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EEBA2BD" w:rsidR="00D7688E" w:rsidRDefault="00E2799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A34AE87" wp14:editId="021855E7">
            <wp:extent cx="944258" cy="943840"/>
            <wp:effectExtent l="0" t="0" r="0" b="0"/>
            <wp:docPr id="3"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12"/>
                    <a:srcRect/>
                    <a:stretch>
                      <a:fillRect/>
                    </a:stretch>
                  </pic:blipFill>
                  <pic:spPr>
                    <a:xfrm>
                      <a:off x="0" y="0"/>
                      <a:ext cx="944258" cy="943840"/>
                    </a:xfrm>
                    <a:prstGeom prst="rect">
                      <a:avLst/>
                    </a:prstGeom>
                    <a:ln/>
                  </pic:spPr>
                </pic:pic>
              </a:graphicData>
            </a:graphic>
          </wp:inline>
        </w:drawing>
      </w:r>
    </w:p>
    <w:p w14:paraId="0A37501D" w14:textId="77777777" w:rsidR="00D7688E" w:rsidRDefault="00D7688E">
      <w:pPr>
        <w:rPr>
          <w:b/>
          <w:sz w:val="22"/>
          <w:szCs w:val="22"/>
        </w:rPr>
      </w:pPr>
    </w:p>
    <w:p w14:paraId="7B73119D" w14:textId="4DDAB366" w:rsidR="00D7688E" w:rsidRPr="00166297" w:rsidRDefault="00E76292">
      <w:pPr>
        <w:jc w:val="center"/>
        <w:rPr>
          <w:rFonts w:ascii="Oswald" w:eastAsia="Oswald" w:hAnsi="Oswald" w:cs="Oswald"/>
          <w:b/>
          <w:sz w:val="28"/>
          <w:szCs w:val="28"/>
        </w:rPr>
      </w:pPr>
      <w:r>
        <w:rPr>
          <w:rFonts w:ascii="Oswald" w:eastAsia="Oswald" w:hAnsi="Oswald" w:cs="Oswald"/>
          <w:b/>
          <w:sz w:val="28"/>
          <w:szCs w:val="28"/>
        </w:rPr>
        <w:t>M</w:t>
      </w:r>
      <w:r w:rsidRPr="0092205B">
        <w:rPr>
          <w:rFonts w:ascii="Oswald" w:eastAsia="Oswald" w:hAnsi="Oswald" w:cs="Oswald"/>
          <w:b/>
          <w:sz w:val="28"/>
          <w:szCs w:val="28"/>
        </w:rPr>
        <w:t>AXIMIS</w:t>
      </w:r>
      <w:r>
        <w:rPr>
          <w:rFonts w:ascii="Oswald" w:eastAsia="Oswald" w:hAnsi="Oswald" w:cs="Oswald"/>
          <w:b/>
          <w:sz w:val="28"/>
          <w:szCs w:val="28"/>
        </w:rPr>
        <w:t>ING</w:t>
      </w:r>
      <w:r w:rsidRPr="0092205B">
        <w:rPr>
          <w:rFonts w:ascii="Oswald" w:eastAsia="Oswald" w:hAnsi="Oswald" w:cs="Oswald"/>
          <w:b/>
          <w:sz w:val="28"/>
          <w:szCs w:val="28"/>
        </w:rPr>
        <w:t xml:space="preserve"> UPTIME </w:t>
      </w:r>
      <w:r>
        <w:rPr>
          <w:rFonts w:ascii="Oswald" w:eastAsia="Oswald" w:hAnsi="Oswald" w:cs="Oswald"/>
          <w:b/>
          <w:sz w:val="28"/>
          <w:szCs w:val="28"/>
        </w:rPr>
        <w:t xml:space="preserve">IN AFRICA’S DATA CENTRES </w:t>
      </w:r>
      <w:r w:rsidRPr="0092205B">
        <w:rPr>
          <w:rFonts w:ascii="Oswald" w:eastAsia="Oswald" w:hAnsi="Oswald" w:cs="Oswald"/>
          <w:b/>
          <w:sz w:val="28"/>
          <w:szCs w:val="28"/>
        </w:rPr>
        <w:t>THROUGH SMARTER MRO STRATEG</w:t>
      </w:r>
      <w:r>
        <w:rPr>
          <w:rFonts w:ascii="Oswald" w:eastAsia="Oswald" w:hAnsi="Oswald" w:cs="Oswald"/>
          <w:b/>
          <w:sz w:val="28"/>
          <w:szCs w:val="28"/>
        </w:rPr>
        <w:t>IES</w:t>
      </w:r>
    </w:p>
    <w:p w14:paraId="5DAB6C7B" w14:textId="77777777" w:rsidR="00D7688E" w:rsidRDefault="00D7688E">
      <w:pPr>
        <w:jc w:val="center"/>
        <w:rPr>
          <w:rFonts w:ascii="Oswald" w:eastAsia="Oswald" w:hAnsi="Oswald" w:cs="Oswald"/>
          <w:b/>
          <w:sz w:val="28"/>
          <w:szCs w:val="28"/>
        </w:rPr>
      </w:pPr>
    </w:p>
    <w:p w14:paraId="0CFDC257" w14:textId="6FAB4E2B" w:rsidR="00D7688E" w:rsidRPr="00166297" w:rsidRDefault="0092205B">
      <w:pPr>
        <w:tabs>
          <w:tab w:val="center" w:pos="4153"/>
          <w:tab w:val="left" w:pos="5085"/>
        </w:tabs>
        <w:jc w:val="center"/>
        <w:rPr>
          <w:rFonts w:ascii="Oswald" w:eastAsia="Oswald" w:hAnsi="Oswald" w:cs="Oswald"/>
          <w:b/>
          <w:sz w:val="24"/>
          <w:szCs w:val="24"/>
        </w:rPr>
      </w:pPr>
      <w:r w:rsidRPr="0092205B">
        <w:rPr>
          <w:rFonts w:ascii="Oswald" w:eastAsia="Oswald" w:hAnsi="Oswald" w:cs="Oswald"/>
          <w:b/>
          <w:sz w:val="24"/>
          <w:szCs w:val="24"/>
        </w:rPr>
        <w:t>RS South Africa supports critical digital infrastructure with comprehensive MRO products, technical expertise and supply chain solutions.</w:t>
      </w:r>
    </w:p>
    <w:p w14:paraId="02EB378F" w14:textId="77777777" w:rsidR="00D7688E" w:rsidRDefault="00D7688E">
      <w:pPr>
        <w:tabs>
          <w:tab w:val="center" w:pos="4153"/>
          <w:tab w:val="left" w:pos="5085"/>
        </w:tabs>
        <w:spacing w:line="360" w:lineRule="auto"/>
        <w:jc w:val="center"/>
        <w:rPr>
          <w:b/>
        </w:rPr>
      </w:pPr>
    </w:p>
    <w:p w14:paraId="18E2B323" w14:textId="34AE02F9" w:rsidR="00E76292" w:rsidRPr="00E76292" w:rsidRDefault="00E2799B" w:rsidP="00E76292">
      <w:pPr>
        <w:rPr>
          <w:rFonts w:ascii="Noto Sans Medium" w:eastAsia="Noto Sans Medium" w:hAnsi="Noto Sans Medium" w:cs="Noto Sans Medium"/>
          <w:sz w:val="22"/>
          <w:szCs w:val="22"/>
        </w:rPr>
      </w:pPr>
      <w:r>
        <w:rPr>
          <w:rFonts w:ascii="Noto Sans Medium" w:eastAsia="Noto Sans Medium" w:hAnsi="Noto Sans Medium" w:cs="Noto Sans Medium"/>
          <w:b/>
          <w:bCs/>
          <w:sz w:val="22"/>
          <w:szCs w:val="22"/>
          <w:highlight w:val="white"/>
        </w:rPr>
        <w:t>JOHANNESBURG</w:t>
      </w:r>
      <w:r w:rsidR="000B35F8" w:rsidRPr="00166297">
        <w:rPr>
          <w:rFonts w:ascii="Noto Sans Medium" w:eastAsia="Noto Sans Medium" w:hAnsi="Noto Sans Medium" w:cs="Noto Sans Medium" w:hint="cs"/>
          <w:b/>
          <w:bCs/>
          <w:sz w:val="22"/>
          <w:szCs w:val="22"/>
          <w:highlight w:val="white"/>
        </w:rPr>
        <w:t>,</w:t>
      </w:r>
      <w:r w:rsidR="007F104C">
        <w:rPr>
          <w:rFonts w:ascii="Noto Sans Medium" w:eastAsia="Noto Sans Medium" w:hAnsi="Noto Sans Medium" w:cs="Noto Sans Medium"/>
          <w:b/>
          <w:bCs/>
          <w:sz w:val="22"/>
          <w:szCs w:val="22"/>
          <w:highlight w:val="white"/>
        </w:rPr>
        <w:t xml:space="preserve"> </w:t>
      </w:r>
      <w:r>
        <w:rPr>
          <w:rFonts w:ascii="Noto Sans Medium" w:eastAsia="Noto Sans Medium" w:hAnsi="Noto Sans Medium" w:cs="Noto Sans Medium"/>
          <w:b/>
          <w:bCs/>
          <w:sz w:val="22"/>
          <w:szCs w:val="22"/>
          <w:highlight w:val="white"/>
        </w:rPr>
        <w:t>SOUTH AFRICA</w:t>
      </w:r>
      <w:r w:rsidR="00D94417" w:rsidRPr="00166297">
        <w:rPr>
          <w:rFonts w:ascii="Noto Sans Medium" w:eastAsia="Noto Sans Medium" w:hAnsi="Noto Sans Medium" w:cs="Noto Sans Medium" w:hint="cs"/>
          <w:b/>
          <w:bCs/>
          <w:sz w:val="22"/>
          <w:szCs w:val="22"/>
        </w:rPr>
        <w:t>,</w:t>
      </w:r>
      <w:r w:rsidR="0044490E">
        <w:rPr>
          <w:rFonts w:ascii="Noto Sans Medium" w:eastAsia="Noto Sans Medium" w:hAnsi="Noto Sans Medium" w:cs="Noto Sans Medium"/>
          <w:b/>
          <w:bCs/>
          <w:sz w:val="22"/>
          <w:szCs w:val="22"/>
        </w:rPr>
        <w:t xml:space="preserve"> </w:t>
      </w:r>
      <w:r w:rsidR="00366A0A">
        <w:rPr>
          <w:rFonts w:ascii="Noto Sans Medium" w:eastAsia="Noto Sans Medium" w:hAnsi="Noto Sans Medium" w:cs="Noto Sans Medium"/>
          <w:b/>
          <w:bCs/>
          <w:sz w:val="22"/>
          <w:szCs w:val="22"/>
        </w:rPr>
        <w:t xml:space="preserve">24 </w:t>
      </w:r>
      <w:r w:rsidR="0044490E">
        <w:rPr>
          <w:rFonts w:ascii="Noto Sans Medium" w:eastAsia="Noto Sans Medium" w:hAnsi="Noto Sans Medium" w:cs="Noto Sans Medium"/>
          <w:b/>
          <w:bCs/>
          <w:sz w:val="22"/>
          <w:szCs w:val="22"/>
        </w:rPr>
        <w:t xml:space="preserve">August </w:t>
      </w:r>
      <w:r w:rsidR="00FD4AFB" w:rsidRPr="00166297">
        <w:rPr>
          <w:rFonts w:ascii="Noto Sans Medium" w:eastAsia="Noto Sans Medium" w:hAnsi="Noto Sans Medium" w:cs="Noto Sans Medium" w:hint="cs"/>
          <w:b/>
          <w:bCs/>
          <w:sz w:val="22"/>
          <w:szCs w:val="22"/>
        </w:rPr>
        <w:t>20</w:t>
      </w:r>
      <w:r w:rsidR="00E76292">
        <w:rPr>
          <w:rFonts w:ascii="Noto Sans Medium" w:eastAsia="Noto Sans Medium" w:hAnsi="Noto Sans Medium" w:cs="Noto Sans Medium"/>
          <w:b/>
          <w:bCs/>
          <w:sz w:val="22"/>
          <w:szCs w:val="22"/>
        </w:rPr>
        <w:t>26</w:t>
      </w:r>
      <w:r w:rsidR="0044490E">
        <w:rPr>
          <w:rFonts w:ascii="Noto Sans Medium" w:eastAsia="Noto Sans Medium" w:hAnsi="Noto Sans Medium" w:cs="Noto Sans Medium"/>
          <w:b/>
          <w:bCs/>
          <w:sz w:val="22"/>
          <w:szCs w:val="22"/>
        </w:rPr>
        <w:t xml:space="preserve"> </w:t>
      </w:r>
      <w:r w:rsidR="00D94417" w:rsidRPr="00166297">
        <w:rPr>
          <w:rFonts w:ascii="Noto Sans Medium" w:eastAsia="Noto Sans Medium" w:hAnsi="Noto Sans Medium" w:cs="Noto Sans Medium" w:hint="cs"/>
          <w:sz w:val="22"/>
          <w:szCs w:val="22"/>
        </w:rPr>
        <w:t>–</w:t>
      </w:r>
      <w:r w:rsidR="00E76292">
        <w:rPr>
          <w:rFonts w:ascii="Noto Sans Medium" w:eastAsia="Noto Sans Medium" w:hAnsi="Noto Sans Medium" w:cs="Noto Sans Medium"/>
          <w:sz w:val="22"/>
          <w:szCs w:val="22"/>
        </w:rPr>
        <w:t xml:space="preserve"> </w:t>
      </w:r>
      <w:r w:rsidR="00AC6173" w:rsidRPr="00AC6173">
        <w:rPr>
          <w:rFonts w:ascii="Noto Sans Medium" w:eastAsia="Noto Sans Medium" w:hAnsi="Noto Sans Medium" w:cs="Noto Sans Medium"/>
          <w:sz w:val="22"/>
          <w:szCs w:val="22"/>
        </w:rPr>
        <w:t>As Africa</w:t>
      </w:r>
      <w:r w:rsidR="00AC6173">
        <w:rPr>
          <w:rFonts w:ascii="Noto Sans Medium" w:eastAsia="Noto Sans Medium" w:hAnsi="Noto Sans Medium" w:cs="Noto Sans Medium"/>
          <w:sz w:val="22"/>
          <w:szCs w:val="22"/>
        </w:rPr>
        <w:t>’</w:t>
      </w:r>
      <w:r w:rsidR="00AC6173" w:rsidRPr="00AC6173">
        <w:rPr>
          <w:rFonts w:ascii="Noto Sans Medium" w:eastAsia="Noto Sans Medium" w:hAnsi="Noto Sans Medium" w:cs="Noto Sans Medium"/>
          <w:sz w:val="22"/>
          <w:szCs w:val="22"/>
        </w:rPr>
        <w:t>s digital economy continues to expand, investment in data centres is accelerating across the continent. Demand for cloud computing, artificial intelligence (AI), fintech, e-commerce and digital services is placing operators under increasing pressure to deliver continuous uptime while managing increasingly complex facilities</w:t>
      </w:r>
      <w:r w:rsidR="00E76292" w:rsidRPr="00E76292">
        <w:rPr>
          <w:rFonts w:ascii="Noto Sans Medium" w:eastAsia="Noto Sans Medium" w:hAnsi="Noto Sans Medium" w:cs="Noto Sans Medium"/>
          <w:sz w:val="22"/>
          <w:szCs w:val="22"/>
        </w:rPr>
        <w:t>.</w:t>
      </w:r>
    </w:p>
    <w:p w14:paraId="4BFEFE0F" w14:textId="77777777" w:rsidR="00E76292" w:rsidRPr="00E76292" w:rsidRDefault="00E76292" w:rsidP="00E76292">
      <w:pPr>
        <w:rPr>
          <w:rFonts w:ascii="Noto Sans Medium" w:eastAsia="Noto Sans Medium" w:hAnsi="Noto Sans Medium" w:cs="Noto Sans Medium"/>
          <w:sz w:val="22"/>
          <w:szCs w:val="22"/>
        </w:rPr>
      </w:pPr>
    </w:p>
    <w:p w14:paraId="15CD9CAF" w14:textId="5644D80F" w:rsidR="00E76292" w:rsidRDefault="00E76292" w:rsidP="00E76292">
      <w:pPr>
        <w:rPr>
          <w:rFonts w:ascii="Noto Sans Medium" w:eastAsia="Noto Sans Medium" w:hAnsi="Noto Sans Medium" w:cs="Noto Sans Medium"/>
          <w:sz w:val="22"/>
          <w:szCs w:val="22"/>
        </w:rPr>
      </w:pPr>
      <w:r w:rsidRPr="00E76292">
        <w:rPr>
          <w:rFonts w:ascii="Noto Sans Medium" w:eastAsia="Noto Sans Medium" w:hAnsi="Noto Sans Medium" w:cs="Noto Sans Medium"/>
          <w:sz w:val="22"/>
          <w:szCs w:val="22"/>
        </w:rPr>
        <w:t>For these mission-critical environments, maintenance, repair and operations (MRO) is no longer simply a procurement function. It has become a strategic enabler of operational resilience.</w:t>
      </w:r>
      <w:r>
        <w:rPr>
          <w:rFonts w:ascii="Noto Sans Medium" w:eastAsia="Noto Sans Medium" w:hAnsi="Noto Sans Medium" w:cs="Noto Sans Medium"/>
          <w:sz w:val="22"/>
          <w:szCs w:val="22"/>
        </w:rPr>
        <w:t xml:space="preserve"> </w:t>
      </w:r>
      <w:hyperlink r:id="rId13" w:history="1">
        <w:r w:rsidRPr="00E2799B">
          <w:rPr>
            <w:rStyle w:val="Hyperlink"/>
            <w:rFonts w:ascii="Noto Sans Medium" w:eastAsia="Noto Sans Medium" w:hAnsi="Noto Sans Medium" w:cs="Noto Sans Medium"/>
            <w:sz w:val="22"/>
            <w:szCs w:val="22"/>
          </w:rPr>
          <w:t>RS South Africa,</w:t>
        </w:r>
      </w:hyperlink>
      <w:r w:rsidRPr="00E2799B">
        <w:rPr>
          <w:rFonts w:ascii="Noto Sans Medium" w:eastAsia="Noto Sans Medium" w:hAnsi="Noto Sans Medium" w:cs="Noto Sans Medium"/>
          <w:sz w:val="22"/>
          <w:szCs w:val="22"/>
          <w:u w:val="single"/>
        </w:rPr>
        <w:t xml:space="preserve"> </w:t>
      </w:r>
      <w:r w:rsidRPr="00E2799B">
        <w:rPr>
          <w:rFonts w:ascii="Noto Sans Medium" w:eastAsia="Noto Sans Medium" w:hAnsi="Noto Sans Medium" w:cs="Noto Sans Medium"/>
          <w:sz w:val="22"/>
          <w:szCs w:val="22"/>
        </w:rPr>
        <w:t>a trading brand of RS Group plc (LSE: RS1)</w:t>
      </w:r>
      <w:r w:rsidRPr="00166297">
        <w:rPr>
          <w:rFonts w:ascii="Noto Sans Medium" w:eastAsia="Noto Sans Medium" w:hAnsi="Noto Sans Medium" w:cs="Noto Sans Medium" w:hint="cs"/>
          <w:sz w:val="22"/>
          <w:szCs w:val="22"/>
        </w:rPr>
        <w:t>,</w:t>
      </w:r>
      <w:r>
        <w:rPr>
          <w:rFonts w:ascii="Noto Sans Medium" w:eastAsia="Noto Sans Medium" w:hAnsi="Noto Sans Medium" w:cs="Noto Sans Medium"/>
          <w:sz w:val="22"/>
          <w:szCs w:val="22"/>
        </w:rPr>
        <w:t xml:space="preserve"> </w:t>
      </w:r>
      <w:r w:rsidRPr="00E2799B">
        <w:rPr>
          <w:rFonts w:ascii="Noto Sans Medium" w:eastAsia="Noto Sans Medium" w:hAnsi="Noto Sans Medium" w:cs="Noto Sans Medium"/>
          <w:sz w:val="22"/>
          <w:szCs w:val="22"/>
        </w:rPr>
        <w:t>a leading MRO products and services provider for industrial customers</w:t>
      </w:r>
      <w:r>
        <w:rPr>
          <w:rFonts w:ascii="Noto Sans Medium" w:eastAsia="Noto Sans Medium" w:hAnsi="Noto Sans Medium" w:cs="Noto Sans Medium"/>
          <w:sz w:val="22"/>
          <w:szCs w:val="22"/>
        </w:rPr>
        <w:t>,</w:t>
      </w:r>
      <w:r w:rsidRPr="00E76292">
        <w:rPr>
          <w:rFonts w:ascii="Noto Sans Medium" w:eastAsia="Noto Sans Medium" w:hAnsi="Noto Sans Medium" w:cs="Noto Sans Medium"/>
          <w:sz w:val="22"/>
          <w:szCs w:val="22"/>
        </w:rPr>
        <w:t xml:space="preserve"> is supporting this growing sector</w:t>
      </w:r>
      <w:r>
        <w:rPr>
          <w:rFonts w:ascii="Noto Sans Medium" w:eastAsia="Noto Sans Medium" w:hAnsi="Noto Sans Medium" w:cs="Noto Sans Medium"/>
          <w:sz w:val="22"/>
          <w:szCs w:val="22"/>
        </w:rPr>
        <w:t>.</w:t>
      </w:r>
    </w:p>
    <w:p w14:paraId="0E44362A" w14:textId="77777777" w:rsidR="00E76292" w:rsidRDefault="00E76292" w:rsidP="00E76292">
      <w:pPr>
        <w:rPr>
          <w:rFonts w:ascii="Noto Sans Medium" w:eastAsia="Noto Sans Medium" w:hAnsi="Noto Sans Medium" w:cs="Noto Sans Medium"/>
          <w:sz w:val="22"/>
          <w:szCs w:val="22"/>
        </w:rPr>
      </w:pPr>
    </w:p>
    <w:p w14:paraId="0A99BEBE" w14:textId="3B86E25D" w:rsidR="00E76292" w:rsidRPr="00E76292" w:rsidRDefault="00E76292" w:rsidP="00E76292">
      <w:pPr>
        <w:rPr>
          <w:rFonts w:ascii="Noto Sans Medium" w:eastAsia="Noto Sans Medium" w:hAnsi="Noto Sans Medium" w:cs="Noto Sans Medium"/>
          <w:sz w:val="22"/>
          <w:szCs w:val="22"/>
        </w:rPr>
      </w:pPr>
      <w:r>
        <w:rPr>
          <w:rFonts w:ascii="Noto Sans Medium" w:eastAsia="Noto Sans Medium" w:hAnsi="Noto Sans Medium" w:cs="Noto Sans Medium"/>
          <w:sz w:val="22"/>
          <w:szCs w:val="22"/>
        </w:rPr>
        <w:t xml:space="preserve">Its </w:t>
      </w:r>
      <w:r w:rsidRPr="00E76292">
        <w:rPr>
          <w:rFonts w:ascii="Noto Sans Medium" w:eastAsia="Noto Sans Medium" w:hAnsi="Noto Sans Medium" w:cs="Noto Sans Medium"/>
          <w:sz w:val="22"/>
          <w:szCs w:val="22"/>
        </w:rPr>
        <w:t xml:space="preserve">comprehensive data centre offering </w:t>
      </w:r>
      <w:r>
        <w:rPr>
          <w:rFonts w:ascii="Noto Sans Medium" w:eastAsia="Noto Sans Medium" w:hAnsi="Noto Sans Medium" w:cs="Noto Sans Medium"/>
          <w:sz w:val="22"/>
          <w:szCs w:val="22"/>
        </w:rPr>
        <w:t xml:space="preserve">is </w:t>
      </w:r>
      <w:r w:rsidRPr="00E76292">
        <w:rPr>
          <w:rFonts w:ascii="Noto Sans Medium" w:eastAsia="Noto Sans Medium" w:hAnsi="Noto Sans Medium" w:cs="Noto Sans Medium"/>
          <w:sz w:val="22"/>
          <w:szCs w:val="22"/>
        </w:rPr>
        <w:t xml:space="preserve">designed to </w:t>
      </w:r>
      <w:r>
        <w:rPr>
          <w:rFonts w:ascii="Noto Sans Medium" w:eastAsia="Noto Sans Medium" w:hAnsi="Noto Sans Medium" w:cs="Noto Sans Medium"/>
          <w:sz w:val="22"/>
          <w:szCs w:val="22"/>
        </w:rPr>
        <w:t>assist</w:t>
      </w:r>
      <w:r w:rsidRPr="00E76292">
        <w:rPr>
          <w:rFonts w:ascii="Noto Sans Medium" w:eastAsia="Noto Sans Medium" w:hAnsi="Noto Sans Medium" w:cs="Noto Sans Medium"/>
          <w:sz w:val="22"/>
          <w:szCs w:val="22"/>
        </w:rPr>
        <w:t xml:space="preserve"> operators </w:t>
      </w:r>
      <w:r>
        <w:rPr>
          <w:rFonts w:ascii="Noto Sans Medium" w:eastAsia="Noto Sans Medium" w:hAnsi="Noto Sans Medium" w:cs="Noto Sans Medium"/>
          <w:sz w:val="22"/>
          <w:szCs w:val="22"/>
        </w:rPr>
        <w:t xml:space="preserve">to </w:t>
      </w:r>
      <w:r w:rsidRPr="00E76292">
        <w:rPr>
          <w:rFonts w:ascii="Noto Sans Medium" w:eastAsia="Noto Sans Medium" w:hAnsi="Noto Sans Medium" w:cs="Noto Sans Medium"/>
          <w:sz w:val="22"/>
          <w:szCs w:val="22"/>
        </w:rPr>
        <w:t>maintain critical infrastructure, reduce downtime and simplify maintenance through reliable product availability, digital procurement tools and value-added support services.</w:t>
      </w:r>
    </w:p>
    <w:p w14:paraId="473725B0" w14:textId="77777777" w:rsidR="00E76292" w:rsidRPr="00E76292" w:rsidRDefault="00E76292" w:rsidP="00E76292">
      <w:pPr>
        <w:rPr>
          <w:rFonts w:ascii="Noto Sans Medium" w:eastAsia="Noto Sans Medium" w:hAnsi="Noto Sans Medium" w:cs="Noto Sans Medium"/>
          <w:sz w:val="22"/>
          <w:szCs w:val="22"/>
        </w:rPr>
      </w:pPr>
    </w:p>
    <w:p w14:paraId="0B23C44E" w14:textId="77777777" w:rsidR="00E76292" w:rsidRDefault="00E76292" w:rsidP="00E76292">
      <w:pPr>
        <w:rPr>
          <w:rFonts w:ascii="Noto Sans Medium" w:eastAsia="Noto Sans Medium" w:hAnsi="Noto Sans Medium" w:cs="Noto Sans Medium"/>
          <w:sz w:val="22"/>
          <w:szCs w:val="22"/>
        </w:rPr>
      </w:pPr>
      <w:r>
        <w:rPr>
          <w:rFonts w:ascii="Noto Sans Medium" w:eastAsia="Noto Sans Medium" w:hAnsi="Noto Sans Medium" w:cs="Noto Sans Medium"/>
          <w:sz w:val="22"/>
          <w:szCs w:val="22"/>
        </w:rPr>
        <w:t>“</w:t>
      </w:r>
      <w:r w:rsidRPr="00E76292">
        <w:rPr>
          <w:rFonts w:ascii="Noto Sans Medium" w:eastAsia="Noto Sans Medium" w:hAnsi="Noto Sans Medium" w:cs="Noto Sans Medium"/>
          <w:i/>
          <w:iCs/>
          <w:sz w:val="22"/>
          <w:szCs w:val="22"/>
        </w:rPr>
        <w:t>Data centres rely on uninterrupted power, efficient cooling and dependable maintenance to keep digital services running around the clock</w:t>
      </w:r>
      <w:r w:rsidRPr="00E76292">
        <w:rPr>
          <w:rFonts w:ascii="Noto Sans Medium" w:eastAsia="Noto Sans Medium" w:hAnsi="Noto Sans Medium" w:cs="Noto Sans Medium"/>
          <w:sz w:val="22"/>
          <w:szCs w:val="22"/>
        </w:rPr>
        <w:t>,</w:t>
      </w:r>
      <w:r>
        <w:rPr>
          <w:rFonts w:ascii="Noto Sans Medium" w:eastAsia="Noto Sans Medium" w:hAnsi="Noto Sans Medium" w:cs="Noto Sans Medium"/>
          <w:sz w:val="22"/>
          <w:szCs w:val="22"/>
        </w:rPr>
        <w:t xml:space="preserve">” comments </w:t>
      </w:r>
      <w:r w:rsidRPr="00E76292">
        <w:rPr>
          <w:rFonts w:ascii="Noto Sans Medium" w:eastAsia="Noto Sans Medium" w:hAnsi="Noto Sans Medium" w:cs="Noto Sans Medium"/>
          <w:b/>
          <w:bCs/>
          <w:sz w:val="22"/>
          <w:szCs w:val="22"/>
        </w:rPr>
        <w:t>Erick Wessels</w:t>
      </w:r>
      <w:r w:rsidRPr="00E76292">
        <w:rPr>
          <w:rFonts w:ascii="Noto Sans Medium" w:eastAsia="Noto Sans Medium" w:hAnsi="Noto Sans Medium" w:cs="Noto Sans Medium"/>
          <w:sz w:val="22"/>
          <w:szCs w:val="22"/>
        </w:rPr>
        <w:t>, Sales Director at RS South Africa.</w:t>
      </w:r>
    </w:p>
    <w:p w14:paraId="7662E2A2" w14:textId="77777777" w:rsidR="00E76292" w:rsidRDefault="00E76292" w:rsidP="00E76292">
      <w:pPr>
        <w:rPr>
          <w:rFonts w:ascii="Noto Sans Medium" w:eastAsia="Noto Sans Medium" w:hAnsi="Noto Sans Medium" w:cs="Noto Sans Medium"/>
          <w:sz w:val="22"/>
          <w:szCs w:val="22"/>
        </w:rPr>
      </w:pPr>
    </w:p>
    <w:p w14:paraId="327F0D23" w14:textId="533CB0BC" w:rsidR="00E76292" w:rsidRPr="00772E71" w:rsidRDefault="00772E71" w:rsidP="00E76292">
      <w:pPr>
        <w:rPr>
          <w:rFonts w:ascii="Noto Sans Medium" w:eastAsia="Noto Sans Medium" w:hAnsi="Noto Sans Medium" w:cs="Noto Sans Medium"/>
          <w:b/>
          <w:bCs/>
          <w:sz w:val="22"/>
          <w:szCs w:val="22"/>
        </w:rPr>
      </w:pPr>
      <w:r>
        <w:rPr>
          <w:rFonts w:ascii="Noto Sans Medium" w:eastAsia="Noto Sans Medium" w:hAnsi="Noto Sans Medium" w:cs="Noto Sans Medium"/>
          <w:b/>
          <w:bCs/>
          <w:sz w:val="22"/>
          <w:szCs w:val="22"/>
        </w:rPr>
        <w:t>Keeping critical systems operating efficiently</w:t>
      </w:r>
    </w:p>
    <w:p w14:paraId="29ADA04A" w14:textId="06B3959B" w:rsidR="00E76292" w:rsidRPr="00E76292" w:rsidRDefault="00E76292" w:rsidP="00E76292">
      <w:pPr>
        <w:rPr>
          <w:rFonts w:ascii="Noto Sans Medium" w:eastAsia="Noto Sans Medium" w:hAnsi="Noto Sans Medium" w:cs="Noto Sans Medium"/>
          <w:sz w:val="22"/>
          <w:szCs w:val="22"/>
        </w:rPr>
      </w:pPr>
      <w:r>
        <w:rPr>
          <w:rFonts w:ascii="Noto Sans Medium" w:eastAsia="Noto Sans Medium" w:hAnsi="Noto Sans Medium" w:cs="Noto Sans Medium"/>
          <w:sz w:val="22"/>
          <w:szCs w:val="22"/>
        </w:rPr>
        <w:t>“</w:t>
      </w:r>
      <w:r w:rsidRPr="00E76292">
        <w:rPr>
          <w:rFonts w:ascii="Noto Sans Medium" w:eastAsia="Noto Sans Medium" w:hAnsi="Noto Sans Medium" w:cs="Noto Sans Medium"/>
          <w:i/>
          <w:iCs/>
          <w:sz w:val="22"/>
          <w:szCs w:val="22"/>
        </w:rPr>
        <w:t>Every minute of downtime carries significant financial and reputational consequences. Our role is to help customers build resilience by ensuring they have rapid access to the products, expertise and support they need to keep critical systems operating efficiently</w:t>
      </w:r>
      <w:r>
        <w:rPr>
          <w:rFonts w:ascii="Noto Sans Medium" w:eastAsia="Noto Sans Medium" w:hAnsi="Noto Sans Medium" w:cs="Noto Sans Medium"/>
          <w:sz w:val="22"/>
          <w:szCs w:val="22"/>
        </w:rPr>
        <w:t>,” he adds.</w:t>
      </w:r>
    </w:p>
    <w:p w14:paraId="04EAF813" w14:textId="77777777" w:rsidR="00E76292" w:rsidRPr="00E76292" w:rsidRDefault="00E76292" w:rsidP="00E76292">
      <w:pPr>
        <w:rPr>
          <w:rFonts w:ascii="Noto Sans Medium" w:eastAsia="Noto Sans Medium" w:hAnsi="Noto Sans Medium" w:cs="Noto Sans Medium"/>
          <w:sz w:val="22"/>
          <w:szCs w:val="22"/>
        </w:rPr>
      </w:pPr>
    </w:p>
    <w:p w14:paraId="672A3EF9" w14:textId="40A6E6D9" w:rsidR="00772E71" w:rsidRDefault="00E76292" w:rsidP="00E76292">
      <w:pPr>
        <w:rPr>
          <w:rFonts w:ascii="Noto Sans Medium" w:eastAsia="Noto Sans Medium" w:hAnsi="Noto Sans Medium" w:cs="Noto Sans Medium"/>
          <w:sz w:val="22"/>
          <w:szCs w:val="22"/>
        </w:rPr>
      </w:pPr>
      <w:r w:rsidRPr="00E76292">
        <w:rPr>
          <w:rFonts w:ascii="Noto Sans Medium" w:eastAsia="Noto Sans Medium" w:hAnsi="Noto Sans Medium" w:cs="Noto Sans Medium"/>
          <w:sz w:val="22"/>
          <w:szCs w:val="22"/>
        </w:rPr>
        <w:t>As one of Africa</w:t>
      </w:r>
      <w:r>
        <w:rPr>
          <w:rFonts w:ascii="Noto Sans Medium" w:eastAsia="Noto Sans Medium" w:hAnsi="Noto Sans Medium" w:cs="Noto Sans Medium"/>
          <w:sz w:val="22"/>
          <w:szCs w:val="22"/>
        </w:rPr>
        <w:t>’</w:t>
      </w:r>
      <w:r w:rsidRPr="00E76292">
        <w:rPr>
          <w:rFonts w:ascii="Noto Sans Medium" w:eastAsia="Noto Sans Medium" w:hAnsi="Noto Sans Medium" w:cs="Noto Sans Medium"/>
          <w:sz w:val="22"/>
          <w:szCs w:val="22"/>
        </w:rPr>
        <w:t>s leading industrial product and service solutions providers, RS South Africa offers access to more than 8</w:t>
      </w:r>
      <w:r w:rsidR="0020090E">
        <w:rPr>
          <w:rFonts w:ascii="Noto Sans Medium" w:eastAsia="Noto Sans Medium" w:hAnsi="Noto Sans Medium" w:cs="Noto Sans Medium"/>
          <w:sz w:val="22"/>
          <w:szCs w:val="22"/>
        </w:rPr>
        <w:t>75</w:t>
      </w:r>
      <w:r>
        <w:rPr>
          <w:rFonts w:ascii="Noto Sans Medium" w:eastAsia="Noto Sans Medium" w:hAnsi="Noto Sans Medium" w:cs="Noto Sans Medium"/>
          <w:sz w:val="22"/>
          <w:szCs w:val="22"/>
        </w:rPr>
        <w:t xml:space="preserve"> </w:t>
      </w:r>
      <w:r w:rsidRPr="00E76292">
        <w:rPr>
          <w:rFonts w:ascii="Noto Sans Medium" w:eastAsia="Noto Sans Medium" w:hAnsi="Noto Sans Medium" w:cs="Noto Sans Medium"/>
          <w:sz w:val="22"/>
          <w:szCs w:val="22"/>
        </w:rPr>
        <w:t>000 industrial and electronic products covering the full spectrum of MRO requirements.</w:t>
      </w:r>
    </w:p>
    <w:p w14:paraId="654F4DCC" w14:textId="77777777" w:rsidR="00772E71" w:rsidRDefault="00772E71" w:rsidP="00E76292">
      <w:pPr>
        <w:rPr>
          <w:rFonts w:ascii="Noto Sans Medium" w:eastAsia="Noto Sans Medium" w:hAnsi="Noto Sans Medium" w:cs="Noto Sans Medium"/>
          <w:sz w:val="22"/>
          <w:szCs w:val="22"/>
        </w:rPr>
      </w:pPr>
    </w:p>
    <w:p w14:paraId="453BA56D" w14:textId="5ABED070" w:rsidR="00E76292" w:rsidRPr="00E76292" w:rsidRDefault="00E76292" w:rsidP="00E76292">
      <w:pPr>
        <w:rPr>
          <w:rFonts w:ascii="Noto Sans Medium" w:eastAsia="Noto Sans Medium" w:hAnsi="Noto Sans Medium" w:cs="Noto Sans Medium"/>
          <w:sz w:val="22"/>
          <w:szCs w:val="22"/>
        </w:rPr>
      </w:pPr>
      <w:r w:rsidRPr="00E76292">
        <w:rPr>
          <w:rFonts w:ascii="Noto Sans Medium" w:eastAsia="Noto Sans Medium" w:hAnsi="Noto Sans Medium" w:cs="Noto Sans Medium"/>
          <w:sz w:val="22"/>
          <w:szCs w:val="22"/>
        </w:rPr>
        <w:t xml:space="preserve">Its extensive portfolio includes electrical components, power distribution equipment, automation products, test and measurement instruments, networking infrastructure, </w:t>
      </w:r>
      <w:r w:rsidRPr="00E76292">
        <w:rPr>
          <w:rFonts w:ascii="Noto Sans Medium" w:eastAsia="Noto Sans Medium" w:hAnsi="Noto Sans Medium" w:cs="Noto Sans Medium"/>
          <w:sz w:val="22"/>
          <w:szCs w:val="22"/>
        </w:rPr>
        <w:lastRenderedPageBreak/>
        <w:t>HVAC components, cooling system products, safety equipment, tools and facility maintenance essentials.</w:t>
      </w:r>
    </w:p>
    <w:p w14:paraId="1C462D1A" w14:textId="77777777" w:rsidR="00E76292" w:rsidRPr="00E76292" w:rsidRDefault="00E76292" w:rsidP="00E76292">
      <w:pPr>
        <w:rPr>
          <w:rFonts w:ascii="Noto Sans Medium" w:eastAsia="Noto Sans Medium" w:hAnsi="Noto Sans Medium" w:cs="Noto Sans Medium"/>
          <w:sz w:val="22"/>
          <w:szCs w:val="22"/>
        </w:rPr>
      </w:pPr>
    </w:p>
    <w:p w14:paraId="4B3D0481" w14:textId="77777777" w:rsidR="00E76292" w:rsidRPr="00E76292" w:rsidRDefault="00E76292" w:rsidP="00E76292">
      <w:pPr>
        <w:rPr>
          <w:rFonts w:ascii="Noto Sans Medium" w:eastAsia="Noto Sans Medium" w:hAnsi="Noto Sans Medium" w:cs="Noto Sans Medium"/>
          <w:sz w:val="22"/>
          <w:szCs w:val="22"/>
        </w:rPr>
      </w:pPr>
      <w:r w:rsidRPr="00E76292">
        <w:rPr>
          <w:rFonts w:ascii="Noto Sans Medium" w:eastAsia="Noto Sans Medium" w:hAnsi="Noto Sans Medium" w:cs="Noto Sans Medium"/>
          <w:sz w:val="22"/>
          <w:szCs w:val="22"/>
        </w:rPr>
        <w:t>This breadth of supply allows customers to consolidate purchasing through a single trusted partner, reducing administrative complexity while improving visibility and control over maintenance expenditure.</w:t>
      </w:r>
    </w:p>
    <w:p w14:paraId="7EE29C54" w14:textId="77777777" w:rsidR="00E76292" w:rsidRPr="00E76292" w:rsidRDefault="00E76292" w:rsidP="00E76292">
      <w:pPr>
        <w:rPr>
          <w:rFonts w:ascii="Noto Sans Medium" w:eastAsia="Noto Sans Medium" w:hAnsi="Noto Sans Medium" w:cs="Noto Sans Medium"/>
          <w:sz w:val="22"/>
          <w:szCs w:val="22"/>
        </w:rPr>
      </w:pPr>
    </w:p>
    <w:p w14:paraId="7B287411" w14:textId="2AC07E38" w:rsidR="00772E71" w:rsidRPr="00772E71" w:rsidRDefault="00772E71" w:rsidP="00E76292">
      <w:pPr>
        <w:rPr>
          <w:rFonts w:ascii="Noto Sans Medium" w:eastAsia="Noto Sans Medium" w:hAnsi="Noto Sans Medium" w:cs="Noto Sans Medium"/>
          <w:b/>
          <w:bCs/>
          <w:sz w:val="22"/>
          <w:szCs w:val="22"/>
        </w:rPr>
      </w:pPr>
      <w:r w:rsidRPr="00772E71">
        <w:rPr>
          <w:rFonts w:ascii="Noto Sans Medium" w:eastAsia="Noto Sans Medium" w:hAnsi="Noto Sans Medium" w:cs="Noto Sans Medium"/>
          <w:b/>
          <w:bCs/>
          <w:sz w:val="22"/>
          <w:szCs w:val="22"/>
        </w:rPr>
        <w:t>Digital procurement platform for maintenance</w:t>
      </w:r>
    </w:p>
    <w:p w14:paraId="5694500E" w14:textId="2E6887A4" w:rsidR="00E76292" w:rsidRPr="00E76292" w:rsidRDefault="00E76292" w:rsidP="00E76292">
      <w:pPr>
        <w:rPr>
          <w:rFonts w:ascii="Noto Sans Medium" w:eastAsia="Noto Sans Medium" w:hAnsi="Noto Sans Medium" w:cs="Noto Sans Medium"/>
          <w:sz w:val="22"/>
          <w:szCs w:val="22"/>
        </w:rPr>
      </w:pPr>
      <w:r w:rsidRPr="00E76292">
        <w:rPr>
          <w:rFonts w:ascii="Noto Sans Medium" w:eastAsia="Noto Sans Medium" w:hAnsi="Noto Sans Medium" w:cs="Noto Sans Medium"/>
          <w:sz w:val="22"/>
          <w:szCs w:val="22"/>
        </w:rPr>
        <w:t>Beyond product availability, RS South Africa enables customers to source parts quickly through its digital procurement platform, helping engineering and maintenance teams spend less time searching for products and more time focused on maintaining operational performance.</w:t>
      </w:r>
    </w:p>
    <w:p w14:paraId="12D00793" w14:textId="77777777" w:rsidR="00E76292" w:rsidRPr="00E76292" w:rsidRDefault="00E76292" w:rsidP="00E76292">
      <w:pPr>
        <w:rPr>
          <w:rFonts w:ascii="Noto Sans Medium" w:eastAsia="Noto Sans Medium" w:hAnsi="Noto Sans Medium" w:cs="Noto Sans Medium"/>
          <w:sz w:val="22"/>
          <w:szCs w:val="22"/>
        </w:rPr>
      </w:pPr>
    </w:p>
    <w:p w14:paraId="51BF47C0" w14:textId="77777777" w:rsidR="00E76292" w:rsidRPr="00E76292" w:rsidRDefault="00E76292" w:rsidP="00E76292">
      <w:pPr>
        <w:rPr>
          <w:rFonts w:ascii="Noto Sans Medium" w:eastAsia="Noto Sans Medium" w:hAnsi="Noto Sans Medium" w:cs="Noto Sans Medium"/>
          <w:sz w:val="22"/>
          <w:szCs w:val="22"/>
        </w:rPr>
      </w:pPr>
      <w:r w:rsidRPr="00E76292">
        <w:rPr>
          <w:rFonts w:ascii="Noto Sans Medium" w:eastAsia="Noto Sans Medium" w:hAnsi="Noto Sans Medium" w:cs="Noto Sans Medium"/>
          <w:sz w:val="22"/>
          <w:szCs w:val="22"/>
        </w:rPr>
        <w:t>The company also supports customers with inventory management solutions and maintenance support services that help ensure essential spares and consumables are available when required.</w:t>
      </w:r>
    </w:p>
    <w:p w14:paraId="3230772E" w14:textId="77777777" w:rsidR="00E76292" w:rsidRPr="00E76292" w:rsidRDefault="00E76292" w:rsidP="00E76292">
      <w:pPr>
        <w:rPr>
          <w:rFonts w:ascii="Noto Sans Medium" w:eastAsia="Noto Sans Medium" w:hAnsi="Noto Sans Medium" w:cs="Noto Sans Medium"/>
          <w:sz w:val="22"/>
          <w:szCs w:val="22"/>
        </w:rPr>
      </w:pPr>
    </w:p>
    <w:p w14:paraId="63FCDEAA" w14:textId="77777777" w:rsidR="00E76292" w:rsidRDefault="00E76292" w:rsidP="00E76292">
      <w:pPr>
        <w:rPr>
          <w:rFonts w:ascii="Noto Sans Medium" w:eastAsia="Noto Sans Medium" w:hAnsi="Noto Sans Medium" w:cs="Noto Sans Medium"/>
          <w:sz w:val="22"/>
          <w:szCs w:val="22"/>
        </w:rPr>
      </w:pPr>
      <w:r w:rsidRPr="00E76292">
        <w:rPr>
          <w:rFonts w:ascii="Noto Sans Medium" w:eastAsia="Noto Sans Medium" w:hAnsi="Noto Sans Medium" w:cs="Noto Sans Medium"/>
          <w:sz w:val="22"/>
          <w:szCs w:val="22"/>
        </w:rPr>
        <w:t>According to Wessels, effective MRO planning should begin well before a new data centre becomes operational.</w:t>
      </w:r>
      <w:r>
        <w:rPr>
          <w:rFonts w:ascii="Noto Sans Medium" w:eastAsia="Noto Sans Medium" w:hAnsi="Noto Sans Medium" w:cs="Noto Sans Medium"/>
          <w:sz w:val="22"/>
          <w:szCs w:val="22"/>
        </w:rPr>
        <w:t xml:space="preserve"> “</w:t>
      </w:r>
      <w:r w:rsidRPr="00E76292">
        <w:rPr>
          <w:rFonts w:ascii="Noto Sans Medium" w:eastAsia="Noto Sans Medium" w:hAnsi="Noto Sans Medium" w:cs="Noto Sans Medium"/>
          <w:i/>
          <w:iCs/>
          <w:sz w:val="22"/>
          <w:szCs w:val="22"/>
        </w:rPr>
        <w:t>The transition from commissioning to live operation is one of the most important phases in the lifecycle of a data centre</w:t>
      </w:r>
      <w:r w:rsidRPr="00E76292">
        <w:rPr>
          <w:rFonts w:ascii="Noto Sans Medium" w:eastAsia="Noto Sans Medium" w:hAnsi="Noto Sans Medium" w:cs="Noto Sans Medium"/>
          <w:sz w:val="22"/>
          <w:szCs w:val="22"/>
        </w:rPr>
        <w:t>,</w:t>
      </w:r>
      <w:r>
        <w:rPr>
          <w:rFonts w:ascii="Noto Sans Medium" w:eastAsia="Noto Sans Medium" w:hAnsi="Noto Sans Medium" w:cs="Noto Sans Medium"/>
          <w:sz w:val="22"/>
          <w:szCs w:val="22"/>
        </w:rPr>
        <w:t>”</w:t>
      </w:r>
      <w:r w:rsidRPr="00E76292">
        <w:rPr>
          <w:rFonts w:ascii="Noto Sans Medium" w:eastAsia="Noto Sans Medium" w:hAnsi="Noto Sans Medium" w:cs="Noto Sans Medium"/>
          <w:sz w:val="22"/>
          <w:szCs w:val="22"/>
        </w:rPr>
        <w:t xml:space="preserve"> he explains.</w:t>
      </w:r>
    </w:p>
    <w:p w14:paraId="1A36F084" w14:textId="77777777" w:rsidR="00E76292" w:rsidRDefault="00E76292" w:rsidP="00E76292">
      <w:pPr>
        <w:rPr>
          <w:rFonts w:ascii="Noto Sans Medium" w:eastAsia="Noto Sans Medium" w:hAnsi="Noto Sans Medium" w:cs="Noto Sans Medium"/>
          <w:sz w:val="22"/>
          <w:szCs w:val="22"/>
        </w:rPr>
      </w:pPr>
    </w:p>
    <w:p w14:paraId="3CEEEA9D" w14:textId="5DBCE2D8" w:rsidR="00E76292" w:rsidRPr="00E76292" w:rsidRDefault="00E76292" w:rsidP="00E76292">
      <w:pPr>
        <w:rPr>
          <w:rFonts w:ascii="Noto Sans Medium" w:eastAsia="Noto Sans Medium" w:hAnsi="Noto Sans Medium" w:cs="Noto Sans Medium"/>
          <w:sz w:val="22"/>
          <w:szCs w:val="22"/>
        </w:rPr>
      </w:pPr>
      <w:r>
        <w:rPr>
          <w:rFonts w:ascii="Noto Sans Medium" w:eastAsia="Noto Sans Medium" w:hAnsi="Noto Sans Medium" w:cs="Noto Sans Medium"/>
          <w:sz w:val="22"/>
          <w:szCs w:val="22"/>
        </w:rPr>
        <w:t>“</w:t>
      </w:r>
      <w:r w:rsidRPr="00E76292">
        <w:rPr>
          <w:rFonts w:ascii="Noto Sans Medium" w:eastAsia="Noto Sans Medium" w:hAnsi="Noto Sans Medium" w:cs="Noto Sans Medium"/>
          <w:i/>
          <w:iCs/>
          <w:sz w:val="22"/>
          <w:szCs w:val="22"/>
        </w:rPr>
        <w:t>Without a structured MRO strategy, organisations can quickly find themselves relying on reactive purchasing, fragmented supplier relationships and inconsistent stock management. Establishing the right processes and securing critical spares from day one creates a far more resilient operation</w:t>
      </w:r>
      <w:r>
        <w:rPr>
          <w:rFonts w:ascii="Noto Sans Medium" w:eastAsia="Noto Sans Medium" w:hAnsi="Noto Sans Medium" w:cs="Noto Sans Medium"/>
          <w:sz w:val="22"/>
          <w:szCs w:val="22"/>
        </w:rPr>
        <w:t>,” he says.</w:t>
      </w:r>
    </w:p>
    <w:p w14:paraId="34AB6AF8" w14:textId="77777777" w:rsidR="00E76292" w:rsidRPr="00E76292" w:rsidRDefault="00E76292" w:rsidP="00E76292">
      <w:pPr>
        <w:rPr>
          <w:rFonts w:ascii="Noto Sans Medium" w:eastAsia="Noto Sans Medium" w:hAnsi="Noto Sans Medium" w:cs="Noto Sans Medium"/>
          <w:sz w:val="22"/>
          <w:szCs w:val="22"/>
        </w:rPr>
      </w:pPr>
    </w:p>
    <w:p w14:paraId="4659B114" w14:textId="65D48C84" w:rsidR="00772E71" w:rsidRPr="00772E71" w:rsidRDefault="00772E71" w:rsidP="00E76292">
      <w:pPr>
        <w:rPr>
          <w:rFonts w:ascii="Noto Sans Medium" w:eastAsia="Noto Sans Medium" w:hAnsi="Noto Sans Medium" w:cs="Noto Sans Medium"/>
          <w:b/>
          <w:bCs/>
          <w:sz w:val="22"/>
          <w:szCs w:val="22"/>
        </w:rPr>
      </w:pPr>
      <w:r w:rsidRPr="00772E71">
        <w:rPr>
          <w:rFonts w:ascii="Noto Sans Medium" w:eastAsia="Noto Sans Medium" w:hAnsi="Noto Sans Medium" w:cs="Noto Sans Medium"/>
          <w:b/>
          <w:bCs/>
          <w:sz w:val="22"/>
          <w:szCs w:val="22"/>
        </w:rPr>
        <w:t xml:space="preserve">South Africa remains </w:t>
      </w:r>
      <w:r w:rsidR="0020090E">
        <w:rPr>
          <w:rFonts w:ascii="Noto Sans Medium" w:eastAsia="Noto Sans Medium" w:hAnsi="Noto Sans Medium" w:cs="Noto Sans Medium"/>
          <w:b/>
          <w:bCs/>
          <w:sz w:val="22"/>
          <w:szCs w:val="22"/>
        </w:rPr>
        <w:t xml:space="preserve">the </w:t>
      </w:r>
      <w:r w:rsidRPr="00772E71">
        <w:rPr>
          <w:rFonts w:ascii="Noto Sans Medium" w:eastAsia="Noto Sans Medium" w:hAnsi="Noto Sans Medium" w:cs="Noto Sans Medium"/>
          <w:b/>
          <w:bCs/>
          <w:sz w:val="22"/>
          <w:szCs w:val="22"/>
        </w:rPr>
        <w:t>continent’s largest data centre market</w:t>
      </w:r>
    </w:p>
    <w:p w14:paraId="69ADCC10" w14:textId="048BBA6C" w:rsidR="00A96E66" w:rsidRPr="00E76292" w:rsidRDefault="00E76292" w:rsidP="0044490E">
      <w:pPr>
        <w:shd w:val="clear" w:color="auto" w:fill="FFFFFF" w:themeFill="background1"/>
        <w:rPr>
          <w:rFonts w:ascii="Noto Sans Medium" w:eastAsia="Noto Sans Medium" w:hAnsi="Noto Sans Medium" w:cs="Noto Sans Medium"/>
          <w:sz w:val="22"/>
          <w:szCs w:val="22"/>
        </w:rPr>
      </w:pPr>
      <w:r w:rsidRPr="0044490E">
        <w:rPr>
          <w:rFonts w:ascii="Noto Sans Medium" w:eastAsia="Noto Sans Medium" w:hAnsi="Noto Sans Medium" w:cs="Noto Sans Medium"/>
          <w:sz w:val="22"/>
          <w:szCs w:val="22"/>
        </w:rPr>
        <w:t>This approach is becoming increasingly relevant as Africa attracts major investment in hyperscale and colocation data centres</w:t>
      </w:r>
      <w:r w:rsidR="0050396D" w:rsidRPr="0044490E">
        <w:rPr>
          <w:rFonts w:ascii="Noto Sans Medium" w:eastAsia="Noto Sans Medium" w:hAnsi="Noto Sans Medium" w:cs="Noto Sans Medium"/>
          <w:sz w:val="22"/>
          <w:szCs w:val="22"/>
        </w:rPr>
        <w:t>.</w:t>
      </w:r>
      <w:r w:rsidR="00A96E66" w:rsidRPr="0044490E">
        <w:t xml:space="preserve"> </w:t>
      </w:r>
      <w:r w:rsidR="00A96E66" w:rsidRPr="0044490E">
        <w:rPr>
          <w:rFonts w:ascii="Noto Sans Medium" w:eastAsia="Noto Sans Medium" w:hAnsi="Noto Sans Medium" w:cs="Noto Sans Medium"/>
          <w:sz w:val="22"/>
          <w:szCs w:val="22"/>
        </w:rPr>
        <w:t>According to the Development Bank of Southern Africa’s ‘South Africa's Digital Infrastructure Investment Study 2025’, South Africa remains the continent’s largest data centre market, accounting for 55 of Africa’s 121 data centres.</w:t>
      </w:r>
    </w:p>
    <w:p w14:paraId="63393AF0" w14:textId="77777777" w:rsidR="00E76292" w:rsidRPr="00E76292" w:rsidRDefault="00E76292" w:rsidP="00E76292">
      <w:pPr>
        <w:rPr>
          <w:rFonts w:ascii="Noto Sans Medium" w:eastAsia="Noto Sans Medium" w:hAnsi="Noto Sans Medium" w:cs="Noto Sans Medium"/>
          <w:sz w:val="22"/>
          <w:szCs w:val="22"/>
        </w:rPr>
      </w:pPr>
    </w:p>
    <w:p w14:paraId="2596FFE0" w14:textId="50695647" w:rsidR="00E76292" w:rsidRPr="00E76292" w:rsidRDefault="00E76292" w:rsidP="00E76292">
      <w:pPr>
        <w:rPr>
          <w:rFonts w:ascii="Noto Sans Medium" w:eastAsia="Noto Sans Medium" w:hAnsi="Noto Sans Medium" w:cs="Noto Sans Medium"/>
          <w:sz w:val="22"/>
          <w:szCs w:val="22"/>
        </w:rPr>
      </w:pPr>
      <w:r w:rsidRPr="00E76292">
        <w:rPr>
          <w:rFonts w:ascii="Noto Sans Medium" w:eastAsia="Noto Sans Medium" w:hAnsi="Noto Sans Medium" w:cs="Noto Sans Medium"/>
          <w:sz w:val="22"/>
          <w:szCs w:val="22"/>
        </w:rPr>
        <w:t>As these facilities scale to support Africa</w:t>
      </w:r>
      <w:r>
        <w:rPr>
          <w:rFonts w:ascii="Noto Sans Medium" w:eastAsia="Noto Sans Medium" w:hAnsi="Noto Sans Medium" w:cs="Noto Sans Medium"/>
          <w:sz w:val="22"/>
          <w:szCs w:val="22"/>
        </w:rPr>
        <w:t>’</w:t>
      </w:r>
      <w:r w:rsidRPr="00E76292">
        <w:rPr>
          <w:rFonts w:ascii="Noto Sans Medium" w:eastAsia="Noto Sans Medium" w:hAnsi="Noto Sans Medium" w:cs="Noto Sans Medium"/>
          <w:sz w:val="22"/>
          <w:szCs w:val="22"/>
        </w:rPr>
        <w:t>s digital transformation, maintaining uninterrupted operations becomes even more critical. Reliable access to maintenance products, technical expertise and responsive supply chains will play an increasingly important role in ensuring long-term operational continuity.</w:t>
      </w:r>
    </w:p>
    <w:p w14:paraId="2CE3036D" w14:textId="77777777" w:rsidR="00E76292" w:rsidRPr="00E76292" w:rsidRDefault="00E76292" w:rsidP="00E76292">
      <w:pPr>
        <w:rPr>
          <w:rFonts w:ascii="Noto Sans Medium" w:eastAsia="Noto Sans Medium" w:hAnsi="Noto Sans Medium" w:cs="Noto Sans Medium"/>
          <w:sz w:val="22"/>
          <w:szCs w:val="22"/>
        </w:rPr>
      </w:pPr>
    </w:p>
    <w:p w14:paraId="1C073847" w14:textId="5A131657" w:rsidR="00E76292" w:rsidRPr="00E76292" w:rsidRDefault="00E76292" w:rsidP="00E76292">
      <w:pPr>
        <w:rPr>
          <w:rFonts w:ascii="Noto Sans Medium" w:eastAsia="Noto Sans Medium" w:hAnsi="Noto Sans Medium" w:cs="Noto Sans Medium"/>
          <w:sz w:val="22"/>
          <w:szCs w:val="22"/>
        </w:rPr>
      </w:pPr>
      <w:r>
        <w:rPr>
          <w:rFonts w:ascii="Noto Sans Medium" w:eastAsia="Noto Sans Medium" w:hAnsi="Noto Sans Medium" w:cs="Noto Sans Medium"/>
          <w:sz w:val="22"/>
          <w:szCs w:val="22"/>
        </w:rPr>
        <w:t>“</w:t>
      </w:r>
      <w:r w:rsidRPr="00E76292">
        <w:rPr>
          <w:rFonts w:ascii="Noto Sans Medium" w:eastAsia="Noto Sans Medium" w:hAnsi="Noto Sans Medium" w:cs="Noto Sans Medium"/>
          <w:i/>
          <w:iCs/>
          <w:sz w:val="22"/>
          <w:szCs w:val="22"/>
        </w:rPr>
        <w:t>Our objective is to be more than a supplier</w:t>
      </w:r>
      <w:r w:rsidRPr="00E76292">
        <w:rPr>
          <w:rFonts w:ascii="Noto Sans Medium" w:eastAsia="Noto Sans Medium" w:hAnsi="Noto Sans Medium" w:cs="Noto Sans Medium"/>
          <w:sz w:val="22"/>
          <w:szCs w:val="22"/>
        </w:rPr>
        <w:t>,</w:t>
      </w:r>
      <w:r>
        <w:rPr>
          <w:rFonts w:ascii="Noto Sans Medium" w:eastAsia="Noto Sans Medium" w:hAnsi="Noto Sans Medium" w:cs="Noto Sans Medium"/>
          <w:sz w:val="22"/>
          <w:szCs w:val="22"/>
        </w:rPr>
        <w:t>”</w:t>
      </w:r>
      <w:r w:rsidRPr="00E76292">
        <w:rPr>
          <w:rFonts w:ascii="Noto Sans Medium" w:eastAsia="Noto Sans Medium" w:hAnsi="Noto Sans Medium" w:cs="Noto Sans Medium"/>
          <w:sz w:val="22"/>
          <w:szCs w:val="22"/>
        </w:rPr>
        <w:t xml:space="preserve"> concludes Wessels. </w:t>
      </w:r>
      <w:r>
        <w:rPr>
          <w:rFonts w:ascii="Noto Sans Medium" w:eastAsia="Noto Sans Medium" w:hAnsi="Noto Sans Medium" w:cs="Noto Sans Medium"/>
          <w:sz w:val="22"/>
          <w:szCs w:val="22"/>
        </w:rPr>
        <w:t>“</w:t>
      </w:r>
      <w:r w:rsidRPr="00E76292">
        <w:rPr>
          <w:rFonts w:ascii="Noto Sans Medium" w:eastAsia="Noto Sans Medium" w:hAnsi="Noto Sans Medium" w:cs="Noto Sans Medium"/>
          <w:i/>
          <w:iCs/>
          <w:sz w:val="22"/>
          <w:szCs w:val="22"/>
        </w:rPr>
        <w:t>We work alongside our customers to simplify maintenance, improve efficiency and provide confidence that the right products will be available whenever they are needed. That allows data centre operators to focus on what matters most: delivering secure, reliable digital services without interruption.</w:t>
      </w:r>
      <w:r>
        <w:rPr>
          <w:rFonts w:ascii="Noto Sans Medium" w:eastAsia="Noto Sans Medium" w:hAnsi="Noto Sans Medium" w:cs="Noto Sans Medium"/>
          <w:sz w:val="22"/>
          <w:szCs w:val="22"/>
        </w:rPr>
        <w:t>”</w:t>
      </w:r>
    </w:p>
    <w:p w14:paraId="5C06C0CD" w14:textId="77777777" w:rsidR="00E76292" w:rsidRPr="00E76292" w:rsidRDefault="00E76292" w:rsidP="00E76292">
      <w:pPr>
        <w:rPr>
          <w:rFonts w:ascii="Noto Sans Medium" w:eastAsia="Noto Sans Medium" w:hAnsi="Noto Sans Medium" w:cs="Noto Sans Medium"/>
          <w:sz w:val="22"/>
          <w:szCs w:val="22"/>
        </w:rPr>
      </w:pPr>
    </w:p>
    <w:p w14:paraId="46E2A5CB" w14:textId="294CE9D7" w:rsidR="001526BF" w:rsidRDefault="00E76292" w:rsidP="00E76292">
      <w:pPr>
        <w:rPr>
          <w:rFonts w:ascii="Noto Sans Medium" w:eastAsia="Noto Sans Medium" w:hAnsi="Noto Sans Medium" w:cs="Noto Sans Medium"/>
          <w:sz w:val="22"/>
          <w:szCs w:val="22"/>
        </w:rPr>
      </w:pPr>
      <w:r w:rsidRPr="00E76292">
        <w:rPr>
          <w:rFonts w:ascii="Noto Sans Medium" w:eastAsia="Noto Sans Medium" w:hAnsi="Noto Sans Medium" w:cs="Noto Sans Medium"/>
          <w:sz w:val="22"/>
          <w:szCs w:val="22"/>
        </w:rPr>
        <w:t xml:space="preserve">With comprehensive MRO capabilities, extensive product availability and local technical support, RS South Africa is well positioned to help data centre operators </w:t>
      </w:r>
      <w:r w:rsidRPr="00E76292">
        <w:rPr>
          <w:rFonts w:ascii="Noto Sans Medium" w:eastAsia="Noto Sans Medium" w:hAnsi="Noto Sans Medium" w:cs="Noto Sans Medium"/>
          <w:sz w:val="22"/>
          <w:szCs w:val="22"/>
        </w:rPr>
        <w:lastRenderedPageBreak/>
        <w:t>across the region strengthen operational resilience and maximise uptime as Africa's digital infrastructure continues to grow.</w:t>
      </w:r>
    </w:p>
    <w:p w14:paraId="6DD7944F" w14:textId="77777777" w:rsidR="00A96E66" w:rsidRDefault="00A96E66" w:rsidP="00E76292">
      <w:pPr>
        <w:rPr>
          <w:rFonts w:ascii="Noto Sans Medium" w:eastAsia="Noto Sans Medium" w:hAnsi="Noto Sans Medium" w:cs="Noto Sans Medium"/>
          <w:sz w:val="22"/>
          <w:szCs w:val="22"/>
        </w:rPr>
      </w:pPr>
    </w:p>
    <w:p w14:paraId="5CDE62E4" w14:textId="21858846" w:rsidR="00A96E66" w:rsidRPr="0044490E" w:rsidRDefault="00A96E66" w:rsidP="0044490E">
      <w:pPr>
        <w:shd w:val="clear" w:color="auto" w:fill="FFFFFF" w:themeFill="background1"/>
        <w:rPr>
          <w:rFonts w:ascii="Noto Sans Medium" w:eastAsia="Noto Sans Medium" w:hAnsi="Noto Sans Medium" w:cs="Noto Sans Medium"/>
          <w:b/>
          <w:bCs/>
          <w:sz w:val="22"/>
          <w:szCs w:val="22"/>
        </w:rPr>
      </w:pPr>
      <w:r w:rsidRPr="0044490E">
        <w:rPr>
          <w:rFonts w:ascii="Noto Sans Medium" w:eastAsia="Noto Sans Medium" w:hAnsi="Noto Sans Medium" w:cs="Noto Sans Medium"/>
          <w:b/>
          <w:bCs/>
          <w:sz w:val="22"/>
          <w:szCs w:val="22"/>
        </w:rPr>
        <w:t>References</w:t>
      </w:r>
    </w:p>
    <w:p w14:paraId="7502B19E" w14:textId="574A635A" w:rsidR="00A96E66" w:rsidRPr="0044490E" w:rsidRDefault="00A96E66" w:rsidP="0044490E">
      <w:pPr>
        <w:pStyle w:val="ListParagraph"/>
        <w:numPr>
          <w:ilvl w:val="0"/>
          <w:numId w:val="2"/>
        </w:numPr>
        <w:shd w:val="clear" w:color="auto" w:fill="FFFFFF" w:themeFill="background1"/>
        <w:rPr>
          <w:rFonts w:ascii="Noto Sans Medium" w:eastAsia="Noto Sans Medium" w:hAnsi="Noto Sans Medium" w:cs="Noto Sans Medium"/>
          <w:sz w:val="22"/>
          <w:szCs w:val="22"/>
        </w:rPr>
      </w:pPr>
      <w:r w:rsidRPr="0044490E">
        <w:rPr>
          <w:rFonts w:ascii="Noto Sans Medium" w:eastAsia="Noto Sans Medium" w:hAnsi="Noto Sans Medium" w:cs="Noto Sans Medium"/>
          <w:sz w:val="22"/>
          <w:szCs w:val="22"/>
        </w:rPr>
        <w:t xml:space="preserve">Development Bank of Southern Africa (DBSA). </w:t>
      </w:r>
      <w:hyperlink r:id="rId14" w:history="1">
        <w:r w:rsidRPr="0044490E">
          <w:rPr>
            <w:rStyle w:val="Hyperlink"/>
            <w:rFonts w:ascii="Noto Sans Medium" w:eastAsia="Noto Sans Medium" w:hAnsi="Noto Sans Medium" w:cs="Noto Sans Medium"/>
            <w:sz w:val="22"/>
            <w:szCs w:val="22"/>
          </w:rPr>
          <w:t>South Africa's Digital Infrastructure Investment Study 2025</w:t>
        </w:r>
      </w:hyperlink>
      <w:r w:rsidRPr="0044490E">
        <w:rPr>
          <w:rFonts w:ascii="Noto Sans Medium" w:eastAsia="Noto Sans Medium" w:hAnsi="Noto Sans Medium" w:cs="Noto Sans Medium"/>
          <w:sz w:val="22"/>
          <w:szCs w:val="22"/>
        </w:rPr>
        <w:t>.</w:t>
      </w:r>
    </w:p>
    <w:p w14:paraId="0364F5CF" w14:textId="4C65FCAE" w:rsidR="00A96E66" w:rsidRPr="0044490E" w:rsidRDefault="00A96E66" w:rsidP="0044490E">
      <w:pPr>
        <w:pStyle w:val="ListParagraph"/>
        <w:numPr>
          <w:ilvl w:val="0"/>
          <w:numId w:val="2"/>
        </w:numPr>
        <w:shd w:val="clear" w:color="auto" w:fill="FFFFFF" w:themeFill="background1"/>
        <w:rPr>
          <w:rFonts w:ascii="Noto Sans Medium" w:eastAsia="Noto Sans Medium" w:hAnsi="Noto Sans Medium" w:cs="Noto Sans Medium"/>
          <w:sz w:val="22"/>
          <w:szCs w:val="22"/>
        </w:rPr>
      </w:pPr>
      <w:r w:rsidRPr="0044490E">
        <w:rPr>
          <w:rFonts w:ascii="Noto Sans Medium" w:eastAsia="Noto Sans Medium" w:hAnsi="Noto Sans Medium" w:cs="Noto Sans Medium"/>
          <w:sz w:val="22"/>
          <w:szCs w:val="22"/>
        </w:rPr>
        <w:t xml:space="preserve">UN Economic Commission for Africa (UNECA). </w:t>
      </w:r>
      <w:hyperlink r:id="rId15" w:history="1">
        <w:r w:rsidRPr="0044490E">
          <w:rPr>
            <w:rStyle w:val="Hyperlink"/>
            <w:rFonts w:ascii="Noto Sans Medium" w:eastAsia="Noto Sans Medium" w:hAnsi="Noto Sans Medium" w:cs="Noto Sans Medium"/>
            <w:sz w:val="22"/>
            <w:szCs w:val="22"/>
          </w:rPr>
          <w:t>The AfCFTA: Unlocking the Potential of the Digital Economy in Africa</w:t>
        </w:r>
      </w:hyperlink>
      <w:r w:rsidRPr="0044490E">
        <w:rPr>
          <w:rFonts w:ascii="Noto Sans Medium" w:eastAsia="Noto Sans Medium" w:hAnsi="Noto Sans Medium" w:cs="Noto Sans Medium"/>
          <w:sz w:val="22"/>
          <w:szCs w:val="22"/>
        </w:rPr>
        <w:t xml:space="preserve"> (2022).</w:t>
      </w:r>
    </w:p>
    <w:p w14:paraId="7BB28470" w14:textId="4B9C6984" w:rsidR="00A96E66" w:rsidRPr="0044490E" w:rsidRDefault="00A96E66" w:rsidP="0044490E">
      <w:pPr>
        <w:pStyle w:val="ListParagraph"/>
        <w:numPr>
          <w:ilvl w:val="0"/>
          <w:numId w:val="2"/>
        </w:numPr>
        <w:shd w:val="clear" w:color="auto" w:fill="FFFFFF" w:themeFill="background1"/>
        <w:rPr>
          <w:rFonts w:ascii="Noto Sans Medium" w:eastAsia="Noto Sans Medium" w:hAnsi="Noto Sans Medium" w:cs="Noto Sans Medium"/>
          <w:sz w:val="22"/>
          <w:szCs w:val="22"/>
        </w:rPr>
      </w:pPr>
      <w:r w:rsidRPr="0044490E">
        <w:rPr>
          <w:rFonts w:ascii="Noto Sans Medium" w:eastAsia="Noto Sans Medium" w:hAnsi="Noto Sans Medium" w:cs="Noto Sans Medium"/>
          <w:sz w:val="22"/>
          <w:szCs w:val="22"/>
        </w:rPr>
        <w:t xml:space="preserve">PwC. </w:t>
      </w:r>
      <w:hyperlink r:id="rId16" w:history="1">
        <w:r w:rsidRPr="0044490E">
          <w:rPr>
            <w:rStyle w:val="Hyperlink"/>
            <w:rFonts w:ascii="Noto Sans Medium" w:eastAsia="Noto Sans Medium" w:hAnsi="Noto Sans Medium" w:cs="Noto Sans Medium"/>
            <w:sz w:val="22"/>
            <w:szCs w:val="22"/>
          </w:rPr>
          <w:t>Africa Cloud Business Survey 2025</w:t>
        </w:r>
      </w:hyperlink>
      <w:r w:rsidRPr="0044490E">
        <w:rPr>
          <w:rFonts w:ascii="Noto Sans Medium" w:eastAsia="Noto Sans Medium" w:hAnsi="Noto Sans Medium" w:cs="Noto Sans Medium"/>
          <w:sz w:val="22"/>
          <w:szCs w:val="22"/>
        </w:rPr>
        <w:t>.</w:t>
      </w:r>
    </w:p>
    <w:p w14:paraId="056AB930" w14:textId="0D296FBF" w:rsidR="00AC6173" w:rsidRPr="0044490E" w:rsidRDefault="00AC6173" w:rsidP="0044490E">
      <w:pPr>
        <w:pStyle w:val="ListParagraph"/>
        <w:numPr>
          <w:ilvl w:val="0"/>
          <w:numId w:val="2"/>
        </w:numPr>
        <w:shd w:val="clear" w:color="auto" w:fill="FFFFFF" w:themeFill="background1"/>
        <w:rPr>
          <w:rFonts w:ascii="Noto Sans Medium" w:eastAsia="Noto Sans Medium" w:hAnsi="Noto Sans Medium" w:cs="Noto Sans Medium"/>
          <w:sz w:val="22"/>
          <w:szCs w:val="22"/>
        </w:rPr>
      </w:pPr>
      <w:r w:rsidRPr="0044490E">
        <w:rPr>
          <w:rFonts w:ascii="Noto Sans Medium" w:eastAsia="Noto Sans Medium" w:hAnsi="Noto Sans Medium" w:cs="Noto Sans Medium"/>
          <w:sz w:val="22"/>
          <w:szCs w:val="22"/>
        </w:rPr>
        <w:t xml:space="preserve">Reuters. </w:t>
      </w:r>
      <w:hyperlink r:id="rId17" w:history="1">
        <w:r w:rsidRPr="0044490E">
          <w:rPr>
            <w:rStyle w:val="Hyperlink"/>
            <w:rFonts w:ascii="Noto Sans Medium" w:eastAsia="Noto Sans Medium" w:hAnsi="Noto Sans Medium" w:cs="Noto Sans Medium"/>
            <w:sz w:val="22"/>
            <w:szCs w:val="22"/>
          </w:rPr>
          <w:t xml:space="preserve">World Bank backs Africa digital data push with $100 million </w:t>
        </w:r>
        <w:proofErr w:type="spellStart"/>
        <w:r w:rsidRPr="0044490E">
          <w:rPr>
            <w:rStyle w:val="Hyperlink"/>
            <w:rFonts w:ascii="Noto Sans Medium" w:eastAsia="Noto Sans Medium" w:hAnsi="Noto Sans Medium" w:cs="Noto Sans Medium"/>
            <w:sz w:val="22"/>
            <w:szCs w:val="22"/>
          </w:rPr>
          <w:t>Raxio</w:t>
        </w:r>
        <w:proofErr w:type="spellEnd"/>
        <w:r w:rsidRPr="0044490E">
          <w:rPr>
            <w:rStyle w:val="Hyperlink"/>
            <w:rFonts w:ascii="Noto Sans Medium" w:eastAsia="Noto Sans Medium" w:hAnsi="Noto Sans Medium" w:cs="Noto Sans Medium"/>
            <w:sz w:val="22"/>
            <w:szCs w:val="22"/>
          </w:rPr>
          <w:t xml:space="preserve"> deal</w:t>
        </w:r>
      </w:hyperlink>
      <w:r w:rsidRPr="0044490E">
        <w:rPr>
          <w:rFonts w:ascii="Noto Sans Medium" w:eastAsia="Noto Sans Medium" w:hAnsi="Noto Sans Medium" w:cs="Noto Sans Medium"/>
          <w:sz w:val="22"/>
          <w:szCs w:val="22"/>
        </w:rPr>
        <w:t xml:space="preserve"> (2025).</w:t>
      </w:r>
    </w:p>
    <w:p w14:paraId="5A39BBE3" w14:textId="77777777" w:rsidR="00D7688E" w:rsidRPr="00166297" w:rsidRDefault="00D7688E">
      <w:pPr>
        <w:rPr>
          <w:rFonts w:ascii="Noto Sans Medium" w:eastAsia="Noto Sans Medium" w:hAnsi="Noto Sans Medium" w:cs="Noto Sans Medium"/>
          <w:sz w:val="22"/>
          <w:szCs w:val="22"/>
        </w:rPr>
      </w:pPr>
    </w:p>
    <w:p w14:paraId="4827F63A" w14:textId="38D31C8F" w:rsidR="00211AD9" w:rsidRPr="00166297" w:rsidRDefault="00D94417">
      <w:pPr>
        <w:jc w:val="center"/>
        <w:rPr>
          <w:rFonts w:ascii="Noto Sans Medium" w:eastAsia="Noto Sans Medium" w:hAnsi="Noto Sans Medium" w:cs="Noto Sans Medium"/>
          <w:b/>
          <w:sz w:val="22"/>
          <w:szCs w:val="22"/>
        </w:rPr>
      </w:pPr>
      <w:r w:rsidRPr="00166297">
        <w:rPr>
          <w:rFonts w:ascii="Noto Sans Medium" w:eastAsia="Noto Sans Medium" w:hAnsi="Noto Sans Medium" w:cs="Noto Sans Medium" w:hint="cs"/>
          <w:b/>
          <w:sz w:val="22"/>
          <w:szCs w:val="22"/>
        </w:rPr>
        <w:t>-Ends-</w:t>
      </w:r>
    </w:p>
    <w:p w14:paraId="0479388A" w14:textId="77777777"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b/>
          <w:bCs/>
          <w:sz w:val="22"/>
          <w:szCs w:val="22"/>
          <w:lang w:val="en-US" w:eastAsia="en-US"/>
        </w:rPr>
        <w:t>About RS </w:t>
      </w:r>
      <w:r w:rsidRPr="00166297">
        <w:rPr>
          <w:rFonts w:ascii="Noto Sans Medium" w:eastAsia="Calibri" w:hAnsi="Noto Sans Medium" w:cs="Noto Sans Medium" w:hint="cs"/>
          <w:sz w:val="22"/>
          <w:szCs w:val="22"/>
          <w:lang w:val="en-US" w:eastAsia="en-US"/>
        </w:rPr>
        <w:br/>
      </w:r>
      <w:proofErr w:type="spellStart"/>
      <w:r w:rsidRPr="00166297">
        <w:rPr>
          <w:rFonts w:ascii="Noto Sans Medium" w:eastAsia="Calibri" w:hAnsi="Noto Sans Medium" w:cs="Noto Sans Medium" w:hint="cs"/>
          <w:sz w:val="22"/>
          <w:szCs w:val="22"/>
          <w:lang w:val="en-US" w:eastAsia="en-US"/>
        </w:rPr>
        <w:t>RS</w:t>
      </w:r>
      <w:proofErr w:type="spellEnd"/>
      <w:r w:rsidRPr="00166297">
        <w:rPr>
          <w:rFonts w:ascii="Noto Sans Medium" w:eastAsia="Calibri" w:hAnsi="Noto Sans Medium" w:cs="Noto Sans Medium" w:hint="cs"/>
          <w:sz w:val="22"/>
          <w:szCs w:val="22"/>
          <w:lang w:val="en-US" w:eastAsia="en-US"/>
        </w:rPr>
        <w:t xml:space="preserve"> is a high-service global product and service solutions provider for industrial customers, enabling them to operate efficiently and sustainably. </w:t>
      </w:r>
    </w:p>
    <w:p w14:paraId="397AC7B2" w14:textId="18F81D23"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We operate in 3</w:t>
      </w:r>
      <w:r w:rsidR="00E93290" w:rsidRPr="00166297">
        <w:rPr>
          <w:rFonts w:ascii="Noto Sans Medium" w:eastAsia="Calibri" w:hAnsi="Noto Sans Medium" w:cs="Noto Sans Medium" w:hint="cs"/>
          <w:sz w:val="22"/>
          <w:szCs w:val="22"/>
          <w:lang w:val="en-US" w:eastAsia="en-US"/>
        </w:rPr>
        <w:t>3</w:t>
      </w:r>
      <w:r w:rsidRPr="00166297">
        <w:rPr>
          <w:rFonts w:ascii="Noto Sans Medium" w:eastAsia="Calibri" w:hAnsi="Noto Sans Medium" w:cs="Noto Sans Medium" w:hint="cs"/>
          <w:sz w:val="22"/>
          <w:szCs w:val="22"/>
          <w:lang w:val="en-US" w:eastAsia="en-US"/>
        </w:rPr>
        <w:t xml:space="preserve"> markets, stock over 8</w:t>
      </w:r>
      <w:r w:rsidR="00E93290" w:rsidRPr="00166297">
        <w:rPr>
          <w:rFonts w:ascii="Noto Sans Medium" w:eastAsia="Calibri" w:hAnsi="Noto Sans Medium" w:cs="Noto Sans Medium" w:hint="cs"/>
          <w:sz w:val="22"/>
          <w:szCs w:val="22"/>
          <w:lang w:val="en-US" w:eastAsia="en-US"/>
        </w:rPr>
        <w:t>75</w:t>
      </w:r>
      <w:r w:rsidRPr="00166297">
        <w:rPr>
          <w:rFonts w:ascii="Noto Sans Medium" w:eastAsia="Calibri" w:hAnsi="Noto Sans Medium" w:cs="Noto Sans Medium" w:hint="cs"/>
          <w:sz w:val="22"/>
          <w:szCs w:val="22"/>
          <w:lang w:val="en-US" w:eastAsia="en-US"/>
        </w:rPr>
        <w:t>,000 industrial and specialist products and list an additional five million relevant for our industrial customers, sourced from over 2,500 suppliers. This extensive range supports our customers across the industrial lifecycle of designing, building and maintaining equipment and operations. We enhance their experience through a tailored service model, leveraging our efficient physical, digital and process infrastructure sustainably. We combine a technically led and digitally enabled approach with an exceptional team of experts; ultimately, it’s our people that make the difference.</w:t>
      </w:r>
    </w:p>
    <w:p w14:paraId="364BCF08" w14:textId="77777777"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Our purpose, making amazing happen for a better world, reflects our focus on delivering results for people, planet and profit. </w:t>
      </w:r>
    </w:p>
    <w:p w14:paraId="41C8F396" w14:textId="724B42DA" w:rsidR="00D7688E" w:rsidRDefault="009363B6" w:rsidP="00E2799B">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RS Group plc is listed on the London Stock Exchange with stock ticker RS1 and in the year ended 31 March 202</w:t>
      </w:r>
      <w:r w:rsidR="00C63283" w:rsidRPr="00166297">
        <w:rPr>
          <w:rFonts w:ascii="Noto Sans Medium" w:eastAsia="Calibri" w:hAnsi="Noto Sans Medium" w:cs="Noto Sans Medium" w:hint="cs"/>
          <w:sz w:val="22"/>
          <w:szCs w:val="22"/>
          <w:lang w:val="en-US" w:eastAsia="en-US"/>
        </w:rPr>
        <w:t>6</w:t>
      </w:r>
      <w:r w:rsidRPr="00166297">
        <w:rPr>
          <w:rFonts w:ascii="Noto Sans Medium" w:eastAsia="Calibri" w:hAnsi="Noto Sans Medium" w:cs="Noto Sans Medium" w:hint="cs"/>
          <w:sz w:val="22"/>
          <w:szCs w:val="22"/>
          <w:lang w:val="en-US" w:eastAsia="en-US"/>
        </w:rPr>
        <w:t xml:space="preserve"> reported revenue of £2,</w:t>
      </w:r>
      <w:r w:rsidR="00C63283" w:rsidRPr="00166297">
        <w:rPr>
          <w:rFonts w:ascii="Noto Sans Medium" w:eastAsia="Calibri" w:hAnsi="Noto Sans Medium" w:cs="Noto Sans Medium" w:hint="cs"/>
          <w:sz w:val="22"/>
          <w:szCs w:val="22"/>
          <w:lang w:val="en-US" w:eastAsia="en-US"/>
        </w:rPr>
        <w:t>881</w:t>
      </w:r>
      <w:r w:rsidRPr="00166297">
        <w:rPr>
          <w:rFonts w:ascii="Noto Sans Medium" w:eastAsia="Calibri" w:hAnsi="Noto Sans Medium" w:cs="Noto Sans Medium" w:hint="cs"/>
          <w:sz w:val="22"/>
          <w:szCs w:val="22"/>
          <w:lang w:val="en-US" w:eastAsia="en-US"/>
        </w:rPr>
        <w:t xml:space="preserve"> million.</w:t>
      </w:r>
    </w:p>
    <w:p w14:paraId="4BB83975" w14:textId="77777777" w:rsidR="00E2799B" w:rsidRPr="00E2799B" w:rsidRDefault="00E2799B" w:rsidP="00E2799B">
      <w:pPr>
        <w:spacing w:before="240" w:after="240"/>
        <w:rPr>
          <w:rFonts w:ascii="Noto Sans Medium" w:eastAsia="Calibri" w:hAnsi="Noto Sans Medium" w:cs="Noto Sans Medium"/>
          <w:sz w:val="22"/>
          <w:szCs w:val="22"/>
          <w:lang w:val="en-US" w:eastAsia="en-US"/>
        </w:rPr>
      </w:pPr>
    </w:p>
    <w:p w14:paraId="68A42623" w14:textId="4520247D" w:rsidR="00D7688E" w:rsidRPr="00166297" w:rsidRDefault="00D94417" w:rsidP="27A5BED5">
      <w:pPr>
        <w:pBdr>
          <w:top w:val="nil"/>
          <w:left w:val="nil"/>
          <w:bottom w:val="nil"/>
          <w:right w:val="nil"/>
          <w:between w:val="nil"/>
        </w:pBdr>
        <w:rPr>
          <w:rFonts w:ascii="Noto Sans Medium" w:eastAsia="Noto Sans Medium" w:hAnsi="Noto Sans Medium" w:cs="Noto Sans Medium"/>
          <w:color w:val="000000"/>
          <w:sz w:val="22"/>
          <w:szCs w:val="22"/>
        </w:rPr>
      </w:pPr>
      <w:r w:rsidRPr="00166297">
        <w:rPr>
          <w:rFonts w:ascii="Noto Sans Medium" w:eastAsia="Noto Sans Medium" w:hAnsi="Noto Sans Medium" w:cs="Noto Sans Medium" w:hint="cs"/>
          <w:b/>
          <w:bCs/>
          <w:color w:val="000000" w:themeColor="text1"/>
          <w:sz w:val="22"/>
          <w:szCs w:val="22"/>
        </w:rPr>
        <w:t>PR Contact</w:t>
      </w:r>
      <w:r w:rsidR="00C149F8">
        <w:rPr>
          <w:rFonts w:ascii="Noto Sans Medium" w:eastAsia="Noto Sans Medium" w:hAnsi="Noto Sans Medium" w:cs="Noto Sans Medium"/>
          <w:b/>
          <w:bCs/>
          <w:color w:val="000000" w:themeColor="text1"/>
          <w:sz w:val="22"/>
          <w:szCs w:val="22"/>
        </w:rPr>
        <w:t xml:space="preserve"> DETAILS</w:t>
      </w:r>
      <w:r w:rsidR="05A05722" w:rsidRPr="00166297">
        <w:rPr>
          <w:rFonts w:ascii="Noto Sans Medium" w:eastAsia="Noto Sans Medium" w:hAnsi="Noto Sans Medium" w:cs="Noto Sans Medium" w:hint="cs"/>
          <w:b/>
          <w:bCs/>
          <w:color w:val="000000" w:themeColor="text1"/>
          <w:sz w:val="22"/>
          <w:szCs w:val="22"/>
        </w:rPr>
        <w:t>:</w:t>
      </w:r>
    </w:p>
    <w:p w14:paraId="4B94D5A5" w14:textId="77777777" w:rsidR="00D7688E" w:rsidRPr="00166297" w:rsidRDefault="00D7688E">
      <w:pPr>
        <w:rPr>
          <w:rFonts w:ascii="Noto Sans Medium" w:eastAsia="Noto Sans Medium" w:hAnsi="Noto Sans Medium" w:cs="Noto Sans Medium"/>
          <w:sz w:val="22"/>
          <w:szCs w:val="22"/>
        </w:rPr>
      </w:pPr>
    </w:p>
    <w:p w14:paraId="65B0C648"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Princess Tlou</w:t>
      </w:r>
    </w:p>
    <w:p w14:paraId="49B39B23"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Communications &amp; Content Specialist </w:t>
      </w:r>
    </w:p>
    <w:p w14:paraId="0A536589"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RS South Africa </w:t>
      </w:r>
    </w:p>
    <w:p w14:paraId="3C6AE7C0" w14:textId="7D10D352" w:rsidR="00E2799B" w:rsidRPr="004B2C4D" w:rsidRDefault="00E2799B" w:rsidP="00E2799B">
      <w:pPr>
        <w:rPr>
          <w:rFonts w:ascii="Noto Sans Medium" w:eastAsia="Times New Roman" w:hAnsi="Noto Sans Medium" w:cs="Noto Sans Medium"/>
          <w:sz w:val="20"/>
          <w:szCs w:val="20"/>
          <w:lang w:eastAsia="en-US"/>
        </w:rPr>
      </w:pPr>
      <w:hyperlink r:id="rId18" w:history="1">
        <w:r w:rsidRPr="00184474">
          <w:rPr>
            <w:rStyle w:val="Hyperlink"/>
            <w:rFonts w:ascii="Noto Sans Medium" w:eastAsia="Times New Roman" w:hAnsi="Noto Sans Medium" w:cs="Noto Sans Medium"/>
            <w:sz w:val="20"/>
            <w:szCs w:val="20"/>
            <w:lang w:eastAsia="en-US"/>
          </w:rPr>
          <w:t>Princess.Hlatshwayo@rsgroup.com</w:t>
        </w:r>
      </w:hyperlink>
    </w:p>
    <w:p w14:paraId="6C498651" w14:textId="77777777" w:rsidR="00E2799B" w:rsidRPr="004B2C4D" w:rsidRDefault="00E2799B" w:rsidP="00E2799B">
      <w:pPr>
        <w:rPr>
          <w:rFonts w:ascii="Noto Sans Medium" w:eastAsia="Times New Roman" w:hAnsi="Noto Sans Medium" w:cs="Noto Sans Medium"/>
          <w:sz w:val="20"/>
          <w:szCs w:val="20"/>
          <w:lang w:eastAsia="en-US"/>
        </w:rPr>
      </w:pPr>
      <w:r w:rsidRPr="004B2C4D">
        <w:rPr>
          <w:rFonts w:ascii="Noto Sans Medium" w:eastAsia="Times New Roman" w:hAnsi="Noto Sans Medium" w:cs="Noto Sans Medium"/>
          <w:sz w:val="20"/>
          <w:szCs w:val="20"/>
          <w:lang w:eastAsia="en-US"/>
        </w:rPr>
        <w:t>+27 11 691 9366</w:t>
      </w:r>
    </w:p>
    <w:p w14:paraId="5BB2BBE6" w14:textId="77777777" w:rsidR="00E2799B" w:rsidRPr="004B2C4D" w:rsidRDefault="00E2799B" w:rsidP="00E2799B">
      <w:pPr>
        <w:rPr>
          <w:rFonts w:ascii="Noto Sans Medium" w:eastAsia="Times New Roman" w:hAnsi="Noto Sans Medium" w:cs="Noto Sans Medium"/>
          <w:sz w:val="20"/>
          <w:szCs w:val="20"/>
          <w:lang w:eastAsia="en-US"/>
        </w:rPr>
      </w:pPr>
    </w:p>
    <w:p w14:paraId="72DF44BD" w14:textId="77777777" w:rsidR="00E2799B" w:rsidRPr="004B2C4D" w:rsidRDefault="00E2799B" w:rsidP="00E2799B">
      <w:pPr>
        <w:rPr>
          <w:rFonts w:ascii="Noto Sans Medium" w:eastAsia="Times New Roman" w:hAnsi="Noto Sans Medium" w:cs="Noto Sans Medium"/>
          <w:b/>
          <w:bCs/>
          <w:sz w:val="20"/>
          <w:szCs w:val="20"/>
          <w:lang w:eastAsia="en-US"/>
        </w:rPr>
      </w:pPr>
      <w:r w:rsidRPr="004B2C4D">
        <w:rPr>
          <w:rFonts w:ascii="Noto Sans Medium" w:eastAsia="Times New Roman" w:hAnsi="Noto Sans Medium" w:cs="Noto Sans Medium"/>
          <w:b/>
          <w:bCs/>
          <w:sz w:val="20"/>
          <w:szCs w:val="20"/>
          <w:lang w:eastAsia="en-US"/>
        </w:rPr>
        <w:t xml:space="preserve">Media Contact Person – NGAGE: </w:t>
      </w:r>
    </w:p>
    <w:p w14:paraId="7A5CECDC"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Thobile Ndlovu</w:t>
      </w:r>
    </w:p>
    <w:p w14:paraId="59F7AAD5"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PR Account Executive</w:t>
      </w:r>
    </w:p>
    <w:p w14:paraId="0D619169" w14:textId="77777777" w:rsidR="00E2799B" w:rsidRPr="004B2C4D" w:rsidRDefault="00E2799B" w:rsidP="00E2799B">
      <w:pPr>
        <w:spacing w:line="259" w:lineRule="auto"/>
        <w:rPr>
          <w:rFonts w:ascii="Noto Sans Medium" w:eastAsia="Times New Roman" w:hAnsi="Noto Sans Medium" w:cs="Noto Sans Medium"/>
          <w:color w:val="0000FF"/>
          <w:sz w:val="20"/>
          <w:szCs w:val="20"/>
          <w:u w:val="single"/>
          <w:lang w:eastAsia="en-US"/>
        </w:rPr>
      </w:pPr>
      <w:hyperlink r:id="rId19">
        <w:r w:rsidRPr="004B2C4D">
          <w:rPr>
            <w:rFonts w:ascii="Noto Sans Medium" w:eastAsia="Times New Roman" w:hAnsi="Noto Sans Medium" w:cs="Noto Sans Medium"/>
            <w:color w:val="0000FF"/>
            <w:sz w:val="20"/>
            <w:szCs w:val="20"/>
            <w:u w:val="single"/>
            <w:lang w:eastAsia="en-US"/>
          </w:rPr>
          <w:t>thobile@ngage.co.za</w:t>
        </w:r>
      </w:hyperlink>
      <w:r w:rsidRPr="004B2C4D">
        <w:rPr>
          <w:rFonts w:ascii="Noto Sans Medium" w:eastAsia="Times New Roman" w:hAnsi="Noto Sans Medium" w:cs="Noto Sans Medium"/>
          <w:color w:val="0000FF"/>
          <w:sz w:val="20"/>
          <w:szCs w:val="20"/>
          <w:u w:val="single"/>
          <w:lang w:eastAsia="en-US"/>
        </w:rPr>
        <w:t xml:space="preserve"> </w:t>
      </w:r>
    </w:p>
    <w:p w14:paraId="73142F6D"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 xml:space="preserve">+27 11 867 7763 </w:t>
      </w:r>
    </w:p>
    <w:p w14:paraId="686C50F8" w14:textId="77777777" w:rsidR="00E2799B" w:rsidRPr="004B2C4D" w:rsidRDefault="00E2799B" w:rsidP="00E2799B">
      <w:pPr>
        <w:rPr>
          <w:rFonts w:ascii="Noto Sans Medium" w:eastAsia="Times New Roman" w:hAnsi="Noto Sans Medium" w:cs="Noto Sans Medium"/>
          <w:sz w:val="20"/>
          <w:szCs w:val="20"/>
          <w:lang w:eastAsia="en-US"/>
        </w:rPr>
      </w:pPr>
    </w:p>
    <w:p w14:paraId="1E6B3B59" w14:textId="77777777" w:rsidR="00E2799B" w:rsidRPr="004B2C4D" w:rsidRDefault="00E2799B" w:rsidP="00E2799B">
      <w:pPr>
        <w:pBdr>
          <w:top w:val="nil"/>
          <w:left w:val="nil"/>
          <w:bottom w:val="nil"/>
          <w:right w:val="nil"/>
          <w:between w:val="nil"/>
        </w:pBdr>
        <w:rPr>
          <w:rFonts w:ascii="Times New Roman" w:eastAsia="Times New Roman" w:hAnsi="Times New Roman" w:cs="Times New Roman"/>
          <w:color w:val="000000"/>
          <w:sz w:val="20"/>
          <w:szCs w:val="20"/>
          <w:lang w:eastAsia="en-US"/>
        </w:rPr>
      </w:pPr>
      <w:r w:rsidRPr="004B2C4D">
        <w:rPr>
          <w:rFonts w:ascii="Noto Sans Medium" w:eastAsia="Noto Sans Medium" w:hAnsi="Noto Sans Medium" w:cs="Noto Sans Medium"/>
          <w:b/>
          <w:color w:val="000000"/>
          <w:sz w:val="20"/>
          <w:szCs w:val="20"/>
          <w:lang w:eastAsia="en-US"/>
        </w:rPr>
        <w:t>Further information is available via these links:</w:t>
      </w:r>
    </w:p>
    <w:p w14:paraId="12D08579" w14:textId="77777777" w:rsidR="00E2799B" w:rsidRPr="004B2C4D" w:rsidRDefault="00E2799B" w:rsidP="00E2799B">
      <w:pPr>
        <w:pBdr>
          <w:top w:val="nil"/>
          <w:left w:val="nil"/>
          <w:bottom w:val="nil"/>
          <w:right w:val="nil"/>
          <w:between w:val="nil"/>
        </w:pBdr>
        <w:jc w:val="both"/>
        <w:rPr>
          <w:rFonts w:ascii="Noto Sans Medium" w:eastAsia="Noto Sans Medium" w:hAnsi="Noto Sans Medium" w:cs="Noto Sans Medium"/>
          <w:color w:val="0000FF"/>
          <w:sz w:val="20"/>
          <w:szCs w:val="20"/>
          <w:u w:val="single"/>
          <w:lang w:eastAsia="en-US"/>
        </w:rPr>
      </w:pPr>
    </w:p>
    <w:p w14:paraId="7EA121EB" w14:textId="4746086F" w:rsidR="00E2799B" w:rsidRPr="004B2C4D" w:rsidRDefault="00E2799B" w:rsidP="00E2799B">
      <w:pPr>
        <w:numPr>
          <w:ilvl w:val="0"/>
          <w:numId w:val="1"/>
        </w:numPr>
        <w:spacing w:after="160" w:line="360" w:lineRule="auto"/>
        <w:contextualSpacing/>
        <w:jc w:val="both"/>
        <w:rPr>
          <w:rFonts w:ascii="Times New Roman" w:eastAsia="Times New Roman" w:hAnsi="Times New Roman" w:cs="Times New Roman"/>
          <w:color w:val="000000" w:themeColor="text1"/>
          <w:sz w:val="20"/>
          <w:szCs w:val="20"/>
          <w:u w:val="single"/>
          <w:lang w:val="de-DE" w:eastAsia="en-US"/>
        </w:rPr>
      </w:pPr>
      <w:r w:rsidRPr="004B2C4D">
        <w:rPr>
          <w:rFonts w:ascii="Noto Sans Medium" w:eastAsia="Times New Roman" w:hAnsi="Noto Sans Medium" w:cs="Noto Sans Medium"/>
          <w:color w:val="000000" w:themeColor="text1"/>
          <w:sz w:val="20"/>
          <w:szCs w:val="20"/>
          <w:lang w:val="de-DE" w:eastAsia="en-US"/>
        </w:rPr>
        <w:t>LinkedIn:</w:t>
      </w:r>
      <w:r>
        <w:rPr>
          <w:rFonts w:ascii="Noto Sans Medium" w:eastAsia="Times New Roman" w:hAnsi="Noto Sans Medium" w:cs="Noto Sans Medium"/>
          <w:color w:val="000000" w:themeColor="text1"/>
          <w:sz w:val="20"/>
          <w:szCs w:val="20"/>
          <w:lang w:val="de-DE" w:eastAsia="en-US"/>
        </w:rPr>
        <w:t xml:space="preserve"> </w:t>
      </w:r>
      <w:hyperlink r:id="rId20" w:history="1">
        <w:r w:rsidRPr="00184474">
          <w:rPr>
            <w:rStyle w:val="Hyperlink"/>
            <w:rFonts w:ascii="Noto Sans Medium" w:eastAsia="Times New Roman" w:hAnsi="Noto Sans Medium" w:cs="Noto Sans Medium"/>
            <w:sz w:val="20"/>
            <w:szCs w:val="20"/>
            <w:lang w:val="de-DE" w:eastAsia="en-US"/>
          </w:rPr>
          <w:t>https://www.linkedin.com/company/rs-south-africa</w:t>
        </w:r>
      </w:hyperlink>
      <w:r>
        <w:rPr>
          <w:rFonts w:ascii="Noto Sans Medium" w:eastAsia="Times New Roman" w:hAnsi="Noto Sans Medium" w:cs="Noto Sans Medium"/>
          <w:color w:val="000000" w:themeColor="text1"/>
          <w:sz w:val="20"/>
          <w:szCs w:val="20"/>
          <w:u w:val="single"/>
          <w:lang w:val="de-DE" w:eastAsia="en-US"/>
        </w:rPr>
        <w:t xml:space="preserve"> </w:t>
      </w:r>
    </w:p>
    <w:p w14:paraId="069F41EA" w14:textId="298F5F67" w:rsidR="00E2799B" w:rsidRPr="004B2C4D" w:rsidRDefault="00E2799B" w:rsidP="00E2799B">
      <w:pPr>
        <w:numPr>
          <w:ilvl w:val="0"/>
          <w:numId w:val="1"/>
        </w:numPr>
        <w:spacing w:after="160" w:line="256" w:lineRule="auto"/>
        <w:contextualSpacing/>
        <w:rPr>
          <w:rFonts w:ascii="Times New Roman" w:eastAsia="Times New Roman" w:hAnsi="Times New Roman" w:cs="Times New Roman"/>
          <w:sz w:val="20"/>
          <w:szCs w:val="20"/>
          <w:lang w:eastAsia="en-US"/>
        </w:rPr>
      </w:pPr>
      <w:r w:rsidRPr="004B2C4D">
        <w:rPr>
          <w:rFonts w:ascii="Noto Sans Medium" w:eastAsia="Times New Roman" w:hAnsi="Noto Sans Medium" w:cs="Noto Sans Medium"/>
          <w:color w:val="000000" w:themeColor="text1"/>
          <w:sz w:val="20"/>
          <w:szCs w:val="20"/>
          <w:lang w:eastAsia="en-US"/>
        </w:rPr>
        <w:t xml:space="preserve">Facebook: </w:t>
      </w:r>
      <w:bookmarkStart w:id="0" w:name="_Hlk231827608"/>
      <w:r>
        <w:rPr>
          <w:rFonts w:ascii="Noto Sans Medium" w:eastAsia="Times New Roman" w:hAnsi="Noto Sans Medium" w:cs="Noto Sans Medium"/>
          <w:color w:val="000000" w:themeColor="text1"/>
          <w:sz w:val="20"/>
          <w:szCs w:val="20"/>
          <w:u w:val="single"/>
          <w:lang w:eastAsia="en-US"/>
        </w:rPr>
        <w:fldChar w:fldCharType="begin"/>
      </w:r>
      <w:r>
        <w:rPr>
          <w:rFonts w:ascii="Noto Sans Medium" w:eastAsia="Times New Roman" w:hAnsi="Noto Sans Medium" w:cs="Noto Sans Medium"/>
          <w:color w:val="000000" w:themeColor="text1"/>
          <w:sz w:val="20"/>
          <w:szCs w:val="20"/>
          <w:u w:val="single"/>
          <w:lang w:eastAsia="en-US"/>
        </w:rPr>
        <w:instrText>HYPERLINK "</w:instrText>
      </w:r>
      <w:r w:rsidRPr="004B2C4D">
        <w:rPr>
          <w:rFonts w:ascii="Noto Sans Medium" w:eastAsia="Times New Roman" w:hAnsi="Noto Sans Medium" w:cs="Noto Sans Medium"/>
          <w:color w:val="000000" w:themeColor="text1"/>
          <w:sz w:val="20"/>
          <w:szCs w:val="20"/>
          <w:u w:val="single"/>
          <w:lang w:eastAsia="en-US"/>
        </w:rPr>
        <w:instrText>https://www.facebook.com/rssouthafrica</w:instrText>
      </w:r>
      <w:r>
        <w:rPr>
          <w:rFonts w:ascii="Noto Sans Medium" w:eastAsia="Times New Roman" w:hAnsi="Noto Sans Medium" w:cs="Noto Sans Medium"/>
          <w:color w:val="000000" w:themeColor="text1"/>
          <w:sz w:val="20"/>
          <w:szCs w:val="20"/>
          <w:u w:val="single"/>
          <w:lang w:eastAsia="en-US"/>
        </w:rPr>
        <w:instrText>"</w:instrText>
      </w:r>
      <w:r>
        <w:rPr>
          <w:rFonts w:ascii="Noto Sans Medium" w:eastAsia="Times New Roman" w:hAnsi="Noto Sans Medium" w:cs="Noto Sans Medium"/>
          <w:color w:val="000000" w:themeColor="text1"/>
          <w:sz w:val="20"/>
          <w:szCs w:val="20"/>
          <w:u w:val="single"/>
          <w:lang w:eastAsia="en-US"/>
        </w:rPr>
      </w:r>
      <w:r>
        <w:rPr>
          <w:rFonts w:ascii="Noto Sans Medium" w:eastAsia="Times New Roman" w:hAnsi="Noto Sans Medium" w:cs="Noto Sans Medium"/>
          <w:color w:val="000000" w:themeColor="text1"/>
          <w:sz w:val="20"/>
          <w:szCs w:val="20"/>
          <w:u w:val="single"/>
          <w:lang w:eastAsia="en-US"/>
        </w:rPr>
        <w:fldChar w:fldCharType="separate"/>
      </w:r>
      <w:r w:rsidRPr="00184474">
        <w:rPr>
          <w:rStyle w:val="Hyperlink"/>
          <w:rFonts w:ascii="Noto Sans Medium" w:eastAsia="Times New Roman" w:hAnsi="Noto Sans Medium" w:cs="Noto Sans Medium"/>
          <w:sz w:val="20"/>
          <w:szCs w:val="20"/>
          <w:lang w:eastAsia="en-US"/>
        </w:rPr>
        <w:t>https://www.facebook.com/rssouthafrica</w:t>
      </w:r>
      <w:bookmarkEnd w:id="0"/>
      <w:r>
        <w:rPr>
          <w:rFonts w:ascii="Noto Sans Medium" w:eastAsia="Times New Roman" w:hAnsi="Noto Sans Medium" w:cs="Noto Sans Medium"/>
          <w:color w:val="000000" w:themeColor="text1"/>
          <w:sz w:val="20"/>
          <w:szCs w:val="20"/>
          <w:u w:val="single"/>
          <w:lang w:eastAsia="en-US"/>
        </w:rPr>
        <w:fldChar w:fldCharType="end"/>
      </w:r>
    </w:p>
    <w:p w14:paraId="26B06622" w14:textId="77777777" w:rsidR="00E2799B" w:rsidRPr="004B2C4D" w:rsidRDefault="00E2799B" w:rsidP="00E2799B">
      <w:pPr>
        <w:spacing w:line="360" w:lineRule="auto"/>
        <w:jc w:val="both"/>
        <w:rPr>
          <w:rFonts w:ascii="Noto Sans Medium" w:eastAsia="Times New Roman" w:hAnsi="Noto Sans Medium" w:cs="Noto Sans Medium"/>
          <w:color w:val="0000FF"/>
          <w:sz w:val="20"/>
          <w:szCs w:val="20"/>
          <w:u w:val="single"/>
          <w:lang w:eastAsia="en-US"/>
        </w:rPr>
      </w:pPr>
      <w:r w:rsidRPr="004B2C4D">
        <w:rPr>
          <w:rFonts w:ascii="Noto Sans Medium" w:eastAsia="Times New Roman" w:hAnsi="Noto Sans Medium" w:cs="Noto Sans Medium"/>
          <w:color w:val="0000FF"/>
          <w:sz w:val="20"/>
          <w:szCs w:val="20"/>
          <w:u w:val="single"/>
          <w:lang w:eastAsia="en-US"/>
        </w:rPr>
        <w:t xml:space="preserve"> </w:t>
      </w:r>
    </w:p>
    <w:p w14:paraId="584ADBB3" w14:textId="486AD156" w:rsidR="00E2799B" w:rsidRPr="004B2C4D" w:rsidRDefault="00E2799B" w:rsidP="00E2799B">
      <w:pPr>
        <w:spacing w:line="360" w:lineRule="auto"/>
        <w:jc w:val="both"/>
        <w:rPr>
          <w:rStyle w:val="Hyperlink"/>
          <w:rFonts w:ascii="Noto Sans Medium" w:eastAsia="Times New Roman" w:hAnsi="Noto Sans Medium" w:cs="Noto Sans Medium"/>
          <w:sz w:val="20"/>
          <w:szCs w:val="20"/>
          <w:lang w:eastAsia="en-US"/>
        </w:rPr>
      </w:pPr>
      <w:r w:rsidRPr="004B2C4D">
        <w:rPr>
          <w:rFonts w:ascii="Noto Sans Medium" w:eastAsia="Times New Roman" w:hAnsi="Noto Sans Medium" w:cs="Noto Sans Medium"/>
          <w:color w:val="0000FF"/>
          <w:sz w:val="20"/>
          <w:szCs w:val="20"/>
          <w:u w:val="single"/>
          <w:lang w:eastAsia="en-US"/>
        </w:rPr>
        <w:fldChar w:fldCharType="begin"/>
      </w:r>
      <w:r w:rsidR="00727DAE">
        <w:rPr>
          <w:rFonts w:ascii="Noto Sans Medium" w:eastAsia="Times New Roman" w:hAnsi="Noto Sans Medium" w:cs="Noto Sans Medium"/>
          <w:color w:val="0000FF"/>
          <w:sz w:val="20"/>
          <w:szCs w:val="20"/>
          <w:u w:val="single"/>
          <w:lang w:eastAsia="en-US"/>
        </w:rPr>
        <w:instrText>HYPERLINK "https://za.rs-online.com/web/?cm_mmc=ZA-PR-_-NGAGE-_-MCC_008_0826_Emerging-Markets-_-Ngage_PR"</w:instrText>
      </w:r>
      <w:r w:rsidRPr="004B2C4D">
        <w:rPr>
          <w:rFonts w:ascii="Noto Sans Medium" w:eastAsia="Times New Roman" w:hAnsi="Noto Sans Medium" w:cs="Noto Sans Medium"/>
          <w:color w:val="0000FF"/>
          <w:sz w:val="20"/>
          <w:szCs w:val="20"/>
          <w:u w:val="single"/>
          <w:lang w:eastAsia="en-US"/>
        </w:rPr>
      </w:r>
      <w:r w:rsidRPr="004B2C4D">
        <w:rPr>
          <w:rFonts w:ascii="Noto Sans Medium" w:eastAsia="Times New Roman" w:hAnsi="Noto Sans Medium" w:cs="Noto Sans Medium"/>
          <w:color w:val="0000FF"/>
          <w:sz w:val="20"/>
          <w:szCs w:val="20"/>
          <w:u w:val="single"/>
          <w:lang w:eastAsia="en-US"/>
        </w:rPr>
        <w:fldChar w:fldCharType="separate"/>
      </w:r>
      <w:r w:rsidRPr="004B2C4D">
        <w:rPr>
          <w:rStyle w:val="Hyperlink"/>
          <w:rFonts w:ascii="Noto Sans Medium" w:eastAsia="Times New Roman" w:hAnsi="Noto Sans Medium" w:cs="Noto Sans Medium"/>
          <w:sz w:val="20"/>
          <w:szCs w:val="20"/>
          <w:lang w:eastAsia="en-US"/>
        </w:rPr>
        <w:t>RS South Africa</w:t>
      </w:r>
    </w:p>
    <w:p w14:paraId="4ADB4874" w14:textId="267530FC" w:rsidR="00E2799B" w:rsidRPr="004B2C4D" w:rsidRDefault="00E2799B" w:rsidP="00E2799B">
      <w:pPr>
        <w:spacing w:line="360" w:lineRule="auto"/>
        <w:jc w:val="both"/>
        <w:rPr>
          <w:rStyle w:val="Hyperlink"/>
          <w:rFonts w:ascii="Noto Sans Medium" w:eastAsia="Times New Roman" w:hAnsi="Noto Sans Medium" w:cs="Noto Sans Medium"/>
          <w:sz w:val="20"/>
          <w:szCs w:val="20"/>
          <w:lang w:eastAsia="en-US"/>
        </w:rPr>
      </w:pPr>
      <w:r w:rsidRPr="004B2C4D">
        <w:rPr>
          <w:rFonts w:ascii="Noto Sans Medium" w:eastAsia="Times New Roman" w:hAnsi="Noto Sans Medium" w:cs="Noto Sans Medium"/>
          <w:color w:val="0000FF"/>
          <w:sz w:val="20"/>
          <w:szCs w:val="20"/>
          <w:u w:val="single"/>
          <w:lang w:eastAsia="en-US"/>
        </w:rPr>
        <w:fldChar w:fldCharType="end"/>
      </w:r>
      <w:r w:rsidRPr="004B2C4D">
        <w:rPr>
          <w:rFonts w:ascii="Noto Sans Medium" w:eastAsia="Times New Roman" w:hAnsi="Noto Sans Medium" w:cs="Noto Sans Medium"/>
          <w:color w:val="0000FF"/>
          <w:sz w:val="20"/>
          <w:szCs w:val="20"/>
          <w:u w:val="single"/>
          <w:lang w:eastAsia="en-US"/>
        </w:rPr>
        <w:fldChar w:fldCharType="begin"/>
      </w:r>
      <w:r w:rsidR="00727DAE">
        <w:rPr>
          <w:rFonts w:ascii="Noto Sans Medium" w:eastAsia="Times New Roman" w:hAnsi="Noto Sans Medium" w:cs="Noto Sans Medium"/>
          <w:color w:val="0000FF"/>
          <w:sz w:val="20"/>
          <w:szCs w:val="20"/>
          <w:u w:val="single"/>
          <w:lang w:eastAsia="en-US"/>
        </w:rPr>
        <w:instrText>HYPERLINK "https://africa.rsdelivers.com/?cm_mmc=ZA-PR-_-NGAGE-_-MCC_008_0826_Emerging-Markets-_-Ngage_PR"</w:instrText>
      </w:r>
      <w:r w:rsidRPr="004B2C4D">
        <w:rPr>
          <w:rFonts w:ascii="Noto Sans Medium" w:eastAsia="Times New Roman" w:hAnsi="Noto Sans Medium" w:cs="Noto Sans Medium"/>
          <w:color w:val="0000FF"/>
          <w:sz w:val="20"/>
          <w:szCs w:val="20"/>
          <w:u w:val="single"/>
          <w:lang w:eastAsia="en-US"/>
        </w:rPr>
      </w:r>
      <w:r w:rsidRPr="004B2C4D">
        <w:rPr>
          <w:rFonts w:ascii="Noto Sans Medium" w:eastAsia="Times New Roman" w:hAnsi="Noto Sans Medium" w:cs="Noto Sans Medium"/>
          <w:color w:val="0000FF"/>
          <w:sz w:val="20"/>
          <w:szCs w:val="20"/>
          <w:u w:val="single"/>
          <w:lang w:eastAsia="en-US"/>
        </w:rPr>
        <w:fldChar w:fldCharType="separate"/>
      </w:r>
      <w:r w:rsidRPr="004B2C4D">
        <w:rPr>
          <w:rStyle w:val="Hyperlink"/>
          <w:rFonts w:ascii="Noto Sans Medium" w:eastAsia="Times New Roman" w:hAnsi="Noto Sans Medium" w:cs="Noto Sans Medium"/>
          <w:sz w:val="20"/>
          <w:szCs w:val="20"/>
          <w:lang w:eastAsia="en-US"/>
        </w:rPr>
        <w:t>RS Africa Exports</w:t>
      </w:r>
    </w:p>
    <w:p w14:paraId="59776F98" w14:textId="347895A3" w:rsidR="00E2799B" w:rsidRPr="004B2C4D" w:rsidRDefault="00E2799B" w:rsidP="00E2799B">
      <w:pPr>
        <w:spacing w:line="360" w:lineRule="auto"/>
        <w:jc w:val="both"/>
        <w:rPr>
          <w:rFonts w:ascii="Noto Sans Medium" w:eastAsia="Times New Roman" w:hAnsi="Noto Sans Medium" w:cs="Noto Sans Medium"/>
          <w:color w:val="0000FF"/>
          <w:sz w:val="20"/>
          <w:szCs w:val="20"/>
          <w:u w:val="single"/>
          <w:lang w:eastAsia="en-US"/>
        </w:rPr>
      </w:pPr>
      <w:r w:rsidRPr="004B2C4D">
        <w:rPr>
          <w:rFonts w:ascii="Noto Sans Medium" w:eastAsia="Times New Roman" w:hAnsi="Noto Sans Medium" w:cs="Noto Sans Medium"/>
          <w:color w:val="0000FF"/>
          <w:sz w:val="20"/>
          <w:szCs w:val="20"/>
          <w:u w:val="single"/>
          <w:lang w:eastAsia="en-US"/>
        </w:rPr>
        <w:fldChar w:fldCharType="end"/>
      </w:r>
      <w:hyperlink r:id="rId21" w:history="1">
        <w:r w:rsidRPr="004B2C4D">
          <w:rPr>
            <w:rStyle w:val="Hyperlink"/>
            <w:rFonts w:ascii="Noto Sans Medium" w:eastAsia="Times New Roman" w:hAnsi="Noto Sans Medium" w:cs="Noto Sans Medium"/>
            <w:sz w:val="20"/>
            <w:szCs w:val="20"/>
            <w:lang w:eastAsia="en-US"/>
          </w:rPr>
          <w:t>DesignSpark</w:t>
        </w:r>
      </w:hyperlink>
    </w:p>
    <w:p w14:paraId="5600F1CF" w14:textId="685BA591" w:rsidR="00E2799B" w:rsidRPr="001F0B0E" w:rsidRDefault="00E2799B" w:rsidP="00E2799B">
      <w:pPr>
        <w:spacing w:line="360" w:lineRule="auto"/>
        <w:jc w:val="both"/>
        <w:rPr>
          <w:rFonts w:ascii="Noto Sans Medium" w:eastAsia="Times New Roman" w:hAnsi="Noto Sans Medium" w:cs="Noto Sans Medium"/>
          <w:color w:val="0000FF"/>
          <w:sz w:val="20"/>
          <w:szCs w:val="20"/>
          <w:u w:val="single"/>
          <w:lang w:eastAsia="en-US"/>
        </w:rPr>
      </w:pPr>
      <w:hyperlink r:id="rId22" w:history="1">
        <w:r w:rsidRPr="004B2C4D">
          <w:rPr>
            <w:rStyle w:val="Hyperlink"/>
            <w:rFonts w:ascii="Noto Sans Medium" w:eastAsia="Times New Roman" w:hAnsi="Noto Sans Medium" w:cs="Noto Sans Medium"/>
            <w:sz w:val="20"/>
            <w:szCs w:val="20"/>
            <w:lang w:eastAsia="en-US"/>
          </w:rPr>
          <w:t>RS Group plc</w:t>
        </w:r>
      </w:hyperlink>
    </w:p>
    <w:p w14:paraId="5DFE762C" w14:textId="1F283CCA" w:rsidR="00D7688E" w:rsidRPr="00166297" w:rsidRDefault="00D7688E">
      <w:pPr>
        <w:pBdr>
          <w:top w:val="nil"/>
          <w:left w:val="nil"/>
          <w:bottom w:val="nil"/>
          <w:right w:val="nil"/>
          <w:between w:val="nil"/>
        </w:pBdr>
        <w:jc w:val="both"/>
        <w:rPr>
          <w:rFonts w:ascii="Noto Sans Medium" w:hAnsi="Noto Sans Medium" w:cs="Noto Sans Medium"/>
          <w:color w:val="000000"/>
          <w:sz w:val="22"/>
          <w:szCs w:val="22"/>
        </w:rPr>
      </w:pPr>
    </w:p>
    <w:sectPr w:rsidR="00D7688E" w:rsidRPr="00166297">
      <w:headerReference w:type="default" r:id="rId23"/>
      <w:footerReference w:type="default" r:id="rId24"/>
      <w:pgSz w:w="11906" w:h="16838"/>
      <w:pgMar w:top="1440" w:right="1440" w:bottom="1440" w:left="1440" w:header="709" w:footer="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7064A" w14:textId="77777777" w:rsidR="00EF1334" w:rsidRDefault="00EF1334">
      <w:r>
        <w:separator/>
      </w:r>
    </w:p>
  </w:endnote>
  <w:endnote w:type="continuationSeparator" w:id="0">
    <w:p w14:paraId="368739D2" w14:textId="77777777" w:rsidR="00EF1334" w:rsidRDefault="00EF1334">
      <w:r>
        <w:continuationSeparator/>
      </w:r>
    </w:p>
  </w:endnote>
  <w:endnote w:type="continuationNotice" w:id="1">
    <w:p w14:paraId="3825AADB" w14:textId="77777777" w:rsidR="00EF1334" w:rsidRDefault="00EF1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D1515384-EC4B-4BE7-878A-81E05E3055CB}"/>
  </w:font>
  <w:font w:name="Times-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2" w:fontKey="{A8E31FA4-819D-4EEC-AC25-B6BDCECF86F1}"/>
    <w:embedItalic r:id="rId3" w:fontKey="{576A028A-3AEC-4029-B07C-450AD85DEFD2}"/>
  </w:font>
  <w:font w:name="Oswald">
    <w:charset w:val="00"/>
    <w:family w:val="auto"/>
    <w:pitch w:val="variable"/>
    <w:sig w:usb0="2000020F" w:usb1="00000000" w:usb2="00000000" w:usb3="00000000" w:csb0="00000197" w:csb1="00000000"/>
    <w:embedRegular r:id="rId4" w:fontKey="{B4A4123A-D838-46C7-9AA7-8429DE0815CD}"/>
    <w:embedBold r:id="rId5" w:fontKey="{2D411909-022E-4B6F-9538-3BDAA7274220}"/>
  </w:font>
  <w:font w:name="Noto Sans Medium">
    <w:altName w:val="Mangal"/>
    <w:charset w:val="00"/>
    <w:family w:val="swiss"/>
    <w:pitch w:val="variable"/>
    <w:sig w:usb0="E00082FF" w:usb1="4000205F" w:usb2="08000029" w:usb3="00000000" w:csb0="0000019F" w:csb1="00000000"/>
    <w:embedRegular r:id="rId6" w:fontKey="{93A2C3CF-0595-49F7-AEA8-1F47792AC9FD}"/>
    <w:embedBold r:id="rId7" w:fontKey="{632375E8-ED43-4E40-93B0-2837BE435E1E}"/>
    <w:embedItalic r:id="rId8" w:fontKey="{A43399F1-2045-4CD8-AAD9-0A8FFDB4C040}"/>
  </w:font>
  <w:font w:name="Calibri">
    <w:panose1 w:val="020F0502020204030204"/>
    <w:charset w:val="00"/>
    <w:family w:val="swiss"/>
    <w:pitch w:val="variable"/>
    <w:sig w:usb0="E4002EFF" w:usb1="C200247B" w:usb2="00000009" w:usb3="00000000" w:csb0="000001FF" w:csb1="00000000"/>
    <w:embedRegular r:id="rId9" w:fontKey="{D6223F82-F4AB-46DF-91DF-3BED01A67DDF}"/>
    <w:embedBold r:id="rId10" w:fontKey="{3A0C06DB-9E63-4A12-A50D-E18B56753F64}"/>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11" w:fontKey="{60945781-BEF9-4203-B2B6-BD1B2D1F458B}"/>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0818" w14:textId="77777777" w:rsidR="00D7688E" w:rsidRDefault="00D7688E">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1BB7E" w14:textId="77777777" w:rsidR="00EF1334" w:rsidRDefault="00EF1334">
      <w:r>
        <w:separator/>
      </w:r>
    </w:p>
  </w:footnote>
  <w:footnote w:type="continuationSeparator" w:id="0">
    <w:p w14:paraId="5BAFF779" w14:textId="77777777" w:rsidR="00EF1334" w:rsidRDefault="00EF1334">
      <w:r>
        <w:continuationSeparator/>
      </w:r>
    </w:p>
  </w:footnote>
  <w:footnote w:type="continuationNotice" w:id="1">
    <w:p w14:paraId="3FF01933" w14:textId="77777777" w:rsidR="00EF1334" w:rsidRDefault="00EF13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31CB" w14:textId="77777777" w:rsidR="00D7688E" w:rsidRDefault="00D7688E">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2516"/>
    <w:multiLevelType w:val="hybridMultilevel"/>
    <w:tmpl w:val="CC48A4B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 w15:restartNumberingAfterBreak="0">
    <w:nsid w:val="547C5081"/>
    <w:multiLevelType w:val="hybridMultilevel"/>
    <w:tmpl w:val="37227D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539315479">
    <w:abstractNumId w:val="0"/>
  </w:num>
  <w:num w:numId="2" w16cid:durableId="1029182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88E"/>
    <w:rsid w:val="000378C3"/>
    <w:rsid w:val="00074955"/>
    <w:rsid w:val="0008100D"/>
    <w:rsid w:val="000A69D9"/>
    <w:rsid w:val="000B35F8"/>
    <w:rsid w:val="000D4E3C"/>
    <w:rsid w:val="00136A48"/>
    <w:rsid w:val="001526BF"/>
    <w:rsid w:val="00166297"/>
    <w:rsid w:val="00177649"/>
    <w:rsid w:val="001C4F49"/>
    <w:rsid w:val="0020090E"/>
    <w:rsid w:val="00211AD9"/>
    <w:rsid w:val="0024258D"/>
    <w:rsid w:val="00252D91"/>
    <w:rsid w:val="00256888"/>
    <w:rsid w:val="00277318"/>
    <w:rsid w:val="00281A0D"/>
    <w:rsid w:val="002C46F2"/>
    <w:rsid w:val="00303D34"/>
    <w:rsid w:val="0034135E"/>
    <w:rsid w:val="0035057B"/>
    <w:rsid w:val="00366A0A"/>
    <w:rsid w:val="003B55A7"/>
    <w:rsid w:val="003D3B5A"/>
    <w:rsid w:val="00437D39"/>
    <w:rsid w:val="0044490E"/>
    <w:rsid w:val="004D1238"/>
    <w:rsid w:val="004F1BCC"/>
    <w:rsid w:val="0050396D"/>
    <w:rsid w:val="00506E96"/>
    <w:rsid w:val="005627ED"/>
    <w:rsid w:val="00580D78"/>
    <w:rsid w:val="00582D7D"/>
    <w:rsid w:val="00586160"/>
    <w:rsid w:val="0059522C"/>
    <w:rsid w:val="00595589"/>
    <w:rsid w:val="006425D1"/>
    <w:rsid w:val="00665E3B"/>
    <w:rsid w:val="00680AE8"/>
    <w:rsid w:val="006C7890"/>
    <w:rsid w:val="006E0347"/>
    <w:rsid w:val="006E6A56"/>
    <w:rsid w:val="006E6D04"/>
    <w:rsid w:val="00715477"/>
    <w:rsid w:val="00727DAE"/>
    <w:rsid w:val="00760FAC"/>
    <w:rsid w:val="00772E71"/>
    <w:rsid w:val="00780611"/>
    <w:rsid w:val="007A2A7A"/>
    <w:rsid w:val="007A5079"/>
    <w:rsid w:val="007F104C"/>
    <w:rsid w:val="00840B70"/>
    <w:rsid w:val="00844880"/>
    <w:rsid w:val="0085083E"/>
    <w:rsid w:val="00885F8F"/>
    <w:rsid w:val="008C0E8D"/>
    <w:rsid w:val="008C4138"/>
    <w:rsid w:val="0092205B"/>
    <w:rsid w:val="009363B6"/>
    <w:rsid w:val="009445F8"/>
    <w:rsid w:val="009576D5"/>
    <w:rsid w:val="009B0BF7"/>
    <w:rsid w:val="00A047BD"/>
    <w:rsid w:val="00A95FA3"/>
    <w:rsid w:val="00A96E66"/>
    <w:rsid w:val="00AC46AA"/>
    <w:rsid w:val="00AC6173"/>
    <w:rsid w:val="00AC7C1B"/>
    <w:rsid w:val="00AF6B68"/>
    <w:rsid w:val="00B234DF"/>
    <w:rsid w:val="00B369C8"/>
    <w:rsid w:val="00B906C7"/>
    <w:rsid w:val="00BC348D"/>
    <w:rsid w:val="00BD7E03"/>
    <w:rsid w:val="00C149F8"/>
    <w:rsid w:val="00C164D4"/>
    <w:rsid w:val="00C63283"/>
    <w:rsid w:val="00CB55D7"/>
    <w:rsid w:val="00CD085E"/>
    <w:rsid w:val="00CE7596"/>
    <w:rsid w:val="00D049DE"/>
    <w:rsid w:val="00D1290E"/>
    <w:rsid w:val="00D578F9"/>
    <w:rsid w:val="00D7688E"/>
    <w:rsid w:val="00D94417"/>
    <w:rsid w:val="00DE2B1F"/>
    <w:rsid w:val="00DE2DBA"/>
    <w:rsid w:val="00E2799B"/>
    <w:rsid w:val="00E51E21"/>
    <w:rsid w:val="00E57693"/>
    <w:rsid w:val="00E76292"/>
    <w:rsid w:val="00E93290"/>
    <w:rsid w:val="00EB5A04"/>
    <w:rsid w:val="00EF1334"/>
    <w:rsid w:val="00F8342D"/>
    <w:rsid w:val="00FD4AFB"/>
    <w:rsid w:val="04AD5C56"/>
    <w:rsid w:val="05A05722"/>
    <w:rsid w:val="27A5BED5"/>
    <w:rsid w:val="3C913C84"/>
    <w:rsid w:val="6308672C"/>
    <w:rsid w:val="65D3D4F9"/>
    <w:rsid w:val="78BD54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CA2E0"/>
  <w15:docId w15:val="{3B3CBABE-79E5-4FC2-B621-95DB4431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rsid w:val="00183B93"/>
    <w:pPr>
      <w:tabs>
        <w:tab w:val="center" w:pos="4153"/>
        <w:tab w:val="right" w:pos="8306"/>
      </w:tabs>
    </w:pPr>
  </w:style>
  <w:style w:type="paragraph" w:styleId="Footer">
    <w:name w:val="footer"/>
    <w:basedOn w:val="Normal"/>
    <w:rsid w:val="00183B93"/>
    <w:pPr>
      <w:tabs>
        <w:tab w:val="center" w:pos="4153"/>
        <w:tab w:val="right" w:pos="8306"/>
      </w:tabs>
    </w:pPr>
  </w:style>
  <w:style w:type="paragraph" w:styleId="BalloonText">
    <w:name w:val="Balloon Text"/>
    <w:basedOn w:val="Normal"/>
    <w:semiHidden/>
    <w:rsid w:val="00183B93"/>
    <w:rPr>
      <w:rFonts w:ascii="Tahoma" w:hAnsi="Tahoma" w:cs="Tahoma"/>
      <w:sz w:val="16"/>
      <w:szCs w:val="16"/>
    </w:rPr>
  </w:style>
  <w:style w:type="paragraph" w:customStyle="1" w:styleId="BasicParagraph">
    <w:name w:val="[Basic Paragraph]"/>
    <w:basedOn w:val="Normal"/>
    <w:uiPriority w:val="99"/>
    <w:rsid w:val="000F59D6"/>
    <w:pPr>
      <w:widowControl w:val="0"/>
      <w:autoSpaceDE w:val="0"/>
      <w:autoSpaceDN w:val="0"/>
      <w:adjustRightInd w:val="0"/>
      <w:spacing w:line="288" w:lineRule="auto"/>
      <w:textAlignment w:val="center"/>
    </w:pPr>
    <w:rPr>
      <w:rFonts w:ascii="Times-Roman" w:hAnsi="Times-Roman" w:cs="Times-Roman"/>
      <w:color w:val="000000"/>
      <w:sz w:val="24"/>
      <w:szCs w:val="24"/>
      <w:lang w:eastAsia="en-US"/>
    </w:rPr>
  </w:style>
  <w:style w:type="character" w:styleId="Hyperlink">
    <w:name w:val="Hyperlink"/>
    <w:rsid w:val="000F59D6"/>
    <w:rPr>
      <w:color w:val="0000FF"/>
      <w:u w:val="single"/>
    </w:rPr>
  </w:style>
  <w:style w:type="character" w:styleId="FollowedHyperlink">
    <w:name w:val="FollowedHyperlink"/>
    <w:rsid w:val="000F59D6"/>
    <w:rPr>
      <w:color w:val="800080"/>
      <w:u w:val="single"/>
    </w:rPr>
  </w:style>
  <w:style w:type="character" w:customStyle="1" w:styleId="ms-tablecell">
    <w:name w:val="ms-tablecell"/>
    <w:rsid w:val="008665B3"/>
  </w:style>
  <w:style w:type="character" w:styleId="UnresolvedMention">
    <w:name w:val="Unresolved Mention"/>
    <w:basedOn w:val="DefaultParagraphFont"/>
    <w:uiPriority w:val="99"/>
    <w:semiHidden/>
    <w:unhideWhenUsed/>
    <w:rsid w:val="0069032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068A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3468621648098474341msolistparagraph">
    <w:name w:val="m_3468621648098474341msolistparagraph"/>
    <w:basedOn w:val="Normal"/>
    <w:rsid w:val="002B19F4"/>
    <w:pPr>
      <w:spacing w:before="100" w:beforeAutospacing="1" w:after="100" w:afterAutospacing="1"/>
    </w:pPr>
    <w:rPr>
      <w:rFonts w:ascii="Times New Roman" w:eastAsia="Times New Roman" w:hAnsi="Times New Roman" w:cs="Times New Roman"/>
      <w:sz w:val="24"/>
      <w:szCs w:val="24"/>
      <w:lang w:eastAsia="en-US"/>
    </w:rPr>
  </w:style>
  <w:style w:type="paragraph" w:styleId="Revision">
    <w:name w:val="Revision"/>
    <w:hidden/>
    <w:uiPriority w:val="99"/>
    <w:semiHidden/>
    <w:rsid w:val="0020090E"/>
    <w:rPr>
      <w:lang w:eastAsia="zh-CN"/>
    </w:rPr>
  </w:style>
  <w:style w:type="character" w:styleId="CommentReference">
    <w:name w:val="annotation reference"/>
    <w:basedOn w:val="DefaultParagraphFont"/>
    <w:uiPriority w:val="99"/>
    <w:semiHidden/>
    <w:unhideWhenUsed/>
    <w:rsid w:val="0020090E"/>
    <w:rPr>
      <w:sz w:val="16"/>
      <w:szCs w:val="16"/>
    </w:rPr>
  </w:style>
  <w:style w:type="paragraph" w:styleId="CommentText">
    <w:name w:val="annotation text"/>
    <w:basedOn w:val="Normal"/>
    <w:link w:val="CommentTextChar"/>
    <w:uiPriority w:val="99"/>
    <w:unhideWhenUsed/>
    <w:rsid w:val="0020090E"/>
    <w:rPr>
      <w:sz w:val="20"/>
      <w:szCs w:val="20"/>
    </w:rPr>
  </w:style>
  <w:style w:type="character" w:customStyle="1" w:styleId="CommentTextChar">
    <w:name w:val="Comment Text Char"/>
    <w:basedOn w:val="DefaultParagraphFont"/>
    <w:link w:val="CommentText"/>
    <w:uiPriority w:val="99"/>
    <w:rsid w:val="0020090E"/>
    <w:rPr>
      <w:sz w:val="20"/>
      <w:szCs w:val="20"/>
      <w:lang w:eastAsia="zh-CN"/>
    </w:rPr>
  </w:style>
  <w:style w:type="paragraph" w:styleId="CommentSubject">
    <w:name w:val="annotation subject"/>
    <w:basedOn w:val="CommentText"/>
    <w:next w:val="CommentText"/>
    <w:link w:val="CommentSubjectChar"/>
    <w:uiPriority w:val="99"/>
    <w:semiHidden/>
    <w:unhideWhenUsed/>
    <w:rsid w:val="0020090E"/>
    <w:rPr>
      <w:b/>
      <w:bCs/>
    </w:rPr>
  </w:style>
  <w:style w:type="character" w:customStyle="1" w:styleId="CommentSubjectChar">
    <w:name w:val="Comment Subject Char"/>
    <w:basedOn w:val="CommentTextChar"/>
    <w:link w:val="CommentSubject"/>
    <w:uiPriority w:val="99"/>
    <w:semiHidden/>
    <w:rsid w:val="0020090E"/>
    <w:rPr>
      <w:b/>
      <w:bCs/>
      <w:sz w:val="20"/>
      <w:szCs w:val="20"/>
      <w:lang w:eastAsia="zh-CN"/>
    </w:rPr>
  </w:style>
  <w:style w:type="paragraph" w:styleId="ListParagraph">
    <w:name w:val="List Paragraph"/>
    <w:basedOn w:val="Normal"/>
    <w:uiPriority w:val="34"/>
    <w:qFormat/>
    <w:rsid w:val="00A96E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za.rs-online.com/web/?cm_mmc=ZA-PR-_-NGAGE-_-MCC_008_0826_Emerging-Markets-_-Ngage_PR" TargetMode="External"/><Relationship Id="rId18" Type="http://schemas.openxmlformats.org/officeDocument/2006/relationships/hyperlink" Target="mailto:Princess.Hlatshwayo@rsgroup.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rs-online.com/designspark?cm_mmc=ZA-PR-_-NGAGE-_-MCC_008_0826_Emerging-Markets-_-Ngage_PR"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reuters.com/world/africa/world-bank-backs-africa-digital-data-push-with-100-million-raxio-deal-2025-04-0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wc.co.za/en/publications/africa-cloud-business-survey.html" TargetMode="External"/><Relationship Id="rId20" Type="http://schemas.openxmlformats.org/officeDocument/2006/relationships/hyperlink" Target="https://www.linkedin.com/company/rs-south-afric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uneca.org/the-afcfta-unlocking-the-potential-of-the-digital-economy-in-africa-odi-report"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thobile@ngage.co.z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dbsa.org/sites/default/files/media/documents/2026-03/South%20Africa%27s%20Digital%20Infrastructure%20Investment%20Study%202025.pdf" TargetMode="External"/><Relationship Id="rId22" Type="http://schemas.openxmlformats.org/officeDocument/2006/relationships/hyperlink" Target="https://www.rsgroup.com/?cm_mmc=ZA-PR-_-NGAGE-_-MCC_008_0826_Emerging-Markets-_-Ngage_P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a57030-fef8-4576-b74e-837bcb79394c" xsi:nil="true"/>
    <lcf76f155ced4ddcb4097134ff3c332f xmlns="11386317-a8f5-41d6-8a25-4c50bb6cea7d">
      <Terms xmlns="http://schemas.microsoft.com/office/infopath/2007/PartnerControls"/>
    </lcf76f155ced4ddcb4097134ff3c332f>
    <MediaLengthInSeconds xmlns="11386317-a8f5-41d6-8a25-4c50bb6cea7d"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V/pIuoRxmjMf5oGfB3Cc8u2CAA==">CgMxLjA4AHIhMUNHeER4c2VNSTBKLVA2ZlBpbkZwZjZDVWpnNHFEdUdH</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139790BA326E341AED3399B34240DE6" ma:contentTypeVersion="12" ma:contentTypeDescription="Create a new document." ma:contentTypeScope="" ma:versionID="de80d53ea09ecb483312f525b3e69ba4">
  <xsd:schema xmlns:xsd="http://www.w3.org/2001/XMLSchema" xmlns:xs="http://www.w3.org/2001/XMLSchema" xmlns:p="http://schemas.microsoft.com/office/2006/metadata/properties" xmlns:ns2="11386317-a8f5-41d6-8a25-4c50bb6cea7d" xmlns:ns3="a3a57030-fef8-4576-b74e-837bcb79394c" targetNamespace="http://schemas.microsoft.com/office/2006/metadata/properties" ma:root="true" ma:fieldsID="375a60f125c8ffb4167acce155b7619c" ns2:_="" ns3:_="">
    <xsd:import namespace="11386317-a8f5-41d6-8a25-4c50bb6cea7d"/>
    <xsd:import namespace="a3a57030-fef8-4576-b74e-837bcb7939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86317-a8f5-41d6-8a25-4c50bb6ce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2a92a8-3bec-4dfa-9d25-aa382fbee5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a57030-fef8-4576-b74e-837bcb7939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c77894-2a51-4ca5-9743-6c4226f60901}" ma:internalName="TaxCatchAll" ma:showField="CatchAllData" ma:web="908f2bff-2010-4bee-88e2-16407054b0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541BF-00EC-424D-9494-C01DFBE38585}">
  <ds:schemaRefs>
    <ds:schemaRef ds:uri="http://schemas.microsoft.com/office/2006/metadata/properties"/>
    <ds:schemaRef ds:uri="http://schemas.microsoft.com/office/infopath/2007/PartnerControls"/>
    <ds:schemaRef ds:uri="a3a57030-fef8-4576-b74e-837bcb79394c"/>
    <ds:schemaRef ds:uri="11386317-a8f5-41d6-8a25-4c50bb6cea7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FA2D210-1C1D-49EA-82A9-D0DA6A8E2EAC}">
  <ds:schemaRefs>
    <ds:schemaRef ds:uri="http://schemas.openxmlformats.org/officeDocument/2006/bibliography"/>
  </ds:schemaRefs>
</ds:datastoreItem>
</file>

<file path=customXml/itemProps4.xml><?xml version="1.0" encoding="utf-8"?>
<ds:datastoreItem xmlns:ds="http://schemas.openxmlformats.org/officeDocument/2006/customXml" ds:itemID="{3CCD6182-8777-42CC-96D2-228BC01E9E7F}">
  <ds:schemaRefs>
    <ds:schemaRef ds:uri="http://schemas.microsoft.com/sharepoint/v3/contenttype/forms"/>
  </ds:schemaRefs>
</ds:datastoreItem>
</file>

<file path=customXml/itemProps5.xml><?xml version="1.0" encoding="utf-8"?>
<ds:datastoreItem xmlns:ds="http://schemas.openxmlformats.org/officeDocument/2006/customXml" ds:itemID="{8B936EAF-B66C-477A-A307-6E4CBD3C5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86317-a8f5-41d6-8a25-4c50bb6cea7d"/>
    <ds:schemaRef ds:uri="a3a57030-fef8-4576-b74e-837bcb793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1197</Words>
  <Characters>6829</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8010</CharactersWithSpaces>
  <SharedDoc>false</SharedDoc>
  <HLinks>
    <vt:vector size="18" baseType="variant">
      <vt:variant>
        <vt:i4>5374020</vt:i4>
      </vt:variant>
      <vt:variant>
        <vt:i4>6</vt:i4>
      </vt:variant>
      <vt:variant>
        <vt:i4>0</vt:i4>
      </vt:variant>
      <vt:variant>
        <vt:i4>5</vt:i4>
      </vt:variant>
      <vt:variant>
        <vt:lpwstr>https://www.rsgroup.com/</vt:lpwstr>
      </vt:variant>
      <vt:variant>
        <vt:lpwstr/>
      </vt:variant>
      <vt:variant>
        <vt:i4>1114176</vt:i4>
      </vt:variant>
      <vt:variant>
        <vt:i4>3</vt:i4>
      </vt:variant>
      <vt:variant>
        <vt:i4>0</vt:i4>
      </vt:variant>
      <vt:variant>
        <vt:i4>5</vt:i4>
      </vt:variant>
      <vt:variant>
        <vt:lpwstr>http://www.rs-online.com/designspark</vt:lpwstr>
      </vt:variant>
      <vt:variant>
        <vt:lpwstr/>
      </vt:variant>
      <vt:variant>
        <vt:i4>5374020</vt:i4>
      </vt:variant>
      <vt:variant>
        <vt:i4>0</vt:i4>
      </vt:variant>
      <vt:variant>
        <vt:i4>0</vt:i4>
      </vt:variant>
      <vt:variant>
        <vt:i4>5</vt:i4>
      </vt:variant>
      <vt:variant>
        <vt:lpwstr>https://www.rsgroup.com/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e0400911</dc:creator>
  <cp:keywords/>
  <cp:lastModifiedBy>Thobile Ndlovu</cp:lastModifiedBy>
  <cp:revision>2</cp:revision>
  <dcterms:created xsi:type="dcterms:W3CDTF">2026-08-24T11:22:00Z</dcterms:created>
  <dcterms:modified xsi:type="dcterms:W3CDTF">2026-08-24T11:22:00Z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atergories">
    <vt:lpwstr>Misc</vt:lpwstr>
  </property>
  <property fmtid="{D5CDD505-2E9C-101B-9397-08002B2CF9AE}" pid="4" name="PublishingExpirationDate">
    <vt:lpwstr/>
  </property>
  <property fmtid="{D5CDD505-2E9C-101B-9397-08002B2CF9AE}" pid="5" name="PublishingStartDate">
    <vt:lpwstr/>
  </property>
  <property fmtid="{D5CDD505-2E9C-101B-9397-08002B2CF9AE}" pid="6" name="ECNewsFunction">
    <vt:lpwstr/>
  </property>
  <property fmtid="{D5CDD505-2E9C-101B-9397-08002B2CF9AE}" pid="7" name="ECNewsMarket">
    <vt:lpwstr>United Kingdom</vt:lpwstr>
  </property>
  <property fmtid="{D5CDD505-2E9C-101B-9397-08002B2CF9AE}" pid="8" name="Grouping">
    <vt:lpwstr>Not Grouped</vt:lpwstr>
  </property>
  <property fmtid="{D5CDD505-2E9C-101B-9397-08002B2CF9AE}" pid="9" name="GrammarlyDocumentId">
    <vt:lpwstr>64c326e74f0df5126f85dcf5ad0554a3199fcc0cbb96ca8ff20c672facbceef6</vt:lpwstr>
  </property>
  <property fmtid="{D5CDD505-2E9C-101B-9397-08002B2CF9AE}" pid="10" name="MSIP_Label_4a361ecf-460f-4450-80eb-7b8906b66b31_Enabled">
    <vt:lpwstr>true</vt:lpwstr>
  </property>
  <property fmtid="{D5CDD505-2E9C-101B-9397-08002B2CF9AE}" pid="11" name="MSIP_Label_4a361ecf-460f-4450-80eb-7b8906b66b31_SetDate">
    <vt:lpwstr>2022-09-29T07:21:36Z</vt:lpwstr>
  </property>
  <property fmtid="{D5CDD505-2E9C-101B-9397-08002B2CF9AE}" pid="12" name="MSIP_Label_4a361ecf-460f-4450-80eb-7b8906b66b31_Method">
    <vt:lpwstr>Standard</vt:lpwstr>
  </property>
  <property fmtid="{D5CDD505-2E9C-101B-9397-08002B2CF9AE}" pid="13" name="MSIP_Label_4a361ecf-460f-4450-80eb-7b8906b66b31_Name">
    <vt:lpwstr>4a361ecf-460f-4450-80eb-7b8906b66b31</vt:lpwstr>
  </property>
  <property fmtid="{D5CDD505-2E9C-101B-9397-08002B2CF9AE}" pid="14" name="MSIP_Label_4a361ecf-460f-4450-80eb-7b8906b66b31_SiteId">
    <vt:lpwstr>730b8f48-0fcb-4f6d-9cfa-5b2306baf851</vt:lpwstr>
  </property>
  <property fmtid="{D5CDD505-2E9C-101B-9397-08002B2CF9AE}" pid="15" name="MSIP_Label_4a361ecf-460f-4450-80eb-7b8906b66b31_ActionId">
    <vt:lpwstr>f58ba359-dc88-4b75-b203-194a5eae49b0</vt:lpwstr>
  </property>
  <property fmtid="{D5CDD505-2E9C-101B-9397-08002B2CF9AE}" pid="16" name="MSIP_Label_4a361ecf-460f-4450-80eb-7b8906b66b31_ContentBits">
    <vt:lpwstr>1</vt:lpwstr>
  </property>
  <property fmtid="{D5CDD505-2E9C-101B-9397-08002B2CF9AE}" pid="17" name="ContentTypeId">
    <vt:lpwstr>0x010100D139790BA326E341AED3399B34240DE6</vt:lpwstr>
  </property>
  <property fmtid="{D5CDD505-2E9C-101B-9397-08002B2CF9AE}" pid="18" name="Order">
    <vt:r8>49100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MediaServiceImageTags">
    <vt:lpwstr/>
  </property>
</Properties>
</file>