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AE8D" w14:textId="3D2C11B7" w:rsidR="00961B56" w:rsidRPr="00F900CC" w:rsidRDefault="00280AE2" w:rsidP="00961B56">
      <w:pPr>
        <w:rPr>
          <w:rFonts w:ascii="Arial" w:hAnsi="Arial" w:cs="Arial"/>
          <w:b/>
          <w:bCs/>
          <w:color w:val="1F497D"/>
          <w:sz w:val="52"/>
          <w:szCs w:val="52"/>
          <w:lang w:val="en-US"/>
        </w:rPr>
      </w:pPr>
      <w:r>
        <w:rPr>
          <w:rFonts w:ascii="Arial" w:hAnsi="Arial" w:cs="Arial"/>
          <w:b/>
          <w:sz w:val="52"/>
          <w:szCs w:val="52"/>
        </w:rPr>
        <w:t>NEWS ARTICLE</w:t>
      </w:r>
    </w:p>
    <w:p w14:paraId="3F89569A" w14:textId="582B4EE0" w:rsidR="00961B56" w:rsidRPr="003820F7" w:rsidRDefault="004F38E1" w:rsidP="00961B56">
      <w:pPr>
        <w:spacing w:line="240" w:lineRule="auto"/>
        <w:rPr>
          <w:rFonts w:ascii="Arial" w:hAnsi="Arial" w:cs="Arial"/>
          <w:bCs/>
          <w:sz w:val="28"/>
          <w:szCs w:val="28"/>
        </w:rPr>
      </w:pPr>
      <w:bookmarkStart w:id="0" w:name="_Hlk513547771"/>
      <w:r w:rsidRPr="004F38E1">
        <w:rPr>
          <w:rFonts w:ascii="Arial" w:hAnsi="Arial" w:cs="Arial"/>
          <w:bCs/>
          <w:sz w:val="28"/>
          <w:szCs w:val="28"/>
        </w:rPr>
        <w:t xml:space="preserve">Reliable </w:t>
      </w:r>
      <w:r>
        <w:rPr>
          <w:rFonts w:ascii="Arial" w:hAnsi="Arial" w:cs="Arial"/>
          <w:bCs/>
          <w:sz w:val="28"/>
          <w:szCs w:val="28"/>
        </w:rPr>
        <w:t>s</w:t>
      </w:r>
      <w:r w:rsidRPr="004F38E1">
        <w:rPr>
          <w:rFonts w:ascii="Arial" w:hAnsi="Arial" w:cs="Arial"/>
          <w:bCs/>
          <w:sz w:val="28"/>
          <w:szCs w:val="28"/>
        </w:rPr>
        <w:t xml:space="preserve">upply a </w:t>
      </w:r>
      <w:r>
        <w:rPr>
          <w:rFonts w:ascii="Arial" w:hAnsi="Arial" w:cs="Arial"/>
          <w:bCs/>
          <w:sz w:val="28"/>
          <w:szCs w:val="28"/>
        </w:rPr>
        <w:t>s</w:t>
      </w:r>
      <w:r w:rsidRPr="004F38E1">
        <w:rPr>
          <w:rFonts w:ascii="Arial" w:hAnsi="Arial" w:cs="Arial"/>
          <w:bCs/>
          <w:sz w:val="28"/>
          <w:szCs w:val="28"/>
        </w:rPr>
        <w:t xml:space="preserve">trategic </w:t>
      </w:r>
      <w:r>
        <w:rPr>
          <w:rFonts w:ascii="Arial" w:hAnsi="Arial" w:cs="Arial"/>
          <w:bCs/>
          <w:sz w:val="28"/>
          <w:szCs w:val="28"/>
        </w:rPr>
        <w:t>a</w:t>
      </w:r>
      <w:r w:rsidRPr="004F38E1">
        <w:rPr>
          <w:rFonts w:ascii="Arial" w:hAnsi="Arial" w:cs="Arial"/>
          <w:bCs/>
          <w:sz w:val="28"/>
          <w:szCs w:val="28"/>
        </w:rPr>
        <w:t xml:space="preserve">dvantage in </w:t>
      </w:r>
      <w:r>
        <w:rPr>
          <w:rFonts w:ascii="Arial" w:hAnsi="Arial" w:cs="Arial"/>
          <w:bCs/>
          <w:sz w:val="28"/>
          <w:szCs w:val="28"/>
        </w:rPr>
        <w:t>h</w:t>
      </w:r>
      <w:r w:rsidRPr="004F38E1">
        <w:rPr>
          <w:rFonts w:ascii="Arial" w:hAnsi="Arial" w:cs="Arial"/>
          <w:bCs/>
          <w:sz w:val="28"/>
          <w:szCs w:val="28"/>
        </w:rPr>
        <w:t>igh-</w:t>
      </w:r>
      <w:r>
        <w:rPr>
          <w:rFonts w:ascii="Arial" w:hAnsi="Arial" w:cs="Arial"/>
          <w:bCs/>
          <w:sz w:val="28"/>
          <w:szCs w:val="28"/>
        </w:rPr>
        <w:t>d</w:t>
      </w:r>
      <w:r w:rsidRPr="004F38E1">
        <w:rPr>
          <w:rFonts w:ascii="Arial" w:hAnsi="Arial" w:cs="Arial"/>
          <w:bCs/>
          <w:sz w:val="28"/>
          <w:szCs w:val="28"/>
        </w:rPr>
        <w:t xml:space="preserve">emand </w:t>
      </w:r>
      <w:r>
        <w:rPr>
          <w:rFonts w:ascii="Arial" w:hAnsi="Arial" w:cs="Arial"/>
          <w:bCs/>
          <w:sz w:val="28"/>
          <w:szCs w:val="28"/>
        </w:rPr>
        <w:t>e</w:t>
      </w:r>
      <w:r w:rsidRPr="004F38E1">
        <w:rPr>
          <w:rFonts w:ascii="Arial" w:hAnsi="Arial" w:cs="Arial"/>
          <w:bCs/>
          <w:sz w:val="28"/>
          <w:szCs w:val="28"/>
        </w:rPr>
        <w:t>nvironments</w:t>
      </w:r>
    </w:p>
    <w:p w14:paraId="673BA61D" w14:textId="09C7AF5D" w:rsidR="004F38E1" w:rsidRDefault="004F38E1" w:rsidP="006A0CE0">
      <w:pPr>
        <w:spacing w:line="240" w:lineRule="auto"/>
        <w:rPr>
          <w:rFonts w:cs="Arial"/>
          <w:b/>
        </w:rPr>
      </w:pPr>
      <w:r w:rsidRPr="004F38E1">
        <w:rPr>
          <w:rFonts w:cs="Arial"/>
          <w:b/>
        </w:rPr>
        <w:t>The Lube Guys ensures operational continuity across mining and heavy industry through agile, dependable lubricant supply</w:t>
      </w:r>
    </w:p>
    <w:p w14:paraId="3964F67B" w14:textId="01128838" w:rsidR="004F38E1" w:rsidRPr="004F38E1" w:rsidRDefault="006F4F1F" w:rsidP="004F38E1">
      <w:pPr>
        <w:spacing w:line="240" w:lineRule="auto"/>
        <w:rPr>
          <w:rFonts w:cstheme="minorHAnsi"/>
        </w:rPr>
      </w:pPr>
      <w:r>
        <w:rPr>
          <w:rFonts w:cs="Arial"/>
          <w:b/>
        </w:rPr>
        <w:t>28 April</w:t>
      </w:r>
      <w:r w:rsidR="006A0CE0">
        <w:rPr>
          <w:rFonts w:cs="Arial"/>
          <w:b/>
        </w:rPr>
        <w:t xml:space="preserve"> </w:t>
      </w:r>
      <w:r w:rsidR="003027CF">
        <w:rPr>
          <w:rFonts w:cs="Arial"/>
          <w:b/>
        </w:rPr>
        <w:t>2026</w:t>
      </w:r>
      <w:r w:rsidR="00961B56">
        <w:rPr>
          <w:rFonts w:cs="Arial"/>
          <w:b/>
        </w:rPr>
        <w:t>:</w:t>
      </w:r>
      <w:bookmarkEnd w:id="0"/>
      <w:r w:rsidR="006A0CE0">
        <w:rPr>
          <w:rFonts w:cs="Arial"/>
        </w:rPr>
        <w:t xml:space="preserve"> </w:t>
      </w:r>
      <w:r w:rsidR="004F38E1" w:rsidRPr="004F38E1">
        <w:rPr>
          <w:rFonts w:cstheme="minorHAnsi"/>
        </w:rPr>
        <w:t>In industries where uptime is critical and operational interruptions come at a significant cost, reliable access to lubricants has become a strategic priority rather than a simple procurement function. From mining operations in remote regions to high-output manufacturing facilities, consistent lubricant supply plays a vital role in maintaining productivity, protecting equipment, and reducing risk.</w:t>
      </w:r>
    </w:p>
    <w:p w14:paraId="02466065" w14:textId="77777777" w:rsidR="00C6203C" w:rsidRDefault="006F4F1F" w:rsidP="004F38E1">
      <w:pPr>
        <w:spacing w:line="240" w:lineRule="auto"/>
        <w:rPr>
          <w:rFonts w:cstheme="minorHAnsi"/>
        </w:rPr>
      </w:pPr>
      <w:hyperlink r:id="rId5" w:history="1">
        <w:r w:rsidR="004F38E1" w:rsidRPr="004F38E1">
          <w:rPr>
            <w:rStyle w:val="Hyperlink"/>
            <w:rFonts w:cstheme="minorHAnsi"/>
          </w:rPr>
          <w:t>The Lube Guys</w:t>
        </w:r>
      </w:hyperlink>
      <w:r w:rsidR="004F38E1" w:rsidRPr="004F38E1">
        <w:rPr>
          <w:rFonts w:cstheme="minorHAnsi"/>
        </w:rPr>
        <w:t>, a specialist supplier of lubricants and petroleum solutions, is positioning reliability at the centre of its value proposition, ensuring customers receive the right products, in full and on time, regardless of location or complexity.</w:t>
      </w:r>
    </w:p>
    <w:p w14:paraId="6F1A11BF" w14:textId="512EC3D5" w:rsidR="004F38E1" w:rsidRPr="004F38E1" w:rsidRDefault="004F38E1" w:rsidP="004F38E1">
      <w:pPr>
        <w:spacing w:line="240" w:lineRule="auto"/>
        <w:rPr>
          <w:rFonts w:cstheme="minorHAnsi"/>
        </w:rPr>
      </w:pPr>
      <w:r w:rsidRPr="004F38E1">
        <w:rPr>
          <w:rFonts w:cstheme="minorHAnsi"/>
        </w:rPr>
        <w:t>“Reliable supply is not just about delivering product</w:t>
      </w:r>
      <w:r w:rsidR="00C6203C">
        <w:rPr>
          <w:rFonts w:cstheme="minorHAnsi"/>
        </w:rPr>
        <w:t>. I</w:t>
      </w:r>
      <w:r w:rsidRPr="004F38E1">
        <w:rPr>
          <w:rFonts w:cstheme="minorHAnsi"/>
        </w:rPr>
        <w:t>t is about keeping our customers’ operations running efficiently,” says</w:t>
      </w:r>
      <w:r w:rsidR="00C6203C">
        <w:rPr>
          <w:rFonts w:cstheme="minorHAnsi"/>
        </w:rPr>
        <w:t xml:space="preserve"> Director</w:t>
      </w:r>
      <w:r w:rsidRPr="004F38E1">
        <w:rPr>
          <w:rFonts w:cstheme="minorHAnsi"/>
        </w:rPr>
        <w:t xml:space="preserve"> </w:t>
      </w:r>
      <w:r w:rsidRPr="004F38E1">
        <w:rPr>
          <w:rFonts w:cstheme="minorHAnsi"/>
          <w:b/>
          <w:bCs/>
        </w:rPr>
        <w:t>Nico Bezuidenhout</w:t>
      </w:r>
      <w:r w:rsidR="00C6203C">
        <w:rPr>
          <w:rFonts w:cstheme="minorHAnsi"/>
        </w:rPr>
        <w:t xml:space="preserve"> </w:t>
      </w:r>
      <w:r w:rsidRPr="004F38E1">
        <w:rPr>
          <w:rFonts w:cstheme="minorHAnsi"/>
        </w:rPr>
        <w:t>“In sectors like mining and heavy industry, even a short delay in lubricant delivery can bring production to a halt. Our focus is on eliminating that risk through dependable, responsive service.”</w:t>
      </w:r>
    </w:p>
    <w:p w14:paraId="4B51831C" w14:textId="56DCEFD8" w:rsidR="004F38E1" w:rsidRPr="004F38E1" w:rsidRDefault="004F38E1" w:rsidP="004F38E1">
      <w:pPr>
        <w:spacing w:line="240" w:lineRule="auto"/>
        <w:rPr>
          <w:rFonts w:cstheme="minorHAnsi"/>
          <w:b/>
          <w:bCs/>
        </w:rPr>
      </w:pPr>
      <w:r w:rsidRPr="004F38E1">
        <w:rPr>
          <w:rFonts w:cstheme="minorHAnsi"/>
          <w:b/>
          <w:bCs/>
        </w:rPr>
        <w:t>Operational continuity depends on supply certainty</w:t>
      </w:r>
    </w:p>
    <w:p w14:paraId="047E6A1F" w14:textId="74EA0995" w:rsidR="004F38E1" w:rsidRPr="004F38E1" w:rsidRDefault="004F38E1" w:rsidP="004F38E1">
      <w:pPr>
        <w:spacing w:line="240" w:lineRule="auto"/>
        <w:rPr>
          <w:rFonts w:cstheme="minorHAnsi"/>
        </w:rPr>
      </w:pPr>
      <w:r w:rsidRPr="004F38E1">
        <w:rPr>
          <w:rFonts w:cstheme="minorHAnsi"/>
        </w:rPr>
        <w:t>Lubricants are fundamental to the performance and longevity of machinery, reducing friction, managing heat, and preventing wear across critical components. Without consistent access to the correct products, equipment performance can deteriorate rapidly, increasing the likelihood of breakdowns and unplanned downtime.</w:t>
      </w:r>
    </w:p>
    <w:p w14:paraId="7487FC26" w14:textId="6CDE960D" w:rsidR="004F38E1" w:rsidRPr="004F38E1" w:rsidRDefault="004F38E1" w:rsidP="004F38E1">
      <w:pPr>
        <w:spacing w:line="240" w:lineRule="auto"/>
        <w:rPr>
          <w:rFonts w:cstheme="minorHAnsi"/>
        </w:rPr>
      </w:pPr>
      <w:r w:rsidRPr="004F38E1">
        <w:rPr>
          <w:rFonts w:cstheme="minorHAnsi"/>
        </w:rPr>
        <w:t>Supply disruptions</w:t>
      </w:r>
      <w:r>
        <w:rPr>
          <w:rFonts w:cstheme="minorHAnsi"/>
        </w:rPr>
        <w:t>,</w:t>
      </w:r>
      <w:r w:rsidRPr="004F38E1">
        <w:rPr>
          <w:rFonts w:cstheme="minorHAnsi"/>
        </w:rPr>
        <w:t xml:space="preserve"> whether driven by global market volatility, logistical challenges, or product shortages</w:t>
      </w:r>
      <w:r>
        <w:rPr>
          <w:rFonts w:cstheme="minorHAnsi"/>
        </w:rPr>
        <w:t xml:space="preserve">, </w:t>
      </w:r>
      <w:r w:rsidRPr="004F38E1">
        <w:rPr>
          <w:rFonts w:cstheme="minorHAnsi"/>
        </w:rPr>
        <w:t>can have cascading effects across operations. Extended lead times or unavailable stock can force operators into reactive decision-making, often at the expense of efficiency and cost control.</w:t>
      </w:r>
    </w:p>
    <w:p w14:paraId="1E0F1BB5" w14:textId="055B77A1" w:rsidR="004F38E1" w:rsidRPr="004F38E1" w:rsidRDefault="004F38E1" w:rsidP="004F38E1">
      <w:pPr>
        <w:spacing w:line="240" w:lineRule="auto"/>
        <w:rPr>
          <w:rFonts w:cstheme="minorHAnsi"/>
        </w:rPr>
      </w:pPr>
      <w:r w:rsidRPr="004F38E1">
        <w:rPr>
          <w:rFonts w:cstheme="minorHAnsi"/>
        </w:rPr>
        <w:t xml:space="preserve">“Supply constraints and pricing pressures have made it more important than ever to work with partners who can secure product availability,” </w:t>
      </w:r>
      <w:r w:rsidR="00C6203C">
        <w:rPr>
          <w:rFonts w:cstheme="minorHAnsi"/>
        </w:rPr>
        <w:t xml:space="preserve">explains </w:t>
      </w:r>
      <w:r w:rsidRPr="004F38E1">
        <w:rPr>
          <w:rFonts w:cstheme="minorHAnsi"/>
        </w:rPr>
        <w:t>Bezuidenhout. “It is not only about cost</w:t>
      </w:r>
      <w:r w:rsidR="00C6203C">
        <w:rPr>
          <w:rFonts w:cstheme="minorHAnsi"/>
        </w:rPr>
        <w:t xml:space="preserve"> but </w:t>
      </w:r>
      <w:r w:rsidRPr="004F38E1">
        <w:rPr>
          <w:rFonts w:cstheme="minorHAnsi"/>
        </w:rPr>
        <w:t>ensuring continuity and protecting the integrity of equipment.”</w:t>
      </w:r>
    </w:p>
    <w:p w14:paraId="4BE63259" w14:textId="5C717ADE" w:rsidR="004F38E1" w:rsidRPr="004F38E1" w:rsidRDefault="004F38E1" w:rsidP="004F38E1">
      <w:pPr>
        <w:spacing w:line="240" w:lineRule="auto"/>
        <w:rPr>
          <w:rFonts w:cstheme="minorHAnsi"/>
          <w:b/>
          <w:bCs/>
        </w:rPr>
      </w:pPr>
      <w:r w:rsidRPr="004F38E1">
        <w:rPr>
          <w:rFonts w:cstheme="minorHAnsi"/>
          <w:b/>
          <w:bCs/>
        </w:rPr>
        <w:t>The cost of unreliable supply</w:t>
      </w:r>
    </w:p>
    <w:p w14:paraId="322F9B32" w14:textId="088378A9" w:rsidR="004F38E1" w:rsidRPr="004F38E1" w:rsidRDefault="004F38E1" w:rsidP="004F38E1">
      <w:pPr>
        <w:spacing w:line="240" w:lineRule="auto"/>
        <w:rPr>
          <w:rFonts w:cstheme="minorHAnsi"/>
        </w:rPr>
      </w:pPr>
      <w:r w:rsidRPr="004F38E1">
        <w:rPr>
          <w:rFonts w:cstheme="minorHAnsi"/>
        </w:rPr>
        <w:t>In high-demand environments, the consequences of delayed or inconsistent supply are immediate and measurable. Production stoppages, missed targets, and increased maintenance costs are common outcomes when lubricant availability is compromised.</w:t>
      </w:r>
    </w:p>
    <w:p w14:paraId="2876015B" w14:textId="36B88EFD" w:rsidR="004F38E1" w:rsidRPr="004F38E1" w:rsidRDefault="004F38E1" w:rsidP="004F38E1">
      <w:pPr>
        <w:spacing w:line="240" w:lineRule="auto"/>
        <w:rPr>
          <w:rFonts w:cstheme="minorHAnsi"/>
        </w:rPr>
      </w:pPr>
      <w:r w:rsidRPr="004F38E1">
        <w:rPr>
          <w:rFonts w:cstheme="minorHAnsi"/>
        </w:rPr>
        <w:t>In some cases, operations may resort to using alternative or non-compliant products to bridge supply gaps. While this may offer a short-term solution, it can lead to increased wear, reduced efficiency, and long-term equipment damage.</w:t>
      </w:r>
    </w:p>
    <w:p w14:paraId="02415942" w14:textId="141C0299" w:rsidR="004F38E1" w:rsidRPr="004F38E1" w:rsidRDefault="004F38E1" w:rsidP="004F38E1">
      <w:pPr>
        <w:spacing w:line="240" w:lineRule="auto"/>
        <w:rPr>
          <w:rFonts w:cstheme="minorHAnsi"/>
        </w:rPr>
      </w:pPr>
      <w:r w:rsidRPr="004F38E1">
        <w:rPr>
          <w:rFonts w:cstheme="minorHAnsi"/>
        </w:rPr>
        <w:t xml:space="preserve">“A reliable supply partner helps eliminate the need for these compromises,” </w:t>
      </w:r>
      <w:r w:rsidR="00C6203C">
        <w:rPr>
          <w:rFonts w:cstheme="minorHAnsi"/>
        </w:rPr>
        <w:t xml:space="preserve">highlights </w:t>
      </w:r>
      <w:r w:rsidRPr="004F38E1">
        <w:rPr>
          <w:rFonts w:cstheme="minorHAnsi"/>
        </w:rPr>
        <w:t>Bezuidenhout. “By ensuring consistent access to OEM-compliant products, we help customers avoid unnecessary risk and maintain optimal performance.”</w:t>
      </w:r>
    </w:p>
    <w:p w14:paraId="3A47B2B8" w14:textId="68AB16CD" w:rsidR="004F38E1" w:rsidRPr="00C6203C" w:rsidRDefault="004F38E1" w:rsidP="004F38E1">
      <w:pPr>
        <w:spacing w:line="240" w:lineRule="auto"/>
        <w:rPr>
          <w:rFonts w:cstheme="minorHAnsi"/>
          <w:b/>
          <w:bCs/>
        </w:rPr>
      </w:pPr>
      <w:r w:rsidRPr="004F38E1">
        <w:rPr>
          <w:rFonts w:cstheme="minorHAnsi"/>
          <w:b/>
          <w:bCs/>
        </w:rPr>
        <w:t>Building resilience through agile supply models</w:t>
      </w:r>
    </w:p>
    <w:p w14:paraId="743A6FC8" w14:textId="40D5654A" w:rsidR="004F38E1" w:rsidRPr="004F38E1" w:rsidRDefault="004F38E1" w:rsidP="004F38E1">
      <w:pPr>
        <w:spacing w:line="240" w:lineRule="auto"/>
        <w:rPr>
          <w:rFonts w:cstheme="minorHAnsi"/>
        </w:rPr>
      </w:pPr>
      <w:r w:rsidRPr="004F38E1">
        <w:rPr>
          <w:rFonts w:cstheme="minorHAnsi"/>
        </w:rPr>
        <w:t xml:space="preserve">The Lube Guys’ approach is underpinned by an agile, multi-brand supply model that prioritises flexibility and responsiveness. By working closely with major lubricant manufacturers and leveraging </w:t>
      </w:r>
      <w:r w:rsidRPr="004F38E1">
        <w:rPr>
          <w:rFonts w:cstheme="minorHAnsi"/>
        </w:rPr>
        <w:lastRenderedPageBreak/>
        <w:t>established distribution networks, the company can source and deliver products efficiently across a wide geographic footprint.</w:t>
      </w:r>
    </w:p>
    <w:p w14:paraId="116E08AC" w14:textId="4E8122F8" w:rsidR="004F38E1" w:rsidRPr="004F38E1" w:rsidRDefault="004F38E1" w:rsidP="004F38E1">
      <w:pPr>
        <w:spacing w:line="240" w:lineRule="auto"/>
        <w:rPr>
          <w:rFonts w:cstheme="minorHAnsi"/>
        </w:rPr>
      </w:pPr>
      <w:r w:rsidRPr="004F38E1">
        <w:rPr>
          <w:rFonts w:cstheme="minorHAnsi"/>
        </w:rPr>
        <w:t>This model allows customers to access a broad range of OEM-approved lubricants without being dependent on a single supplier or product line, strengthening supply chain resilience in the face of market fluctuations.</w:t>
      </w:r>
    </w:p>
    <w:p w14:paraId="12680C4B" w14:textId="6F1C43A6" w:rsidR="004F38E1" w:rsidRPr="004F38E1" w:rsidRDefault="004F38E1" w:rsidP="004F38E1">
      <w:pPr>
        <w:spacing w:line="240" w:lineRule="auto"/>
        <w:rPr>
          <w:rFonts w:cstheme="minorHAnsi"/>
        </w:rPr>
      </w:pPr>
      <w:r w:rsidRPr="004F38E1">
        <w:rPr>
          <w:rFonts w:cstheme="minorHAnsi"/>
        </w:rPr>
        <w:t xml:space="preserve">“Flexibility is critical in today’s operating environment,” </w:t>
      </w:r>
      <w:r w:rsidR="00C6203C">
        <w:rPr>
          <w:rFonts w:cstheme="minorHAnsi"/>
        </w:rPr>
        <w:t xml:space="preserve">notes </w:t>
      </w:r>
      <w:r w:rsidRPr="004F38E1">
        <w:rPr>
          <w:rFonts w:cstheme="minorHAnsi"/>
        </w:rPr>
        <w:t>Bezuidenhout. “By offering a multi-brand solution and managing logistics through to site, we give our customers the confidence that supply will not become a bottleneck in their operations.”</w:t>
      </w:r>
    </w:p>
    <w:p w14:paraId="392D8533" w14:textId="4DA0D300" w:rsidR="004F38E1" w:rsidRPr="004F38E1" w:rsidRDefault="004F38E1" w:rsidP="004F38E1">
      <w:pPr>
        <w:spacing w:line="240" w:lineRule="auto"/>
        <w:rPr>
          <w:rFonts w:cstheme="minorHAnsi"/>
          <w:b/>
          <w:bCs/>
        </w:rPr>
      </w:pPr>
      <w:r w:rsidRPr="004F38E1">
        <w:rPr>
          <w:rFonts w:cstheme="minorHAnsi"/>
          <w:b/>
          <w:bCs/>
        </w:rPr>
        <w:t>Logistics that support demanding environments</w:t>
      </w:r>
    </w:p>
    <w:p w14:paraId="34D655DA" w14:textId="2DCB8988" w:rsidR="004F38E1" w:rsidRPr="004F38E1" w:rsidRDefault="004F38E1" w:rsidP="004F38E1">
      <w:pPr>
        <w:spacing w:line="240" w:lineRule="auto"/>
        <w:rPr>
          <w:rFonts w:cstheme="minorHAnsi"/>
        </w:rPr>
      </w:pPr>
      <w:r w:rsidRPr="004F38E1">
        <w:rPr>
          <w:rFonts w:cstheme="minorHAnsi"/>
        </w:rPr>
        <w:t>Delivering lubricants into remote or logistically complex regions requires more than standard distribution capabilities. The Lube Guys has developed a robust logistics network, combining its own delivery capacity with trusted transport partners to ensure product reaches site reliably.</w:t>
      </w:r>
    </w:p>
    <w:p w14:paraId="4D0B5795" w14:textId="2DDE9294" w:rsidR="004F38E1" w:rsidRPr="004F38E1" w:rsidRDefault="004F38E1" w:rsidP="004F38E1">
      <w:pPr>
        <w:spacing w:line="240" w:lineRule="auto"/>
        <w:rPr>
          <w:rFonts w:cstheme="minorHAnsi"/>
        </w:rPr>
      </w:pPr>
      <w:r w:rsidRPr="004F38E1">
        <w:rPr>
          <w:rFonts w:cstheme="minorHAnsi"/>
        </w:rPr>
        <w:t>This end-to-end approach is particularly valuable in mining regions, where operations often depend on tightly coordinated supply chains and where delays can be costly.</w:t>
      </w:r>
      <w:r w:rsidR="00C6203C">
        <w:rPr>
          <w:rFonts w:cstheme="minorHAnsi"/>
        </w:rPr>
        <w:t xml:space="preserve"> </w:t>
      </w:r>
      <w:r w:rsidRPr="004F38E1">
        <w:rPr>
          <w:rFonts w:cstheme="minorHAnsi"/>
        </w:rPr>
        <w:t>“We manage the full delivery process, whether it is local or cross-border,” says Bezuidenhout. “Our customers need certainty, and that means knowing product will arrive where it is needed, when it is needed.”</w:t>
      </w:r>
    </w:p>
    <w:p w14:paraId="75AA052F" w14:textId="7B980F64" w:rsidR="004F38E1" w:rsidRPr="004F38E1" w:rsidRDefault="004F38E1" w:rsidP="004F38E1">
      <w:pPr>
        <w:spacing w:line="240" w:lineRule="auto"/>
        <w:rPr>
          <w:rFonts w:cstheme="minorHAnsi"/>
          <w:b/>
          <w:bCs/>
        </w:rPr>
      </w:pPr>
      <w:r w:rsidRPr="004F38E1">
        <w:rPr>
          <w:rFonts w:cstheme="minorHAnsi"/>
          <w:b/>
          <w:bCs/>
        </w:rPr>
        <w:t>A strategic partnership approach</w:t>
      </w:r>
    </w:p>
    <w:p w14:paraId="0F2A765E" w14:textId="139375E7" w:rsidR="004F38E1" w:rsidRPr="004F38E1" w:rsidRDefault="004F38E1" w:rsidP="004F38E1">
      <w:pPr>
        <w:spacing w:line="240" w:lineRule="auto"/>
        <w:rPr>
          <w:rFonts w:cstheme="minorHAnsi"/>
        </w:rPr>
      </w:pPr>
      <w:r w:rsidRPr="004F38E1">
        <w:rPr>
          <w:rFonts w:cstheme="minorHAnsi"/>
        </w:rPr>
        <w:t>As industries become more complex and supply chains more volatile, the role of the lubricant supplier is evolving. Increasingly, companies are seeking long-term partners who can contribute to operational planning, support procurement strategies, and provide technical insight.</w:t>
      </w:r>
    </w:p>
    <w:p w14:paraId="39331669" w14:textId="1B1EDB17" w:rsidR="004F38E1" w:rsidRPr="004F38E1" w:rsidRDefault="004F38E1" w:rsidP="004F38E1">
      <w:pPr>
        <w:spacing w:line="240" w:lineRule="auto"/>
        <w:rPr>
          <w:rFonts w:cstheme="minorHAnsi"/>
        </w:rPr>
      </w:pPr>
      <w:r w:rsidRPr="004F38E1">
        <w:rPr>
          <w:rFonts w:cstheme="minorHAnsi"/>
        </w:rPr>
        <w:t>Forward planning, demand forecasting, and supplier collaboration are all essential components of a resilient supply strategy. Companies that adopt this approach are better positioned to manage risk and maintain consistent performance.</w:t>
      </w:r>
    </w:p>
    <w:p w14:paraId="464B8F93" w14:textId="1B34990B" w:rsidR="00280AE2" w:rsidRPr="00280AE2" w:rsidRDefault="004F38E1" w:rsidP="004F38E1">
      <w:pPr>
        <w:spacing w:line="240" w:lineRule="auto"/>
        <w:rPr>
          <w:rFonts w:cstheme="minorHAnsi"/>
        </w:rPr>
      </w:pPr>
      <w:r w:rsidRPr="004F38E1">
        <w:rPr>
          <w:rFonts w:cstheme="minorHAnsi"/>
        </w:rPr>
        <w:t xml:space="preserve">“Reliable supply is built on strong relationships and proactive planning,” </w:t>
      </w:r>
      <w:r w:rsidR="00C6203C">
        <w:rPr>
          <w:rFonts w:cstheme="minorHAnsi"/>
        </w:rPr>
        <w:t xml:space="preserve">concludes </w:t>
      </w:r>
      <w:r w:rsidRPr="004F38E1">
        <w:rPr>
          <w:rFonts w:cstheme="minorHAnsi"/>
        </w:rPr>
        <w:t>Bezuidenhout. “By working closely with our customers and understanding their operational requirements, we can anticipate demand, respond quickly, and ensure they stay up and running</w:t>
      </w:r>
      <w:r w:rsidR="00C6203C">
        <w:rPr>
          <w:rFonts w:cstheme="minorHAnsi"/>
        </w:rPr>
        <w:t>,</w:t>
      </w:r>
      <w:r w:rsidRPr="004F38E1">
        <w:rPr>
          <w:rFonts w:cstheme="minorHAnsi"/>
        </w:rPr>
        <w:t xml:space="preserve"> no matter the conditions.”</w:t>
      </w:r>
    </w:p>
    <w:p w14:paraId="76F8AB43" w14:textId="327A12B3" w:rsidR="00A8291F" w:rsidRPr="00F65BC2" w:rsidRDefault="00A8291F" w:rsidP="00F65BC2">
      <w:pPr>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4C73D393" w:rsidR="00A8291F" w:rsidRDefault="00A8291F" w:rsidP="00A8291F">
      <w:pPr>
        <w:spacing w:line="240" w:lineRule="auto"/>
        <w:rPr>
          <w:b/>
        </w:rPr>
      </w:pPr>
      <w:r>
        <w:t xml:space="preserve">To download hi-res images for this release, please visit </w:t>
      </w:r>
      <w:hyperlink r:id="rId6" w:history="1">
        <w:r>
          <w:rPr>
            <w:rStyle w:val="Hyperlink"/>
          </w:rPr>
          <w:t>http://media.ngage.co.za</w:t>
        </w:r>
      </w:hyperlink>
      <w:r>
        <w:t xml:space="preserve"> and click on</w:t>
      </w:r>
      <w:r w:rsidR="00911E22">
        <w:t xml:space="preserve"> The Lube Guys</w:t>
      </w:r>
      <w:r>
        <w:t xml:space="preserve"> link to view the company’s press office.</w:t>
      </w:r>
    </w:p>
    <w:p w14:paraId="013995B5" w14:textId="2A69AEF5" w:rsidR="00A8291F" w:rsidRDefault="00A8291F" w:rsidP="00911E22">
      <w:pPr>
        <w:rPr>
          <w:bCs/>
        </w:rPr>
      </w:pPr>
      <w:r>
        <w:rPr>
          <w:b/>
        </w:rPr>
        <w:t>About</w:t>
      </w:r>
      <w:r w:rsidR="00911E22">
        <w:rPr>
          <w:b/>
        </w:rPr>
        <w:t xml:space="preserve"> The Lube Guys</w:t>
      </w:r>
      <w:r>
        <w:rPr>
          <w:b/>
        </w:rPr>
        <w:br/>
      </w:r>
      <w:r w:rsidR="00911E22" w:rsidRPr="00911E22">
        <w:rPr>
          <w:bCs/>
        </w:rPr>
        <w:t>Founded with a vision to become the premier oil and lubricants supplier in South Africa and beyond, The Lube Guys has established itself as a trusted name in the industry. At The Lube Guys, we understand the importance of reliability, efficiency, and customer satisfaction. That’s why we strive to supply the highest quality oil and petroleum products, meeting customer requirements within expected timeframes. Our focus on building long-term relationships and partnerships ensures that our customers can rely on us for their lubrication needs, now and in the future.</w:t>
      </w:r>
      <w:r>
        <w:rPr>
          <w:bCs/>
        </w:rPr>
        <w:t>.</w:t>
      </w:r>
    </w:p>
    <w:p w14:paraId="193103D1" w14:textId="71FB394D" w:rsidR="00A8291F" w:rsidRPr="00AF5F20" w:rsidRDefault="00911E22" w:rsidP="00A8291F">
      <w:pPr>
        <w:spacing w:after="0"/>
        <w:rPr>
          <w:bCs/>
        </w:rPr>
      </w:pPr>
      <w:r>
        <w:rPr>
          <w:b/>
          <w:bCs/>
        </w:rPr>
        <w:t xml:space="preserve">The Lube Guys </w:t>
      </w:r>
      <w:r w:rsidR="00A8291F" w:rsidRPr="00AF5F20">
        <w:rPr>
          <w:b/>
          <w:bCs/>
        </w:rPr>
        <w:t>Contact</w:t>
      </w:r>
    </w:p>
    <w:p w14:paraId="502877CC" w14:textId="0EC81304" w:rsidR="00F65BC2" w:rsidRDefault="00911E22" w:rsidP="00F65BC2">
      <w:pPr>
        <w:spacing w:after="0"/>
        <w:rPr>
          <w:bCs/>
        </w:rPr>
      </w:pPr>
      <w:r>
        <w:rPr>
          <w:bCs/>
        </w:rPr>
        <w:t>Nico Bezuidenhout</w:t>
      </w:r>
    </w:p>
    <w:p w14:paraId="64FB13AF" w14:textId="1C36C31D" w:rsidR="00911E22" w:rsidRPr="00AF5F20" w:rsidRDefault="00911E22" w:rsidP="00F65BC2">
      <w:pPr>
        <w:spacing w:after="0"/>
        <w:rPr>
          <w:bCs/>
        </w:rPr>
      </w:pPr>
      <w:r>
        <w:rPr>
          <w:bCs/>
        </w:rPr>
        <w:t>Director</w:t>
      </w:r>
    </w:p>
    <w:p w14:paraId="3B88BCAE" w14:textId="565CB0AA" w:rsidR="00F65BC2" w:rsidRPr="00AF5F20" w:rsidRDefault="00F65BC2" w:rsidP="00F65BC2">
      <w:pPr>
        <w:spacing w:after="0"/>
        <w:rPr>
          <w:bCs/>
        </w:rPr>
      </w:pPr>
      <w:r w:rsidRPr="00AF5F20">
        <w:rPr>
          <w:bCs/>
        </w:rPr>
        <w:t xml:space="preserve">Phone: </w:t>
      </w:r>
      <w:r w:rsidR="00911E22" w:rsidRPr="00911E22">
        <w:rPr>
          <w:bCs/>
        </w:rPr>
        <w:t>+27 83 703 2273</w:t>
      </w:r>
    </w:p>
    <w:p w14:paraId="07BB2473" w14:textId="61D7A98D" w:rsidR="00F65BC2" w:rsidRPr="0079649E" w:rsidRDefault="00F65BC2" w:rsidP="00F65BC2">
      <w:pPr>
        <w:spacing w:after="0"/>
        <w:rPr>
          <w:bCs/>
        </w:rPr>
      </w:pPr>
      <w:r w:rsidRPr="0079649E">
        <w:rPr>
          <w:bCs/>
        </w:rPr>
        <w:t>E</w:t>
      </w:r>
      <w:r>
        <w:rPr>
          <w:bCs/>
        </w:rPr>
        <w:t xml:space="preserve">mail: </w:t>
      </w:r>
      <w:hyperlink r:id="rId7" w:history="1">
        <w:r w:rsidR="00911E22" w:rsidRPr="00373D84">
          <w:rPr>
            <w:rStyle w:val="Hyperlink"/>
          </w:rPr>
          <w:t>nico@thelubeguys.co.za</w:t>
        </w:r>
      </w:hyperlink>
      <w:r w:rsidR="00911E22">
        <w:t xml:space="preserve"> </w:t>
      </w:r>
    </w:p>
    <w:p w14:paraId="3171FCF6" w14:textId="6FF97967" w:rsidR="00F65BC2" w:rsidRDefault="00F65BC2" w:rsidP="00F65BC2">
      <w:pPr>
        <w:rPr>
          <w:bCs/>
        </w:rPr>
      </w:pPr>
      <w:r w:rsidRPr="0079649E">
        <w:rPr>
          <w:bCs/>
        </w:rPr>
        <w:lastRenderedPageBreak/>
        <w:t xml:space="preserve">Web: </w:t>
      </w:r>
      <w:hyperlink r:id="rId8" w:history="1">
        <w:r w:rsidR="004F38E1" w:rsidRPr="00BA34FC">
          <w:rPr>
            <w:rStyle w:val="Hyperlink"/>
          </w:rPr>
          <w:t>https://thelubeguys.co.za/</w:t>
        </w:r>
      </w:hyperlink>
      <w:r w:rsidR="004F38E1">
        <w:t xml:space="preserve"> </w:t>
      </w:r>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DDF1CBE" w:rsidR="00CD3ABA" w:rsidRPr="00CD3ABA" w:rsidRDefault="00E004AE" w:rsidP="00CD3ABA">
      <w:pPr>
        <w:spacing w:after="0" w:line="256" w:lineRule="auto"/>
        <w:rPr>
          <w:rFonts w:ascii="Calibri" w:eastAsia="Calibri" w:hAnsi="Calibri" w:cs="Times New Roman"/>
        </w:rPr>
      </w:pPr>
      <w:r>
        <w:rPr>
          <w:rFonts w:ascii="Calibri" w:eastAsia="Calibri" w:hAnsi="Calibri" w:cs="Times New Roman"/>
        </w:rPr>
        <w:t xml:space="preserve">Senior </w:t>
      </w:r>
      <w:r w:rsidR="00CD3ABA"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Default="00CD3ABA" w:rsidP="00CD3ABA">
      <w:pPr>
        <w:spacing w:after="0" w:line="240" w:lineRule="auto"/>
        <w:rPr>
          <w:rFonts w:ascii="Calibri" w:eastAsia="Calibri" w:hAnsi="Calibri" w:cs="Times New Roman"/>
          <w:lang w:val="de-DE"/>
        </w:rPr>
      </w:pPr>
      <w:r w:rsidRPr="00CD3ABA">
        <w:rPr>
          <w:rFonts w:ascii="Calibri" w:eastAsia="Calibri" w:hAnsi="Calibri" w:cs="Times New Roman"/>
          <w:lang w:val="de-DE"/>
        </w:rPr>
        <w:t xml:space="preserve">Email: </w:t>
      </w:r>
      <w:hyperlink r:id="rId9" w:history="1">
        <w:r w:rsidRPr="00CD3ABA">
          <w:rPr>
            <w:rFonts w:ascii="Calibri" w:eastAsia="Calibri" w:hAnsi="Calibri" w:cs="Times New Roman"/>
            <w:color w:val="0563C1"/>
            <w:u w:val="single"/>
            <w:lang w:val="de-DE"/>
          </w:rPr>
          <w:t>thobile@ngage.co.za</w:t>
        </w:r>
      </w:hyperlink>
      <w:r w:rsidRPr="00CD3ABA">
        <w:rPr>
          <w:rFonts w:ascii="Calibri" w:eastAsia="Calibri" w:hAnsi="Calibri" w:cs="Times New Roman"/>
          <w:lang w:val="de-DE"/>
        </w:rPr>
        <w:t xml:space="preserve"> </w:t>
      </w:r>
    </w:p>
    <w:p w14:paraId="2B7A675B" w14:textId="7F2D1401" w:rsidR="00A8291F" w:rsidRPr="00636D63" w:rsidRDefault="00A8291F" w:rsidP="00FA709F">
      <w:pPr>
        <w:spacing w:line="240" w:lineRule="auto"/>
        <w:rPr>
          <w:rFonts w:ascii="Calibri" w:eastAsia="Calibri" w:hAnsi="Calibri" w:cs="Times New Roman"/>
        </w:rPr>
      </w:pPr>
      <w:r>
        <w:t xml:space="preserve">Web: </w:t>
      </w:r>
      <w:hyperlink r:id="rId10" w:history="1">
        <w:r>
          <w:rPr>
            <w:rStyle w:val="Hyperlink"/>
          </w:rPr>
          <w:t>www.ngage.co.za</w:t>
        </w:r>
      </w:hyperlink>
    </w:p>
    <w:p w14:paraId="4E396A0D" w14:textId="68EBEDEF" w:rsidR="00B24A79" w:rsidRDefault="00A8291F" w:rsidP="007732C3">
      <w:pPr>
        <w:spacing w:line="240" w:lineRule="auto"/>
      </w:pPr>
      <w:r>
        <w:t>Browse the</w:t>
      </w:r>
      <w:r>
        <w:rPr>
          <w:b/>
        </w:rPr>
        <w:t xml:space="preserve"> NGAGE Media Zone</w:t>
      </w:r>
      <w:r>
        <w:t xml:space="preserve"> for more client press releases and photographs at </w:t>
      </w:r>
      <w:hyperlink r:id="rId11"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86949"/>
    <w:rsid w:val="000971D2"/>
    <w:rsid w:val="000B72BA"/>
    <w:rsid w:val="000C1D62"/>
    <w:rsid w:val="000C71EC"/>
    <w:rsid w:val="000D6FEF"/>
    <w:rsid w:val="000F5F60"/>
    <w:rsid w:val="00115D6B"/>
    <w:rsid w:val="001405B7"/>
    <w:rsid w:val="001549D8"/>
    <w:rsid w:val="00187ADE"/>
    <w:rsid w:val="001E7123"/>
    <w:rsid w:val="001F0B4A"/>
    <w:rsid w:val="00254EAA"/>
    <w:rsid w:val="00262A44"/>
    <w:rsid w:val="00271BD6"/>
    <w:rsid w:val="00272448"/>
    <w:rsid w:val="00280AE2"/>
    <w:rsid w:val="00295ECD"/>
    <w:rsid w:val="002A3194"/>
    <w:rsid w:val="002C2444"/>
    <w:rsid w:val="002D11B5"/>
    <w:rsid w:val="002D2D3C"/>
    <w:rsid w:val="002D6D65"/>
    <w:rsid w:val="003027CF"/>
    <w:rsid w:val="003463DE"/>
    <w:rsid w:val="00353341"/>
    <w:rsid w:val="00362246"/>
    <w:rsid w:val="00380595"/>
    <w:rsid w:val="003A71C7"/>
    <w:rsid w:val="003B754D"/>
    <w:rsid w:val="003D5832"/>
    <w:rsid w:val="003F154D"/>
    <w:rsid w:val="00420E80"/>
    <w:rsid w:val="00425970"/>
    <w:rsid w:val="00444F38"/>
    <w:rsid w:val="00475A0A"/>
    <w:rsid w:val="004770E8"/>
    <w:rsid w:val="0048184B"/>
    <w:rsid w:val="004A6BBF"/>
    <w:rsid w:val="004B4AF5"/>
    <w:rsid w:val="004B7893"/>
    <w:rsid w:val="004C0592"/>
    <w:rsid w:val="004D1ED5"/>
    <w:rsid w:val="004E2A77"/>
    <w:rsid w:val="004F38E1"/>
    <w:rsid w:val="00502DCC"/>
    <w:rsid w:val="0051569E"/>
    <w:rsid w:val="00596C42"/>
    <w:rsid w:val="005B2181"/>
    <w:rsid w:val="005C3ED0"/>
    <w:rsid w:val="005D234E"/>
    <w:rsid w:val="005D776B"/>
    <w:rsid w:val="005F0ECD"/>
    <w:rsid w:val="006054B1"/>
    <w:rsid w:val="00613518"/>
    <w:rsid w:val="00636D63"/>
    <w:rsid w:val="006463B0"/>
    <w:rsid w:val="006A0CE0"/>
    <w:rsid w:val="006F26C6"/>
    <w:rsid w:val="006F2BC5"/>
    <w:rsid w:val="006F4F1F"/>
    <w:rsid w:val="007600C8"/>
    <w:rsid w:val="007635AF"/>
    <w:rsid w:val="007732C3"/>
    <w:rsid w:val="00773F19"/>
    <w:rsid w:val="007B62E7"/>
    <w:rsid w:val="007B782A"/>
    <w:rsid w:val="007C72B7"/>
    <w:rsid w:val="007E52AB"/>
    <w:rsid w:val="00810756"/>
    <w:rsid w:val="00825305"/>
    <w:rsid w:val="008424BF"/>
    <w:rsid w:val="00894A5F"/>
    <w:rsid w:val="008C4BF0"/>
    <w:rsid w:val="008E2398"/>
    <w:rsid w:val="00903BA1"/>
    <w:rsid w:val="00911E22"/>
    <w:rsid w:val="00956D2A"/>
    <w:rsid w:val="00961B56"/>
    <w:rsid w:val="00990D96"/>
    <w:rsid w:val="009A7927"/>
    <w:rsid w:val="00A44780"/>
    <w:rsid w:val="00A62082"/>
    <w:rsid w:val="00A668D0"/>
    <w:rsid w:val="00A75AA1"/>
    <w:rsid w:val="00A8291F"/>
    <w:rsid w:val="00A8424C"/>
    <w:rsid w:val="00AB1202"/>
    <w:rsid w:val="00AC4B34"/>
    <w:rsid w:val="00AD5F03"/>
    <w:rsid w:val="00AF5F20"/>
    <w:rsid w:val="00B24A79"/>
    <w:rsid w:val="00B700D4"/>
    <w:rsid w:val="00B87BEA"/>
    <w:rsid w:val="00B96524"/>
    <w:rsid w:val="00BB346A"/>
    <w:rsid w:val="00BB6C70"/>
    <w:rsid w:val="00BC725F"/>
    <w:rsid w:val="00C06843"/>
    <w:rsid w:val="00C177C3"/>
    <w:rsid w:val="00C260E8"/>
    <w:rsid w:val="00C274A5"/>
    <w:rsid w:val="00C470BB"/>
    <w:rsid w:val="00C6203C"/>
    <w:rsid w:val="00C6209B"/>
    <w:rsid w:val="00C66422"/>
    <w:rsid w:val="00C83513"/>
    <w:rsid w:val="00CA123C"/>
    <w:rsid w:val="00CA4614"/>
    <w:rsid w:val="00CC67A6"/>
    <w:rsid w:val="00CD3ABA"/>
    <w:rsid w:val="00D350AF"/>
    <w:rsid w:val="00D4050D"/>
    <w:rsid w:val="00D44F63"/>
    <w:rsid w:val="00D670AE"/>
    <w:rsid w:val="00D81A84"/>
    <w:rsid w:val="00D8657B"/>
    <w:rsid w:val="00DA6AC3"/>
    <w:rsid w:val="00DE577A"/>
    <w:rsid w:val="00DF7F25"/>
    <w:rsid w:val="00E00227"/>
    <w:rsid w:val="00E004AE"/>
    <w:rsid w:val="00E63932"/>
    <w:rsid w:val="00E838AC"/>
    <w:rsid w:val="00EB274E"/>
    <w:rsid w:val="00EF329F"/>
    <w:rsid w:val="00F003F1"/>
    <w:rsid w:val="00F0399B"/>
    <w:rsid w:val="00F1053E"/>
    <w:rsid w:val="00F14B73"/>
    <w:rsid w:val="00F65BC2"/>
    <w:rsid w:val="00F7597D"/>
    <w:rsid w:val="00FA709F"/>
    <w:rsid w:val="00FC0D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lubeguy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co@thelubeguys.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edia.ngage.co.za" TargetMode="External"/><Relationship Id="rId11" Type="http://schemas.openxmlformats.org/officeDocument/2006/relationships/hyperlink" Target="http://media.ngage.co.za" TargetMode="External"/><Relationship Id="rId5" Type="http://schemas.openxmlformats.org/officeDocument/2006/relationships/hyperlink" Target="https://thelubeguys.co.za/" TargetMode="External"/><Relationship Id="rId10" Type="http://schemas.openxmlformats.org/officeDocument/2006/relationships/hyperlink" Target="http://www.ngage.co.za" TargetMode="External"/><Relationship Id="rId4" Type="http://schemas.openxmlformats.org/officeDocument/2006/relationships/webSettings" Target="webSettings.xml"/><Relationship Id="rId9" Type="http://schemas.openxmlformats.org/officeDocument/2006/relationships/hyperlink" Target="mailto:thob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5739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Basetsana Motsieloa</cp:lastModifiedBy>
  <cp:revision>2</cp:revision>
  <cp:lastPrinted>2023-04-05T06:35:00Z</cp:lastPrinted>
  <dcterms:created xsi:type="dcterms:W3CDTF">2026-04-23T11:22:00Z</dcterms:created>
  <dcterms:modified xsi:type="dcterms:W3CDTF">2026-04-23T11:22:00Z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