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D4BDC" w14:textId="31A00178" w:rsidR="00EB2A4B" w:rsidRPr="00F900CC" w:rsidRDefault="001C3C50" w:rsidP="00EB2A4B">
      <w:pPr>
        <w:rPr>
          <w:rFonts w:ascii="Arial" w:hAnsi="Arial" w:cs="Arial"/>
          <w:b/>
          <w:bCs/>
          <w:color w:val="1F497D"/>
          <w:sz w:val="52"/>
          <w:szCs w:val="52"/>
          <w:lang w:val="en-US"/>
        </w:rPr>
      </w:pPr>
      <w:r>
        <w:rPr>
          <w:rFonts w:ascii="Arial" w:hAnsi="Arial" w:cs="Arial"/>
          <w:b/>
          <w:sz w:val="52"/>
          <w:szCs w:val="52"/>
        </w:rPr>
        <w:t>NEWS ARTICLE</w:t>
      </w:r>
    </w:p>
    <w:p w14:paraId="4D940E70" w14:textId="45B3D407" w:rsidR="004D17FC" w:rsidRPr="003820F7" w:rsidRDefault="00E3076A" w:rsidP="004D17FC">
      <w:pPr>
        <w:spacing w:line="240" w:lineRule="auto"/>
        <w:rPr>
          <w:rFonts w:ascii="Arial" w:hAnsi="Arial" w:cs="Arial"/>
          <w:bCs/>
          <w:sz w:val="28"/>
          <w:szCs w:val="28"/>
        </w:rPr>
      </w:pPr>
      <w:bookmarkStart w:id="0" w:name="_Hlk513547771"/>
      <w:r>
        <w:rPr>
          <w:rFonts w:ascii="Arial" w:hAnsi="Arial" w:cs="Arial"/>
          <w:bCs/>
          <w:sz w:val="28"/>
          <w:szCs w:val="28"/>
        </w:rPr>
        <w:t>L</w:t>
      </w:r>
      <w:r w:rsidR="003148BF" w:rsidRPr="003148BF">
        <w:rPr>
          <w:rFonts w:ascii="Arial" w:hAnsi="Arial" w:cs="Arial"/>
          <w:bCs/>
          <w:sz w:val="28"/>
          <w:szCs w:val="28"/>
        </w:rPr>
        <w:t>atest additions to the most advanced demolition equipment fleet in Africa</w:t>
      </w:r>
    </w:p>
    <w:p w14:paraId="39D25A0E" w14:textId="358E5AE0" w:rsidR="003148BF" w:rsidRPr="003148BF" w:rsidRDefault="00DD4266" w:rsidP="003148BF">
      <w:pPr>
        <w:spacing w:line="240" w:lineRule="auto"/>
        <w:rPr>
          <w:rFonts w:cs="Arial"/>
        </w:rPr>
      </w:pPr>
      <w:r>
        <w:rPr>
          <w:rFonts w:cs="Arial"/>
          <w:b/>
        </w:rPr>
        <w:t>05 December</w:t>
      </w:r>
      <w:r w:rsidR="005F2FBE">
        <w:rPr>
          <w:rFonts w:cs="Arial"/>
          <w:b/>
        </w:rPr>
        <w:t xml:space="preserve"> </w:t>
      </w:r>
      <w:r w:rsidR="00090BFC">
        <w:rPr>
          <w:rFonts w:cs="Arial"/>
          <w:b/>
        </w:rPr>
        <w:t>2024</w:t>
      </w:r>
      <w:r w:rsidR="008259A4">
        <w:rPr>
          <w:rFonts w:cs="Arial"/>
          <w:b/>
        </w:rPr>
        <w:t>:</w:t>
      </w:r>
      <w:r w:rsidR="00F83A7C">
        <w:rPr>
          <w:rFonts w:cs="Arial"/>
        </w:rPr>
        <w:t xml:space="preserve"> </w:t>
      </w:r>
      <w:bookmarkStart w:id="1" w:name="_Hlk141945170"/>
      <w:bookmarkEnd w:id="0"/>
      <w:r w:rsidR="003148BF" w:rsidRPr="003148BF">
        <w:rPr>
          <w:rFonts w:cs="Arial"/>
        </w:rPr>
        <w:t xml:space="preserve">Leading </w:t>
      </w:r>
      <w:r w:rsidR="000F53B1">
        <w:rPr>
          <w:rFonts w:cs="Arial"/>
        </w:rPr>
        <w:t>specialist</w:t>
      </w:r>
      <w:r w:rsidR="000F53B1" w:rsidRPr="003148BF">
        <w:rPr>
          <w:rFonts w:cs="Arial"/>
        </w:rPr>
        <w:t xml:space="preserve"> </w:t>
      </w:r>
      <w:hyperlink r:id="rId11" w:history="1">
        <w:r w:rsidR="003148BF" w:rsidRPr="003148BF">
          <w:rPr>
            <w:rStyle w:val="Hyperlink"/>
            <w:rFonts w:cs="Arial"/>
          </w:rPr>
          <w:t>Jet Demolition</w:t>
        </w:r>
      </w:hyperlink>
      <w:r w:rsidR="003148BF" w:rsidRPr="003148BF">
        <w:rPr>
          <w:rFonts w:cs="Arial"/>
        </w:rPr>
        <w:t xml:space="preserve"> is the first </w:t>
      </w:r>
      <w:r w:rsidR="000F53B1">
        <w:rPr>
          <w:rFonts w:cs="Arial"/>
        </w:rPr>
        <w:t xml:space="preserve">demolition </w:t>
      </w:r>
      <w:r w:rsidR="003148BF" w:rsidRPr="003148BF">
        <w:rPr>
          <w:rFonts w:cs="Arial"/>
        </w:rPr>
        <w:t xml:space="preserve">contractor in Africa to implement the OilQuick automatic quick coupler system for its fleet. It allows hydraulic work tools to be connected and disconnected effortlessly from the driver’s cab. In addition, the operator can change seamlessly between various work tools within seconds, from a hydraulic hammer to steel or concrete shears, sorting grapple, hydraulic magnet, bucket or even a </w:t>
      </w:r>
      <w:r w:rsidR="000F53B1">
        <w:rPr>
          <w:rFonts w:cs="Arial"/>
        </w:rPr>
        <w:t>machine-mounted crusher</w:t>
      </w:r>
      <w:r w:rsidR="003148BF" w:rsidRPr="003148BF">
        <w:rPr>
          <w:rFonts w:cs="Arial"/>
        </w:rPr>
        <w:t>.</w:t>
      </w:r>
    </w:p>
    <w:p w14:paraId="55D591AB" w14:textId="72D781CD" w:rsidR="003148BF" w:rsidRPr="003148BF" w:rsidRDefault="003148BF" w:rsidP="003148BF">
      <w:pPr>
        <w:spacing w:line="240" w:lineRule="auto"/>
        <w:rPr>
          <w:rFonts w:cs="Arial"/>
        </w:rPr>
      </w:pPr>
      <w:r w:rsidRPr="003148BF">
        <w:rPr>
          <w:rFonts w:cs="Arial"/>
          <w:b/>
          <w:bCs/>
        </w:rPr>
        <w:t>Bradley Slooten</w:t>
      </w:r>
      <w:r w:rsidRPr="003148BF">
        <w:rPr>
          <w:rFonts w:cs="Arial"/>
        </w:rPr>
        <w:t>, who has a BSc (Hons) in Construction Management</w:t>
      </w:r>
      <w:r w:rsidR="00D034F5">
        <w:rPr>
          <w:rFonts w:cs="Arial"/>
        </w:rPr>
        <w:t>,</w:t>
      </w:r>
      <w:r w:rsidRPr="003148BF">
        <w:rPr>
          <w:rFonts w:cs="Arial"/>
        </w:rPr>
        <w:t xml:space="preserve"> is Equipment Asset Manager at Jet Demolition</w:t>
      </w:r>
      <w:r w:rsidR="00D034F5">
        <w:rPr>
          <w:rFonts w:cs="Arial"/>
        </w:rPr>
        <w:t xml:space="preserve"> and </w:t>
      </w:r>
      <w:r w:rsidRPr="003148BF">
        <w:rPr>
          <w:rFonts w:cs="Arial"/>
        </w:rPr>
        <w:t xml:space="preserve">dealt directly with the OilQuick factory in Sweden. “They were very surprised to hear that a demolition contractor in South Africa has the fleet capacity to adopt their system.” While there are various quick coupler systems available locally, this is a first </w:t>
      </w:r>
      <w:r w:rsidR="00D034F5">
        <w:rPr>
          <w:rFonts w:cs="Arial"/>
        </w:rPr>
        <w:t xml:space="preserve">for the South African industry in terms of </w:t>
      </w:r>
      <w:r w:rsidRPr="003148BF">
        <w:rPr>
          <w:rFonts w:cs="Arial"/>
        </w:rPr>
        <w:t>automation.</w:t>
      </w:r>
    </w:p>
    <w:p w14:paraId="6E78B60E" w14:textId="062EFB0A" w:rsidR="003148BF" w:rsidRPr="003148BF" w:rsidRDefault="003148BF" w:rsidP="003148BF">
      <w:pPr>
        <w:spacing w:line="240" w:lineRule="auto"/>
        <w:rPr>
          <w:rFonts w:cs="Arial"/>
        </w:rPr>
      </w:pPr>
      <w:r w:rsidRPr="003148BF">
        <w:rPr>
          <w:rFonts w:cs="Arial"/>
        </w:rPr>
        <w:t>A factor that influences a</w:t>
      </w:r>
      <w:r w:rsidR="00D034F5">
        <w:rPr>
          <w:rFonts w:cs="Arial"/>
        </w:rPr>
        <w:t>ny</w:t>
      </w:r>
      <w:r w:rsidRPr="003148BF">
        <w:rPr>
          <w:rFonts w:cs="Arial"/>
        </w:rPr>
        <w:t xml:space="preserve"> successful demolition job is the versatility of the equipment on-site, explains Bradley. Generally, an excavator on a civils or earthmoving site has a specific attachment, either a hydraulic hammer or bucket</w:t>
      </w:r>
      <w:r w:rsidR="00D034F5">
        <w:rPr>
          <w:rFonts w:cs="Arial"/>
        </w:rPr>
        <w:t xml:space="preserve">, for its entire lifespan. </w:t>
      </w:r>
      <w:r w:rsidRPr="003148BF">
        <w:rPr>
          <w:rFonts w:cs="Arial"/>
        </w:rPr>
        <w:t>However, a demolition site often sees a machine carry multiple attachments within a working day. The time it takes to change an attachment with a conventional pin system generally</w:t>
      </w:r>
      <w:r w:rsidR="00D034F5">
        <w:rPr>
          <w:rFonts w:cs="Arial"/>
        </w:rPr>
        <w:t xml:space="preserve"> is</w:t>
      </w:r>
      <w:r w:rsidRPr="003148BF">
        <w:rPr>
          <w:rFonts w:cs="Arial"/>
        </w:rPr>
        <w:t xml:space="preserve"> two to three hours.</w:t>
      </w:r>
    </w:p>
    <w:p w14:paraId="27ED181F" w14:textId="1EC32F9E" w:rsidR="003148BF" w:rsidRPr="003148BF" w:rsidRDefault="003148BF" w:rsidP="003148BF">
      <w:pPr>
        <w:spacing w:line="240" w:lineRule="auto"/>
        <w:rPr>
          <w:rFonts w:cs="Arial"/>
        </w:rPr>
      </w:pPr>
      <w:r w:rsidRPr="003148BF">
        <w:rPr>
          <w:rFonts w:cs="Arial"/>
        </w:rPr>
        <w:t xml:space="preserve">Jet Demolition discarded this outdated technology about 15 years ago, developing its own in-house mechanical coupler system that </w:t>
      </w:r>
      <w:r w:rsidR="000F53B1">
        <w:rPr>
          <w:rFonts w:cs="Arial"/>
        </w:rPr>
        <w:t>reduced</w:t>
      </w:r>
      <w:r w:rsidR="000F53B1" w:rsidRPr="003148BF">
        <w:rPr>
          <w:rFonts w:cs="Arial"/>
        </w:rPr>
        <w:t xml:space="preserve"> </w:t>
      </w:r>
      <w:r w:rsidRPr="003148BF">
        <w:rPr>
          <w:rFonts w:cs="Arial"/>
        </w:rPr>
        <w:t>the time to change attachments to about 45 minutes. However, with demolition</w:t>
      </w:r>
      <w:r w:rsidR="00D034F5">
        <w:rPr>
          <w:rFonts w:cs="Arial"/>
        </w:rPr>
        <w:t xml:space="preserve"> projects</w:t>
      </w:r>
      <w:r w:rsidRPr="003148BF">
        <w:rPr>
          <w:rFonts w:cs="Arial"/>
        </w:rPr>
        <w:t xml:space="preserve"> becoming increasingly fast-track and cost-driven, Bradley embarked on the next step to improve fleet efficiency.</w:t>
      </w:r>
    </w:p>
    <w:p w14:paraId="4DC3196E" w14:textId="77777777" w:rsidR="003148BF" w:rsidRPr="003148BF" w:rsidRDefault="003148BF" w:rsidP="003148BF">
      <w:pPr>
        <w:spacing w:line="240" w:lineRule="auto"/>
        <w:rPr>
          <w:rFonts w:cs="Arial"/>
        </w:rPr>
      </w:pPr>
      <w:r w:rsidRPr="003148BF">
        <w:rPr>
          <w:rFonts w:cs="Arial"/>
        </w:rPr>
        <w:t>Developed and manufactured in Sweden, the OilQuick fully automated hydraulic coupler system allows the operator to change between various demolition attachments in a matter of seconds. The system makes use of the excavator’s own hydraulic system, which moves the lock pins to couple and uncouple, while simultaneously connecting the hydraulic hose couplings. This is all done with the flip of a switch in the cab in a single motion.</w:t>
      </w:r>
    </w:p>
    <w:p w14:paraId="50B36554" w14:textId="77777777" w:rsidR="003148BF" w:rsidRPr="003148BF" w:rsidRDefault="003148BF" w:rsidP="003148BF">
      <w:pPr>
        <w:spacing w:line="240" w:lineRule="auto"/>
        <w:rPr>
          <w:rFonts w:cs="Arial"/>
        </w:rPr>
      </w:pPr>
      <w:r w:rsidRPr="003148BF">
        <w:rPr>
          <w:rFonts w:cs="Arial"/>
        </w:rPr>
        <w:t>“Anyone who works with plant and equipment understands a machine standing still is a machine costing money,” points out Bradley. OilQuick has eliminated the standing time of machines due to the automated attachment changeover. “The machines equipped with the system have seen an increase in hours worked and greater productivity. We can now use less machines on-site to do more.”</w:t>
      </w:r>
    </w:p>
    <w:p w14:paraId="0D433597" w14:textId="77777777" w:rsidR="003148BF" w:rsidRPr="003148BF" w:rsidRDefault="003148BF" w:rsidP="003148BF">
      <w:pPr>
        <w:spacing w:line="240" w:lineRule="auto"/>
        <w:rPr>
          <w:rFonts w:cs="Arial"/>
        </w:rPr>
      </w:pPr>
      <w:r w:rsidRPr="003148BF">
        <w:rPr>
          <w:rFonts w:cs="Arial"/>
        </w:rPr>
        <w:t>For example, Jet Demolition has undertaken multiple rapid shutdown bridge demolition projects. These jobs generally require six to eight 50 t excavators for 24 to 36 hours consecutively. The OilQuick system has seen an increase of 26% hours worked within that short duration, with multiple attachments compared to a machine with Jet’s own standard attachment system.</w:t>
      </w:r>
    </w:p>
    <w:p w14:paraId="666B8ECF" w14:textId="77777777" w:rsidR="003148BF" w:rsidRPr="003148BF" w:rsidRDefault="003148BF" w:rsidP="003148BF">
      <w:pPr>
        <w:spacing w:line="240" w:lineRule="auto"/>
        <w:rPr>
          <w:rFonts w:cs="Arial"/>
        </w:rPr>
      </w:pPr>
      <w:r w:rsidRPr="003148BF">
        <w:rPr>
          <w:rFonts w:cs="Arial"/>
        </w:rPr>
        <w:t>A key consideration is safety, with the OilQuick system not requiring any external interaction, as everything is controlled from the cab. “This means we have completely eliminated human interaction when changing attachments and, along with that, the risk of injuries. This is a massive positive in terms of our exemplary health and safety record,” adds Bradley.</w:t>
      </w:r>
    </w:p>
    <w:p w14:paraId="47529ACD" w14:textId="77777777" w:rsidR="003148BF" w:rsidRPr="003148BF" w:rsidRDefault="003148BF" w:rsidP="003148BF">
      <w:pPr>
        <w:spacing w:line="240" w:lineRule="auto"/>
        <w:rPr>
          <w:rFonts w:cs="Arial"/>
        </w:rPr>
      </w:pPr>
      <w:r w:rsidRPr="003148BF">
        <w:rPr>
          <w:rFonts w:cs="Arial"/>
        </w:rPr>
        <w:t xml:space="preserve">Jet Demolition owns a range of excavators, allowing it to look critically at which class of machines are requested most often by the operations team. “We also look at which class machines are using the biggest variety of attachments on a demolition site.” At present, the OilQuick system is being </w:t>
      </w:r>
      <w:r w:rsidRPr="003148BF">
        <w:rPr>
          <w:rFonts w:cs="Arial"/>
        </w:rPr>
        <w:lastRenderedPageBreak/>
        <w:t>installed on its 20 t, 40 t, and 50 t Hitachi machines, the OEM brand that the company has standardised on since 2022.</w:t>
      </w:r>
    </w:p>
    <w:p w14:paraId="47099120" w14:textId="1B64AB5A" w:rsidR="003148BF" w:rsidRPr="003148BF" w:rsidRDefault="000F53B1" w:rsidP="003148BF">
      <w:pPr>
        <w:spacing w:line="240" w:lineRule="auto"/>
        <w:rPr>
          <w:rFonts w:cs="Arial"/>
        </w:rPr>
      </w:pPr>
      <w:r>
        <w:rPr>
          <w:rFonts w:cs="Arial"/>
        </w:rPr>
        <w:t xml:space="preserve">In addition to </w:t>
      </w:r>
      <w:r w:rsidR="003148BF" w:rsidRPr="003148BF">
        <w:rPr>
          <w:rFonts w:cs="Arial"/>
        </w:rPr>
        <w:t>import</w:t>
      </w:r>
      <w:r>
        <w:rPr>
          <w:rFonts w:cs="Arial"/>
        </w:rPr>
        <w:t>ing</w:t>
      </w:r>
      <w:r w:rsidR="003148BF" w:rsidRPr="003148BF">
        <w:rPr>
          <w:rFonts w:cs="Arial"/>
        </w:rPr>
        <w:t xml:space="preserve"> the latest technology, Bradley’s team is </w:t>
      </w:r>
      <w:r w:rsidR="00984015">
        <w:rPr>
          <w:rFonts w:cs="Arial"/>
        </w:rPr>
        <w:t xml:space="preserve">also </w:t>
      </w:r>
      <w:r w:rsidR="003148BF" w:rsidRPr="003148BF">
        <w:rPr>
          <w:rFonts w:cs="Arial"/>
        </w:rPr>
        <w:t xml:space="preserve">currently designing and fabricating various </w:t>
      </w:r>
      <w:r w:rsidR="00984015">
        <w:rPr>
          <w:rFonts w:cs="Arial"/>
        </w:rPr>
        <w:t xml:space="preserve">bespoke </w:t>
      </w:r>
      <w:r w:rsidR="003148BF" w:rsidRPr="003148BF">
        <w:rPr>
          <w:rFonts w:cs="Arial"/>
        </w:rPr>
        <w:t>demolition tools to keep Jet Demolition at the cutting-edge of innovation in the industry. These include boom extension</w:t>
      </w:r>
      <w:r w:rsidR="00984015">
        <w:rPr>
          <w:rFonts w:cs="Arial"/>
        </w:rPr>
        <w:t xml:space="preserve"> arms of various</w:t>
      </w:r>
      <w:r w:rsidR="003148BF" w:rsidRPr="003148BF">
        <w:rPr>
          <w:rFonts w:cs="Arial"/>
        </w:rPr>
        <w:t xml:space="preserve"> lengths with specialised </w:t>
      </w:r>
      <w:r w:rsidR="00984015">
        <w:rPr>
          <w:rFonts w:cs="Arial"/>
        </w:rPr>
        <w:t xml:space="preserve">tools </w:t>
      </w:r>
      <w:r w:rsidR="00E3076A">
        <w:rPr>
          <w:rFonts w:cs="Arial"/>
        </w:rPr>
        <w:t>that</w:t>
      </w:r>
      <w:r w:rsidR="00984015">
        <w:rPr>
          <w:rFonts w:cs="Arial"/>
        </w:rPr>
        <w:t xml:space="preserve"> </w:t>
      </w:r>
      <w:r w:rsidR="003148BF" w:rsidRPr="003148BF">
        <w:rPr>
          <w:rFonts w:cs="Arial"/>
        </w:rPr>
        <w:t xml:space="preserve">extend </w:t>
      </w:r>
      <w:r w:rsidR="00984015">
        <w:rPr>
          <w:rFonts w:cs="Arial"/>
        </w:rPr>
        <w:t>a machine</w:t>
      </w:r>
      <w:r w:rsidR="00E3076A">
        <w:rPr>
          <w:rFonts w:cs="Arial"/>
        </w:rPr>
        <w:t>’</w:t>
      </w:r>
      <w:r w:rsidR="00984015">
        <w:rPr>
          <w:rFonts w:cs="Arial"/>
        </w:rPr>
        <w:t xml:space="preserve">s </w:t>
      </w:r>
      <w:r w:rsidR="003148BF" w:rsidRPr="003148BF">
        <w:rPr>
          <w:rFonts w:cs="Arial"/>
        </w:rPr>
        <w:t xml:space="preserve">reach </w:t>
      </w:r>
      <w:r w:rsidR="00984015">
        <w:rPr>
          <w:rFonts w:cs="Arial"/>
        </w:rPr>
        <w:t xml:space="preserve">and ability to undertake </w:t>
      </w:r>
      <w:r w:rsidR="003148BF" w:rsidRPr="003148BF">
        <w:rPr>
          <w:rFonts w:cs="Arial"/>
        </w:rPr>
        <w:t>heavy demolition work.</w:t>
      </w:r>
    </w:p>
    <w:p w14:paraId="4555CFF2" w14:textId="67179000" w:rsidR="00623374" w:rsidRPr="003148BF" w:rsidRDefault="00984015" w:rsidP="00623374">
      <w:pPr>
        <w:spacing w:line="240" w:lineRule="auto"/>
        <w:rPr>
          <w:rFonts w:cs="Arial"/>
        </w:rPr>
      </w:pPr>
      <w:r>
        <w:rPr>
          <w:rFonts w:cs="Arial"/>
        </w:rPr>
        <w:t>The company, wh</w:t>
      </w:r>
      <w:r w:rsidR="00E3076A">
        <w:rPr>
          <w:rFonts w:cs="Arial"/>
        </w:rPr>
        <w:t>ich</w:t>
      </w:r>
      <w:r>
        <w:rPr>
          <w:rFonts w:cs="Arial"/>
        </w:rPr>
        <w:t xml:space="preserve"> had previously implemented a 6 000-hour trade-in arrangement, has systematically been extending its running hours</w:t>
      </w:r>
      <w:r w:rsidR="00623374">
        <w:rPr>
          <w:rFonts w:cs="Arial"/>
        </w:rPr>
        <w:t xml:space="preserve">. Bradley says this has been possible due to </w:t>
      </w:r>
      <w:r w:rsidR="00623374" w:rsidRPr="003148BF">
        <w:rPr>
          <w:rFonts w:cs="Arial"/>
        </w:rPr>
        <w:t>a strict maintenance programme and meticulous attention to detail. For example, when a machine is brough</w:t>
      </w:r>
      <w:r w:rsidR="00623374">
        <w:rPr>
          <w:rFonts w:cs="Arial"/>
        </w:rPr>
        <w:t>t</w:t>
      </w:r>
      <w:r w:rsidR="00623374" w:rsidRPr="003148BF">
        <w:rPr>
          <w:rFonts w:cs="Arial"/>
        </w:rPr>
        <w:t xml:space="preserve"> back from site, substantial time is spent examining the machine for any faults or</w:t>
      </w:r>
      <w:r w:rsidR="00623374">
        <w:rPr>
          <w:rFonts w:cs="Arial"/>
        </w:rPr>
        <w:t xml:space="preserve"> evidence of wear and tear that may need rectifying.</w:t>
      </w:r>
    </w:p>
    <w:p w14:paraId="12C5601D" w14:textId="23670F06" w:rsidR="003148BF" w:rsidRPr="003148BF" w:rsidRDefault="003148BF" w:rsidP="003148BF">
      <w:pPr>
        <w:spacing w:line="240" w:lineRule="auto"/>
        <w:rPr>
          <w:rFonts w:cs="Arial"/>
        </w:rPr>
      </w:pPr>
      <w:r w:rsidRPr="003148BF">
        <w:rPr>
          <w:rFonts w:cs="Arial"/>
        </w:rPr>
        <w:t xml:space="preserve">“This </w:t>
      </w:r>
      <w:r w:rsidR="00984015">
        <w:rPr>
          <w:rFonts w:cs="Arial"/>
        </w:rPr>
        <w:t xml:space="preserve">approach </w:t>
      </w:r>
      <w:r w:rsidRPr="003148BF">
        <w:rPr>
          <w:rFonts w:cs="Arial"/>
        </w:rPr>
        <w:t xml:space="preserve">has been successful, and we have seen great results, with older machines hitting the </w:t>
      </w:r>
      <w:r w:rsidR="00D034F5" w:rsidRPr="003148BF">
        <w:rPr>
          <w:rFonts w:cs="Arial"/>
        </w:rPr>
        <w:t>10 000-hour</w:t>
      </w:r>
      <w:r w:rsidRPr="003148BF">
        <w:rPr>
          <w:rFonts w:cs="Arial"/>
        </w:rPr>
        <w:t xml:space="preserve"> mark with </w:t>
      </w:r>
      <w:r w:rsidR="00984015">
        <w:rPr>
          <w:rFonts w:cs="Arial"/>
        </w:rPr>
        <w:t>improved performance</w:t>
      </w:r>
      <w:r w:rsidRPr="003148BF">
        <w:rPr>
          <w:rFonts w:cs="Arial"/>
        </w:rPr>
        <w:t>,” says Bradley.</w:t>
      </w:r>
      <w:r w:rsidR="00E3076A">
        <w:rPr>
          <w:rFonts w:cs="Arial"/>
        </w:rPr>
        <w:t xml:space="preserve"> </w:t>
      </w:r>
      <w:r w:rsidRPr="003148BF">
        <w:rPr>
          <w:rFonts w:cs="Arial"/>
        </w:rPr>
        <w:t>This is in addition to a full preventative programme that Bradley recently introduced, whereby periodically a machine is completely disassembled and rebuilt to factory standard. “A strict maintenance programme coupled with using good quality parts and lubricants is the secret to prolonging the life of our equipment,” he highlights.</w:t>
      </w:r>
    </w:p>
    <w:p w14:paraId="39D4A3C7" w14:textId="659D7BC6" w:rsidR="00357D57" w:rsidRDefault="003148BF" w:rsidP="003148BF">
      <w:pPr>
        <w:spacing w:line="240" w:lineRule="auto"/>
        <w:rPr>
          <w:rFonts w:cs="Arial"/>
        </w:rPr>
      </w:pPr>
      <w:r w:rsidRPr="003148BF">
        <w:rPr>
          <w:rFonts w:cs="Arial"/>
        </w:rPr>
        <w:t>In terms of the latest additions to the Jet Demolition fleet, 2024 saw</w:t>
      </w:r>
      <w:r w:rsidR="00E3076A">
        <w:rPr>
          <w:rFonts w:cs="Arial"/>
        </w:rPr>
        <w:t xml:space="preserve"> it procure </w:t>
      </w:r>
      <w:r w:rsidRPr="003148BF">
        <w:rPr>
          <w:rFonts w:cs="Arial"/>
        </w:rPr>
        <w:t>the next-generation Montabert V4700 hydraulic hammers. It replaces the V4500 range, which has proven efficient and powerful thus far. The number of hydraulic magnets has also been increased, as these have proven particularly efficient when dealing with redundant scrap metal and site cleanups.</w:t>
      </w:r>
    </w:p>
    <w:p w14:paraId="5B7A0A09" w14:textId="0BDAC402" w:rsidR="00D51F89" w:rsidRPr="00D51F89" w:rsidRDefault="00D51F89" w:rsidP="00D51F89">
      <w:pPr>
        <w:spacing w:line="240" w:lineRule="auto"/>
        <w:rPr>
          <w:rFonts w:cs="Arial"/>
        </w:rPr>
      </w:pPr>
      <w:r w:rsidRPr="00D51F89">
        <w:rPr>
          <w:rFonts w:cs="Arial"/>
        </w:rPr>
        <w:t>Bradley proudly points to the latest generation 35 t excavator launched earlier this year by Hitachi, quickly snapped up by Jet Demolition in its ongoing quest for the optimal fleet. “It looks promising, with an advertised fuel saving of around 15%. We look forward to putting it through its paces on a demolition site.”</w:t>
      </w:r>
    </w:p>
    <w:p w14:paraId="5408EC54" w14:textId="1B7BB37B" w:rsidR="00D51F89" w:rsidRDefault="00D51F89" w:rsidP="003148BF">
      <w:pPr>
        <w:spacing w:line="240" w:lineRule="auto"/>
        <w:rPr>
          <w:rFonts w:cs="Arial"/>
        </w:rPr>
      </w:pPr>
      <w:r w:rsidRPr="00D51F89">
        <w:rPr>
          <w:rFonts w:cs="Arial"/>
        </w:rPr>
        <w:t xml:space="preserve">However, the most exciting addition to the fleet to date is Jet Demolition’s second high-reach machine. “We are the first in Africa to purchase a high-reach demolition excavator directly from the factory </w:t>
      </w:r>
      <w:r w:rsidR="00E3076A">
        <w:rPr>
          <w:rFonts w:cs="Arial"/>
        </w:rPr>
        <w:t>i</w:t>
      </w:r>
      <w:r w:rsidRPr="00D51F89">
        <w:rPr>
          <w:rFonts w:cs="Arial"/>
        </w:rPr>
        <w:t>n Japan,” reveals Bradley. This Hitachi ZX350LCK-6 model has a reach of 23 m and a staggering 2 600 kg tool capacity at that height. The machine comes with multiple booms, making it equally versatile as a high-reach machine or as a standard configured excavator.</w:t>
      </w:r>
    </w:p>
    <w:p w14:paraId="2E27B6ED" w14:textId="0D2BD178" w:rsidR="0089192D" w:rsidRDefault="0089192D" w:rsidP="003148BF">
      <w:pPr>
        <w:spacing w:line="240" w:lineRule="auto"/>
        <w:rPr>
          <w:rFonts w:cs="Arial"/>
        </w:rPr>
      </w:pPr>
      <w:r w:rsidRPr="0089192D">
        <w:rPr>
          <w:rFonts w:cs="Arial"/>
        </w:rPr>
        <w:t xml:space="preserve">Jet Demolition’s drive for innovation and operational efficiency </w:t>
      </w:r>
      <w:r w:rsidR="00623374">
        <w:rPr>
          <w:rFonts w:cs="Arial"/>
        </w:rPr>
        <w:t>furthers its reputation for excellence.</w:t>
      </w:r>
      <w:r w:rsidRPr="0089192D">
        <w:rPr>
          <w:rFonts w:cs="Arial"/>
        </w:rPr>
        <w:t xml:space="preserve"> By embracing cutting-edge technology like the OilQuick system and continuously upgrading its fleet with advanced machinery, the company ensures that it remains at the forefront of modern demolition practices.</w:t>
      </w:r>
    </w:p>
    <w:p w14:paraId="33A0C7D8" w14:textId="1ABC9573" w:rsidR="0089192D" w:rsidRPr="00357D57" w:rsidRDefault="0089192D" w:rsidP="003148BF">
      <w:pPr>
        <w:spacing w:line="240" w:lineRule="auto"/>
        <w:rPr>
          <w:rFonts w:cs="Arial"/>
        </w:rPr>
      </w:pPr>
      <w:r w:rsidRPr="0089192D">
        <w:rPr>
          <w:rFonts w:cs="Arial"/>
        </w:rPr>
        <w:t>This commitment extends beyond equipment to rigorous maintenance program</w:t>
      </w:r>
      <w:r>
        <w:rPr>
          <w:rFonts w:cs="Arial"/>
        </w:rPr>
        <w:t>me</w:t>
      </w:r>
      <w:r w:rsidRPr="0089192D">
        <w:rPr>
          <w:rFonts w:cs="Arial"/>
        </w:rPr>
        <w:t>s and in-house engineering solutions, showcasing a holistic approach to operational excellence. As Jet Demolition pioneers these advancements, it not only sets a benchmark for efficiency and safety</w:t>
      </w:r>
      <w:r>
        <w:rPr>
          <w:rFonts w:cs="Arial"/>
        </w:rPr>
        <w:t>,</w:t>
      </w:r>
      <w:r w:rsidRPr="0089192D">
        <w:rPr>
          <w:rFonts w:cs="Arial"/>
        </w:rPr>
        <w:t xml:space="preserve"> but also redefines the possibilities of what can be achieved in challenging and fast-paced demolition environments.</w:t>
      </w:r>
    </w:p>
    <w:bookmarkEnd w:id="1"/>
    <w:p w14:paraId="5A7B33DD" w14:textId="77777777" w:rsidR="00407E7A" w:rsidRPr="00775030" w:rsidRDefault="00407E7A" w:rsidP="00133A83">
      <w:pPr>
        <w:spacing w:before="240" w:line="240" w:lineRule="auto"/>
        <w:rPr>
          <w:rFonts w:eastAsia="SimSun" w:cs="Calibri"/>
        </w:rPr>
      </w:pPr>
      <w:r w:rsidRPr="00407E7A">
        <w:rPr>
          <w:rFonts w:eastAsia="Calibri" w:cs="Arial"/>
          <w:b/>
          <w:i/>
          <w:lang w:eastAsia="en-US"/>
        </w:rPr>
        <w:t>Ends</w:t>
      </w:r>
    </w:p>
    <w:p w14:paraId="43819C7F" w14:textId="77777777" w:rsidR="00407E7A" w:rsidRPr="00407E7A" w:rsidRDefault="00407E7A" w:rsidP="00407E7A">
      <w:pPr>
        <w:rPr>
          <w:rFonts w:eastAsia="SimSun" w:cs="Calibri"/>
        </w:rPr>
      </w:pPr>
      <w:r w:rsidRPr="00407E7A">
        <w:rPr>
          <w:rFonts w:eastAsia="Calibri" w:cs="Arial"/>
          <w:b/>
          <w:lang w:eastAsia="en-US"/>
        </w:rPr>
        <w:t xml:space="preserve">Connect with </w:t>
      </w:r>
      <w:r>
        <w:rPr>
          <w:rFonts w:eastAsia="Calibri" w:cs="Arial"/>
          <w:b/>
          <w:lang w:eastAsia="en-US"/>
        </w:rPr>
        <w:t>Jet Demolition</w:t>
      </w:r>
      <w:r w:rsidRPr="00407E7A">
        <w:rPr>
          <w:rFonts w:eastAsia="Calibri" w:cs="Arial"/>
          <w:b/>
          <w:lang w:eastAsia="en-US"/>
        </w:rPr>
        <w:t xml:space="preserve"> on Social Media to receive the company’s latest news</w:t>
      </w:r>
      <w:r w:rsidRPr="00407E7A">
        <w:rPr>
          <w:rFonts w:eastAsia="Calibri" w:cs="Arial"/>
          <w:b/>
          <w:lang w:eastAsia="en-US"/>
        </w:rPr>
        <w:br/>
        <w:t>Facebook</w:t>
      </w:r>
      <w:r w:rsidRPr="00407E7A">
        <w:rPr>
          <w:rFonts w:eastAsia="Calibri" w:cs="Arial"/>
          <w:lang w:eastAsia="en-US"/>
        </w:rPr>
        <w:t xml:space="preserve">: </w:t>
      </w:r>
      <w:hyperlink r:id="rId12" w:history="1">
        <w:r w:rsidRPr="00D34469">
          <w:rPr>
            <w:rStyle w:val="Hyperlink"/>
            <w:rFonts w:eastAsia="Calibri"/>
            <w:lang w:eastAsia="en-US"/>
          </w:rPr>
          <w:t>https://www.facebook.com/JetDemolition/?ref=br_rs</w:t>
        </w:r>
      </w:hyperlink>
      <w:r>
        <w:rPr>
          <w:rFonts w:eastAsia="Calibri"/>
          <w:lang w:eastAsia="en-US"/>
        </w:rPr>
        <w:t xml:space="preserve"> </w:t>
      </w:r>
      <w:r w:rsidRPr="00407E7A">
        <w:rPr>
          <w:rFonts w:eastAsia="Calibri" w:cs="Arial"/>
          <w:b/>
          <w:lang w:eastAsia="en-US"/>
        </w:rPr>
        <w:br/>
        <w:t>LinkedIn</w:t>
      </w:r>
      <w:r w:rsidRPr="00407E7A">
        <w:rPr>
          <w:rFonts w:eastAsia="Calibri" w:cs="Arial"/>
          <w:lang w:eastAsia="en-US"/>
        </w:rPr>
        <w:t xml:space="preserve">: </w:t>
      </w:r>
      <w:hyperlink r:id="rId13" w:history="1">
        <w:r w:rsidRPr="00D34469">
          <w:rPr>
            <w:rStyle w:val="Hyperlink"/>
            <w:rFonts w:eastAsia="Calibri"/>
            <w:lang w:eastAsia="en-US"/>
          </w:rPr>
          <w:t>https://www.linkedin.com/company/jet-demolition-pty-ltd/</w:t>
        </w:r>
      </w:hyperlink>
      <w:r>
        <w:rPr>
          <w:rFonts w:eastAsia="Calibri"/>
          <w:lang w:eastAsia="en-US"/>
        </w:rPr>
        <w:t xml:space="preserve"> </w:t>
      </w:r>
    </w:p>
    <w:p w14:paraId="5E5D8D99" w14:textId="77777777" w:rsidR="001126A4" w:rsidRDefault="00266874" w:rsidP="00CA0CEC">
      <w:r w:rsidRPr="00266874">
        <w:rPr>
          <w:rFonts w:eastAsia="Calibri"/>
          <w:b/>
          <w:lang w:eastAsia="en-US"/>
        </w:rPr>
        <w:lastRenderedPageBreak/>
        <w:t>Notes to the Editor</w:t>
      </w:r>
      <w:r w:rsidRPr="00266874">
        <w:rPr>
          <w:rFonts w:eastAsia="Calibri"/>
          <w:b/>
          <w:lang w:eastAsia="en-US"/>
        </w:rPr>
        <w:br/>
      </w:r>
      <w:r w:rsidRPr="00266874">
        <w:rPr>
          <w:rFonts w:eastAsia="Calibri"/>
          <w:lang w:eastAsia="en-US"/>
        </w:rPr>
        <w:t xml:space="preserve">To download hi-res images for this release, please visit </w:t>
      </w:r>
      <w:hyperlink r:id="rId14" w:history="1">
        <w:r w:rsidRPr="00266874">
          <w:rPr>
            <w:rFonts w:eastAsia="Calibri"/>
            <w:color w:val="0563C1"/>
            <w:u w:val="single"/>
            <w:lang w:eastAsia="en-US"/>
          </w:rPr>
          <w:t>http://media.ngage.co.za</w:t>
        </w:r>
      </w:hyperlink>
      <w:r w:rsidRPr="00266874">
        <w:rPr>
          <w:rFonts w:eastAsia="Calibri"/>
          <w:lang w:eastAsia="en-US"/>
        </w:rPr>
        <w:t xml:space="preserve"> and click the </w:t>
      </w:r>
      <w:r w:rsidR="005F1CB4">
        <w:rPr>
          <w:rFonts w:eastAsia="Calibri"/>
          <w:lang w:eastAsia="en-US"/>
        </w:rPr>
        <w:t>Jet Demolition</w:t>
      </w:r>
      <w:r w:rsidRPr="00266874">
        <w:rPr>
          <w:rFonts w:eastAsia="Calibri"/>
          <w:lang w:eastAsia="en-US"/>
        </w:rPr>
        <w:t xml:space="preserve"> link to view the company’s press office.</w:t>
      </w:r>
    </w:p>
    <w:p w14:paraId="460E2224" w14:textId="77777777" w:rsidR="005F1CB4" w:rsidRPr="00393E8D" w:rsidRDefault="00266874" w:rsidP="005F1CB4">
      <w:pPr>
        <w:spacing w:after="0"/>
        <w:rPr>
          <w:rFonts w:cs="Calibri"/>
        </w:rPr>
      </w:pPr>
      <w:r w:rsidRPr="00266874">
        <w:rPr>
          <w:rFonts w:cs="Calibri"/>
          <w:b/>
        </w:rPr>
        <w:t>About</w:t>
      </w:r>
      <w:r w:rsidR="005F1CB4">
        <w:rPr>
          <w:rFonts w:cs="Calibri"/>
          <w:b/>
        </w:rPr>
        <w:t xml:space="preserve"> Jet Demolition</w:t>
      </w:r>
    </w:p>
    <w:p w14:paraId="274086B6" w14:textId="068DE035" w:rsidR="005F1CB4" w:rsidRPr="005F1CB4" w:rsidRDefault="005F1CB4" w:rsidP="005F1CB4">
      <w:pPr>
        <w:rPr>
          <w:rFonts w:cs="Calibri"/>
        </w:rPr>
      </w:pPr>
      <w:r w:rsidRPr="005F1CB4">
        <w:rPr>
          <w:rFonts w:cs="Calibri"/>
        </w:rPr>
        <w:t>Jet Demolition has been undertaking industrial demolition works since 1994, and is the leading,</w:t>
      </w:r>
      <w:r>
        <w:rPr>
          <w:rFonts w:cs="Calibri"/>
        </w:rPr>
        <w:t xml:space="preserve"> </w:t>
      </w:r>
      <w:r w:rsidRPr="005F1CB4">
        <w:rPr>
          <w:rFonts w:cs="Calibri"/>
        </w:rPr>
        <w:t>largest, and most technically</w:t>
      </w:r>
      <w:r w:rsidR="00980DD7">
        <w:rPr>
          <w:rFonts w:cs="Calibri"/>
        </w:rPr>
        <w:t xml:space="preserve"> </w:t>
      </w:r>
      <w:r w:rsidRPr="005F1CB4">
        <w:rPr>
          <w:rFonts w:cs="Calibri"/>
        </w:rPr>
        <w:t>advanced demolition company in Africa.</w:t>
      </w:r>
      <w:r>
        <w:rPr>
          <w:rFonts w:cs="Calibri"/>
        </w:rPr>
        <w:t xml:space="preserve"> It </w:t>
      </w:r>
      <w:r w:rsidRPr="005F1CB4">
        <w:rPr>
          <w:rFonts w:cs="Calibri"/>
        </w:rPr>
        <w:t>offer</w:t>
      </w:r>
      <w:r>
        <w:rPr>
          <w:rFonts w:cs="Calibri"/>
        </w:rPr>
        <w:t>s</w:t>
      </w:r>
      <w:r w:rsidRPr="005F1CB4">
        <w:rPr>
          <w:rFonts w:cs="Calibri"/>
        </w:rPr>
        <w:t xml:space="preserve"> in-house, full-range demolition services, including advanced mechanical solutions and controlled implosions.</w:t>
      </w:r>
      <w:r>
        <w:rPr>
          <w:rFonts w:cs="Calibri"/>
        </w:rPr>
        <w:t xml:space="preserve"> It</w:t>
      </w:r>
      <w:r w:rsidRPr="005F1CB4">
        <w:rPr>
          <w:rFonts w:cs="Calibri"/>
        </w:rPr>
        <w:t xml:space="preserve"> actively pursue</w:t>
      </w:r>
      <w:r>
        <w:rPr>
          <w:rFonts w:cs="Calibri"/>
        </w:rPr>
        <w:t>s</w:t>
      </w:r>
      <w:r w:rsidRPr="005F1CB4">
        <w:rPr>
          <w:rFonts w:cs="Calibri"/>
        </w:rPr>
        <w:t xml:space="preserve"> ongoing development of skills and equipment suited to the changing needs of the industry.</w:t>
      </w:r>
    </w:p>
    <w:p w14:paraId="717CC077" w14:textId="34F1EE14" w:rsidR="005F1CB4" w:rsidRPr="005F1CB4" w:rsidRDefault="005F1CB4" w:rsidP="005F1CB4">
      <w:pPr>
        <w:rPr>
          <w:rFonts w:cs="Calibri"/>
        </w:rPr>
      </w:pPr>
      <w:r>
        <w:rPr>
          <w:rFonts w:cs="Calibri"/>
        </w:rPr>
        <w:t xml:space="preserve">Jet Demolition is </w:t>
      </w:r>
      <w:r w:rsidRPr="005F1CB4">
        <w:rPr>
          <w:rFonts w:cs="Calibri"/>
        </w:rPr>
        <w:t xml:space="preserve">a </w:t>
      </w:r>
      <w:r w:rsidR="00980DD7" w:rsidRPr="005F1CB4">
        <w:rPr>
          <w:rFonts w:cs="Calibri"/>
        </w:rPr>
        <w:t>technically based</w:t>
      </w:r>
      <w:r w:rsidRPr="005F1CB4">
        <w:rPr>
          <w:rFonts w:cs="Calibri"/>
        </w:rPr>
        <w:t xml:space="preserve"> company, with various </w:t>
      </w:r>
      <w:r>
        <w:rPr>
          <w:rFonts w:cs="Calibri"/>
        </w:rPr>
        <w:t xml:space="preserve">staff </w:t>
      </w:r>
      <w:r w:rsidRPr="005F1CB4">
        <w:rPr>
          <w:rFonts w:cs="Calibri"/>
        </w:rPr>
        <w:t>members</w:t>
      </w:r>
      <w:r>
        <w:rPr>
          <w:rFonts w:cs="Calibri"/>
        </w:rPr>
        <w:t xml:space="preserve"> </w:t>
      </w:r>
      <w:r w:rsidRPr="005F1CB4">
        <w:rPr>
          <w:rFonts w:cs="Calibri"/>
        </w:rPr>
        <w:t>holding MSc, BSc, and BTech Degrees, as well as National Diplomas</w:t>
      </w:r>
      <w:r>
        <w:rPr>
          <w:rFonts w:cs="Calibri"/>
        </w:rPr>
        <w:t>,</w:t>
      </w:r>
      <w:r w:rsidRPr="005F1CB4">
        <w:rPr>
          <w:rFonts w:cs="Calibri"/>
        </w:rPr>
        <w:t xml:space="preserve"> in various</w:t>
      </w:r>
      <w:r>
        <w:rPr>
          <w:rFonts w:cs="Calibri"/>
        </w:rPr>
        <w:t xml:space="preserve"> e</w:t>
      </w:r>
      <w:r w:rsidRPr="005F1CB4">
        <w:rPr>
          <w:rFonts w:cs="Calibri"/>
        </w:rPr>
        <w:t>ngineering</w:t>
      </w:r>
      <w:r>
        <w:rPr>
          <w:rFonts w:cs="Calibri"/>
        </w:rPr>
        <w:t xml:space="preserve"> fields</w:t>
      </w:r>
      <w:r w:rsidRPr="005F1CB4">
        <w:rPr>
          <w:rFonts w:cs="Calibri"/>
        </w:rPr>
        <w:t>. Th</w:t>
      </w:r>
      <w:r>
        <w:rPr>
          <w:rFonts w:cs="Calibri"/>
        </w:rPr>
        <w:t>is</w:t>
      </w:r>
      <w:r w:rsidRPr="005F1CB4">
        <w:rPr>
          <w:rFonts w:cs="Calibri"/>
        </w:rPr>
        <w:t xml:space="preserve"> expertise gives</w:t>
      </w:r>
      <w:r>
        <w:rPr>
          <w:rFonts w:cs="Calibri"/>
        </w:rPr>
        <w:t xml:space="preserve"> it </w:t>
      </w:r>
      <w:r w:rsidRPr="005F1CB4">
        <w:rPr>
          <w:rFonts w:cs="Calibri"/>
        </w:rPr>
        <w:t>the technical foundation to successfully engineer solutions for large and complex demolition projects, and furthermore fuels</w:t>
      </w:r>
      <w:r>
        <w:rPr>
          <w:rFonts w:cs="Calibri"/>
        </w:rPr>
        <w:t xml:space="preserve"> its </w:t>
      </w:r>
      <w:r w:rsidRPr="005F1CB4">
        <w:rPr>
          <w:rFonts w:cs="Calibri"/>
        </w:rPr>
        <w:t>drive</w:t>
      </w:r>
      <w:r>
        <w:rPr>
          <w:rFonts w:cs="Calibri"/>
        </w:rPr>
        <w:t xml:space="preserve"> to </w:t>
      </w:r>
      <w:r w:rsidRPr="005F1CB4">
        <w:rPr>
          <w:rFonts w:cs="Calibri"/>
        </w:rPr>
        <w:t>deliver quality projects safely.</w:t>
      </w:r>
      <w:r>
        <w:rPr>
          <w:rFonts w:cs="Calibri"/>
        </w:rPr>
        <w:t xml:space="preserve"> Jet Demolition </w:t>
      </w:r>
      <w:r w:rsidRPr="005F1CB4">
        <w:rPr>
          <w:rFonts w:cs="Calibri"/>
        </w:rPr>
        <w:t>strive</w:t>
      </w:r>
      <w:r>
        <w:rPr>
          <w:rFonts w:cs="Calibri"/>
        </w:rPr>
        <w:t>s</w:t>
      </w:r>
      <w:r w:rsidRPr="005F1CB4">
        <w:rPr>
          <w:rFonts w:cs="Calibri"/>
        </w:rPr>
        <w:t xml:space="preserve"> to offer</w:t>
      </w:r>
      <w:r>
        <w:rPr>
          <w:rFonts w:cs="Calibri"/>
        </w:rPr>
        <w:t xml:space="preserve"> its c</w:t>
      </w:r>
      <w:r w:rsidRPr="005F1CB4">
        <w:rPr>
          <w:rFonts w:cs="Calibri"/>
        </w:rPr>
        <w:t>lients innovative and technical solutions to demanding demolition challenges.</w:t>
      </w:r>
    </w:p>
    <w:p w14:paraId="59F098F4" w14:textId="77777777" w:rsidR="005F1CB4" w:rsidRPr="005F1CB4" w:rsidRDefault="005F1CB4" w:rsidP="005F1CB4">
      <w:pPr>
        <w:spacing w:after="0"/>
        <w:rPr>
          <w:b/>
        </w:rPr>
      </w:pPr>
      <w:r w:rsidRPr="005F1CB4">
        <w:rPr>
          <w:rFonts w:cs="Calibri"/>
          <w:b/>
        </w:rPr>
        <w:t>Jet Demolition Contact</w:t>
      </w:r>
    </w:p>
    <w:p w14:paraId="7E28AF10" w14:textId="77777777" w:rsidR="005F1CB4" w:rsidRDefault="005F1CB4" w:rsidP="005F1CB4">
      <w:pPr>
        <w:spacing w:after="0"/>
        <w:rPr>
          <w:rFonts w:cs="Calibri"/>
        </w:rPr>
      </w:pPr>
      <w:r w:rsidRPr="005F1CB4">
        <w:rPr>
          <w:rFonts w:cs="Calibri"/>
        </w:rPr>
        <w:t xml:space="preserve">Kate Bester </w:t>
      </w:r>
      <w:r>
        <w:rPr>
          <w:rFonts w:cs="Calibri"/>
        </w:rPr>
        <w:t>(</w:t>
      </w:r>
      <w:r w:rsidRPr="005F1CB4">
        <w:rPr>
          <w:rFonts w:cs="Calibri"/>
        </w:rPr>
        <w:t>NDip Civil Engineerin</w:t>
      </w:r>
      <w:r>
        <w:rPr>
          <w:rFonts w:cs="Calibri"/>
        </w:rPr>
        <w:t>g</w:t>
      </w:r>
      <w:r w:rsidR="00060AE9">
        <w:rPr>
          <w:rFonts w:cs="Calibri"/>
        </w:rPr>
        <w:t xml:space="preserve"> - PMP</w:t>
      </w:r>
      <w:r>
        <w:rPr>
          <w:rFonts w:cs="Calibri"/>
        </w:rPr>
        <w:t>)</w:t>
      </w:r>
    </w:p>
    <w:p w14:paraId="79D104A0" w14:textId="2A1A8FEA" w:rsidR="005F1CB4" w:rsidRPr="005F1CB4" w:rsidRDefault="005F1CB4" w:rsidP="005F1CB4">
      <w:pPr>
        <w:spacing w:after="0"/>
        <w:rPr>
          <w:rFonts w:cs="Calibri"/>
        </w:rPr>
      </w:pPr>
      <w:r w:rsidRPr="005F1CB4">
        <w:rPr>
          <w:rFonts w:cs="Calibri"/>
        </w:rPr>
        <w:t xml:space="preserve">Contracts </w:t>
      </w:r>
      <w:r w:rsidR="002E2142">
        <w:rPr>
          <w:rFonts w:cs="Calibri"/>
        </w:rPr>
        <w:t xml:space="preserve">and Project </w:t>
      </w:r>
      <w:r w:rsidRPr="005F1CB4">
        <w:rPr>
          <w:rFonts w:cs="Calibri"/>
        </w:rPr>
        <w:t>Manager</w:t>
      </w:r>
    </w:p>
    <w:p w14:paraId="62AB6C3A" w14:textId="77777777" w:rsidR="005F1CB4" w:rsidRDefault="005F1CB4" w:rsidP="005F1CB4">
      <w:pPr>
        <w:spacing w:after="0"/>
        <w:rPr>
          <w:rFonts w:cs="Calibri"/>
        </w:rPr>
      </w:pPr>
      <w:r>
        <w:rPr>
          <w:rFonts w:cs="Calibri"/>
        </w:rPr>
        <w:t xml:space="preserve">Phone: </w:t>
      </w:r>
      <w:r w:rsidRPr="005F1CB4">
        <w:rPr>
          <w:rFonts w:cs="Calibri"/>
        </w:rPr>
        <w:t>(011</w:t>
      </w:r>
      <w:r>
        <w:rPr>
          <w:rFonts w:cs="Calibri"/>
        </w:rPr>
        <w:t>)</w:t>
      </w:r>
      <w:r w:rsidRPr="005F1CB4">
        <w:rPr>
          <w:rFonts w:cs="Calibri"/>
        </w:rPr>
        <w:t xml:space="preserve"> 495 3800</w:t>
      </w:r>
    </w:p>
    <w:p w14:paraId="43DD7BC2" w14:textId="0A17A2EC" w:rsidR="005F1CB4" w:rsidRDefault="005F1CB4" w:rsidP="005F1CB4">
      <w:pPr>
        <w:spacing w:after="0"/>
        <w:rPr>
          <w:rFonts w:cs="Calibri"/>
        </w:rPr>
      </w:pPr>
      <w:r>
        <w:rPr>
          <w:rFonts w:cs="Calibri"/>
        </w:rPr>
        <w:t xml:space="preserve">Email: </w:t>
      </w:r>
      <w:hyperlink r:id="rId15" w:history="1">
        <w:r w:rsidR="00FA0A69" w:rsidRPr="00C83B79">
          <w:rPr>
            <w:rStyle w:val="Hyperlink"/>
            <w:rFonts w:cs="Calibri"/>
          </w:rPr>
          <w:t>kate@jetdemolition.co.za</w:t>
        </w:r>
      </w:hyperlink>
      <w:r w:rsidR="00FA0A69">
        <w:rPr>
          <w:rFonts w:cs="Calibri"/>
        </w:rPr>
        <w:t xml:space="preserve"> </w:t>
      </w:r>
    </w:p>
    <w:p w14:paraId="22E1A775" w14:textId="77777777" w:rsidR="005F1CB4" w:rsidRDefault="005F1CB4" w:rsidP="005F1CB4">
      <w:pPr>
        <w:rPr>
          <w:rFonts w:cs="Calibri"/>
        </w:rPr>
      </w:pPr>
      <w:r>
        <w:rPr>
          <w:rFonts w:cs="Calibri"/>
        </w:rPr>
        <w:t xml:space="preserve">Web: </w:t>
      </w:r>
      <w:hyperlink r:id="rId16" w:history="1">
        <w:r w:rsidRPr="00D91D02">
          <w:rPr>
            <w:rStyle w:val="Hyperlink"/>
            <w:rFonts w:cs="Calibri"/>
          </w:rPr>
          <w:t>www.jetdemolition.co.za</w:t>
        </w:r>
      </w:hyperlink>
    </w:p>
    <w:p w14:paraId="45E1EF26" w14:textId="77777777" w:rsidR="00092E81" w:rsidRDefault="00092E81" w:rsidP="00092E81">
      <w:pPr>
        <w:spacing w:after="0"/>
        <w:rPr>
          <w:rFonts w:cs="Calibri"/>
        </w:rPr>
      </w:pPr>
      <w:r w:rsidRPr="00266874">
        <w:rPr>
          <w:rFonts w:eastAsia="Calibri"/>
          <w:b/>
          <w:lang w:eastAsia="en-US"/>
        </w:rPr>
        <w:t>Media Contact</w:t>
      </w:r>
    </w:p>
    <w:p w14:paraId="07A04EC3" w14:textId="77777777" w:rsidR="00092E81" w:rsidRPr="00C67A1E" w:rsidRDefault="00092E81" w:rsidP="00092E81">
      <w:pPr>
        <w:spacing w:after="0"/>
        <w:rPr>
          <w:rFonts w:cs="Calibri"/>
        </w:rPr>
      </w:pPr>
      <w:r w:rsidRPr="00C67A1E">
        <w:rPr>
          <w:rFonts w:eastAsia="Calibri"/>
          <w:lang w:eastAsia="en-US"/>
        </w:rPr>
        <w:t>Rachel Mekgwe</w:t>
      </w:r>
    </w:p>
    <w:p w14:paraId="2BFA4D08" w14:textId="77777777" w:rsidR="00092E81" w:rsidRPr="00C67A1E" w:rsidRDefault="00092E81" w:rsidP="00092E81">
      <w:pPr>
        <w:spacing w:after="0"/>
        <w:rPr>
          <w:rFonts w:cs="Calibri"/>
        </w:rPr>
      </w:pPr>
      <w:r w:rsidRPr="00C67A1E">
        <w:rPr>
          <w:rFonts w:eastAsia="Calibri"/>
          <w:lang w:eastAsia="en-US"/>
        </w:rPr>
        <w:t>NGAGE Public Relations</w:t>
      </w:r>
    </w:p>
    <w:p w14:paraId="3C69FC9B" w14:textId="77777777" w:rsidR="00092E81" w:rsidRPr="00C67A1E" w:rsidRDefault="00092E81" w:rsidP="00092E81">
      <w:pPr>
        <w:spacing w:after="0"/>
        <w:rPr>
          <w:rFonts w:cs="Calibri"/>
        </w:rPr>
      </w:pPr>
      <w:r w:rsidRPr="00C67A1E">
        <w:rPr>
          <w:rFonts w:eastAsia="Calibri"/>
          <w:lang w:eastAsia="en-US"/>
        </w:rPr>
        <w:t>Phone: (011) 867 7763</w:t>
      </w:r>
    </w:p>
    <w:p w14:paraId="02439C2F" w14:textId="77777777" w:rsidR="00092E81" w:rsidRPr="00C67A1E" w:rsidRDefault="00092E81" w:rsidP="00092E81">
      <w:pPr>
        <w:spacing w:after="0"/>
        <w:rPr>
          <w:rFonts w:cs="Calibri"/>
        </w:rPr>
      </w:pPr>
      <w:r w:rsidRPr="00C67A1E">
        <w:rPr>
          <w:rFonts w:eastAsia="Calibri"/>
          <w:lang w:eastAsia="en-US"/>
        </w:rPr>
        <w:t>Cell: 074 212 1422</w:t>
      </w:r>
    </w:p>
    <w:p w14:paraId="76CB5797" w14:textId="77777777" w:rsidR="00092E81" w:rsidRPr="00C67A1E" w:rsidRDefault="00092E81" w:rsidP="00092E81">
      <w:pPr>
        <w:spacing w:after="0"/>
        <w:rPr>
          <w:rFonts w:cs="Calibri"/>
        </w:rPr>
      </w:pPr>
      <w:r w:rsidRPr="00C67A1E">
        <w:rPr>
          <w:rFonts w:eastAsia="Calibri"/>
          <w:lang w:eastAsia="en-US"/>
        </w:rPr>
        <w:t xml:space="preserve">Email: </w:t>
      </w:r>
      <w:hyperlink r:id="rId17" w:history="1">
        <w:r w:rsidRPr="00C67A1E">
          <w:rPr>
            <w:rFonts w:eastAsia="Calibri"/>
            <w:color w:val="0563C1"/>
            <w:u w:val="single"/>
            <w:lang w:eastAsia="en-US"/>
          </w:rPr>
          <w:t>rachel@ngage.co.za</w:t>
        </w:r>
      </w:hyperlink>
    </w:p>
    <w:p w14:paraId="71EC359D" w14:textId="77777777" w:rsidR="00092E81" w:rsidRPr="00C67A1E" w:rsidRDefault="00092E81" w:rsidP="00092E81">
      <w:pPr>
        <w:rPr>
          <w:rFonts w:cs="Calibri"/>
        </w:rPr>
      </w:pPr>
      <w:r w:rsidRPr="00C67A1E">
        <w:rPr>
          <w:rFonts w:eastAsia="Calibri"/>
          <w:lang w:eastAsia="en-US"/>
        </w:rPr>
        <w:t xml:space="preserve">Web: </w:t>
      </w:r>
      <w:hyperlink r:id="rId18" w:history="1">
        <w:r w:rsidRPr="00C67A1E">
          <w:rPr>
            <w:rFonts w:eastAsia="Calibri"/>
            <w:color w:val="0563C1"/>
            <w:u w:val="single"/>
            <w:lang w:eastAsia="en-US"/>
          </w:rPr>
          <w:t>www.ngage.co.za</w:t>
        </w:r>
      </w:hyperlink>
    </w:p>
    <w:p w14:paraId="0DD1BF40" w14:textId="77777777" w:rsidR="007E4976" w:rsidRPr="00B932A3" w:rsidRDefault="00092E81" w:rsidP="00092E81">
      <w:pPr>
        <w:rPr>
          <w:rFonts w:eastAsia="Calibri"/>
          <w:color w:val="0563C1"/>
          <w:u w:val="single"/>
          <w:lang w:eastAsia="en-US"/>
        </w:rPr>
      </w:pPr>
      <w:r w:rsidRPr="00C67A1E">
        <w:rPr>
          <w:rFonts w:eastAsia="Calibri"/>
          <w:lang w:eastAsia="en-US"/>
        </w:rPr>
        <w:t xml:space="preserve">Browse the </w:t>
      </w:r>
      <w:r w:rsidRPr="00C67A1E">
        <w:rPr>
          <w:rFonts w:eastAsia="Calibri"/>
          <w:b/>
          <w:lang w:eastAsia="en-US"/>
        </w:rPr>
        <w:t>NGAGE Media Zone</w:t>
      </w:r>
      <w:r w:rsidRPr="00C67A1E">
        <w:rPr>
          <w:rFonts w:eastAsia="Calibri"/>
          <w:lang w:eastAsia="en-US"/>
        </w:rPr>
        <w:t xml:space="preserve"> for more client press releases and photographs at </w:t>
      </w:r>
      <w:hyperlink r:id="rId19" w:history="1">
        <w:r w:rsidRPr="00C67A1E">
          <w:rPr>
            <w:rFonts w:eastAsia="Calibri"/>
            <w:color w:val="0563C1"/>
            <w:u w:val="single"/>
            <w:lang w:eastAsia="en-US"/>
          </w:rPr>
          <w:t>http://media.ngage.co.za</w:t>
        </w:r>
      </w:hyperlink>
    </w:p>
    <w:sectPr w:rsidR="007E4976" w:rsidRPr="00B932A3" w:rsidSect="00450B97">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8B1B2" w14:textId="77777777" w:rsidR="0098666F" w:rsidRDefault="0098666F" w:rsidP="00BF75D6">
      <w:pPr>
        <w:spacing w:after="0" w:line="240" w:lineRule="auto"/>
      </w:pPr>
      <w:r>
        <w:separator/>
      </w:r>
    </w:p>
  </w:endnote>
  <w:endnote w:type="continuationSeparator" w:id="0">
    <w:p w14:paraId="6E3546CF" w14:textId="77777777" w:rsidR="0098666F" w:rsidRDefault="0098666F" w:rsidP="00BF7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B1D6F" w14:textId="77777777" w:rsidR="0098666F" w:rsidRDefault="0098666F" w:rsidP="00BF75D6">
      <w:pPr>
        <w:spacing w:after="0" w:line="240" w:lineRule="auto"/>
      </w:pPr>
      <w:r>
        <w:separator/>
      </w:r>
    </w:p>
  </w:footnote>
  <w:footnote w:type="continuationSeparator" w:id="0">
    <w:p w14:paraId="532A61DC" w14:textId="77777777" w:rsidR="0098666F" w:rsidRDefault="0098666F" w:rsidP="00BF7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A230" w14:textId="77777777" w:rsidR="00EC0DE4" w:rsidRDefault="00EC0DE4" w:rsidP="00EC0DE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7C21A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D5EE6"/>
    <w:multiLevelType w:val="hybridMultilevel"/>
    <w:tmpl w:val="069CD4D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5CD4443"/>
    <w:multiLevelType w:val="hybridMultilevel"/>
    <w:tmpl w:val="F3AA8232"/>
    <w:lvl w:ilvl="0" w:tplc="04090001">
      <w:start w:val="1"/>
      <w:numFmt w:val="bullet"/>
      <w:pStyle w:val="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B2CD6"/>
    <w:multiLevelType w:val="hybridMultilevel"/>
    <w:tmpl w:val="7B807D06"/>
    <w:lvl w:ilvl="0" w:tplc="DD9C2FF2">
      <w:start w:val="1"/>
      <w:numFmt w:val="bullet"/>
      <w:lvlText w:val="•"/>
      <w:lvlJc w:val="left"/>
      <w:pPr>
        <w:tabs>
          <w:tab w:val="num" w:pos="720"/>
        </w:tabs>
        <w:ind w:left="720" w:hanging="360"/>
      </w:pPr>
      <w:rPr>
        <w:rFonts w:ascii="Arial" w:hAnsi="Arial" w:hint="default"/>
      </w:rPr>
    </w:lvl>
    <w:lvl w:ilvl="1" w:tplc="A66C3032">
      <w:numFmt w:val="bullet"/>
      <w:lvlText w:val="•"/>
      <w:lvlJc w:val="left"/>
      <w:pPr>
        <w:tabs>
          <w:tab w:val="num" w:pos="1440"/>
        </w:tabs>
        <w:ind w:left="1440" w:hanging="360"/>
      </w:pPr>
      <w:rPr>
        <w:rFonts w:ascii="Arial" w:hAnsi="Arial" w:hint="default"/>
      </w:rPr>
    </w:lvl>
    <w:lvl w:ilvl="2" w:tplc="79FAD7D0" w:tentative="1">
      <w:start w:val="1"/>
      <w:numFmt w:val="bullet"/>
      <w:lvlText w:val="•"/>
      <w:lvlJc w:val="left"/>
      <w:pPr>
        <w:tabs>
          <w:tab w:val="num" w:pos="2160"/>
        </w:tabs>
        <w:ind w:left="2160" w:hanging="360"/>
      </w:pPr>
      <w:rPr>
        <w:rFonts w:ascii="Arial" w:hAnsi="Arial" w:hint="default"/>
      </w:rPr>
    </w:lvl>
    <w:lvl w:ilvl="3" w:tplc="F02ECF08" w:tentative="1">
      <w:start w:val="1"/>
      <w:numFmt w:val="bullet"/>
      <w:lvlText w:val="•"/>
      <w:lvlJc w:val="left"/>
      <w:pPr>
        <w:tabs>
          <w:tab w:val="num" w:pos="2880"/>
        </w:tabs>
        <w:ind w:left="2880" w:hanging="360"/>
      </w:pPr>
      <w:rPr>
        <w:rFonts w:ascii="Arial" w:hAnsi="Arial" w:hint="default"/>
      </w:rPr>
    </w:lvl>
    <w:lvl w:ilvl="4" w:tplc="DB10AD52" w:tentative="1">
      <w:start w:val="1"/>
      <w:numFmt w:val="bullet"/>
      <w:lvlText w:val="•"/>
      <w:lvlJc w:val="left"/>
      <w:pPr>
        <w:tabs>
          <w:tab w:val="num" w:pos="3600"/>
        </w:tabs>
        <w:ind w:left="3600" w:hanging="360"/>
      </w:pPr>
      <w:rPr>
        <w:rFonts w:ascii="Arial" w:hAnsi="Arial" w:hint="default"/>
      </w:rPr>
    </w:lvl>
    <w:lvl w:ilvl="5" w:tplc="9F8C472A" w:tentative="1">
      <w:start w:val="1"/>
      <w:numFmt w:val="bullet"/>
      <w:lvlText w:val="•"/>
      <w:lvlJc w:val="left"/>
      <w:pPr>
        <w:tabs>
          <w:tab w:val="num" w:pos="4320"/>
        </w:tabs>
        <w:ind w:left="4320" w:hanging="360"/>
      </w:pPr>
      <w:rPr>
        <w:rFonts w:ascii="Arial" w:hAnsi="Arial" w:hint="default"/>
      </w:rPr>
    </w:lvl>
    <w:lvl w:ilvl="6" w:tplc="6666F106" w:tentative="1">
      <w:start w:val="1"/>
      <w:numFmt w:val="bullet"/>
      <w:lvlText w:val="•"/>
      <w:lvlJc w:val="left"/>
      <w:pPr>
        <w:tabs>
          <w:tab w:val="num" w:pos="5040"/>
        </w:tabs>
        <w:ind w:left="5040" w:hanging="360"/>
      </w:pPr>
      <w:rPr>
        <w:rFonts w:ascii="Arial" w:hAnsi="Arial" w:hint="default"/>
      </w:rPr>
    </w:lvl>
    <w:lvl w:ilvl="7" w:tplc="39085FAC" w:tentative="1">
      <w:start w:val="1"/>
      <w:numFmt w:val="bullet"/>
      <w:lvlText w:val="•"/>
      <w:lvlJc w:val="left"/>
      <w:pPr>
        <w:tabs>
          <w:tab w:val="num" w:pos="5760"/>
        </w:tabs>
        <w:ind w:left="5760" w:hanging="360"/>
      </w:pPr>
      <w:rPr>
        <w:rFonts w:ascii="Arial" w:hAnsi="Arial" w:hint="default"/>
      </w:rPr>
    </w:lvl>
    <w:lvl w:ilvl="8" w:tplc="BEA69F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B337B5E"/>
    <w:multiLevelType w:val="hybridMultilevel"/>
    <w:tmpl w:val="528063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CEA264D"/>
    <w:multiLevelType w:val="hybridMultilevel"/>
    <w:tmpl w:val="12C0A08E"/>
    <w:lvl w:ilvl="0" w:tplc="F35EE846">
      <w:start w:val="1"/>
      <w:numFmt w:val="bullet"/>
      <w:lvlText w:val="•"/>
      <w:lvlJc w:val="left"/>
      <w:pPr>
        <w:tabs>
          <w:tab w:val="num" w:pos="720"/>
        </w:tabs>
        <w:ind w:left="720" w:hanging="360"/>
      </w:pPr>
      <w:rPr>
        <w:rFonts w:ascii="Arial" w:hAnsi="Arial" w:hint="default"/>
      </w:rPr>
    </w:lvl>
    <w:lvl w:ilvl="1" w:tplc="7EAC24E2" w:tentative="1">
      <w:start w:val="1"/>
      <w:numFmt w:val="bullet"/>
      <w:lvlText w:val="•"/>
      <w:lvlJc w:val="left"/>
      <w:pPr>
        <w:tabs>
          <w:tab w:val="num" w:pos="1440"/>
        </w:tabs>
        <w:ind w:left="1440" w:hanging="360"/>
      </w:pPr>
      <w:rPr>
        <w:rFonts w:ascii="Arial" w:hAnsi="Arial" w:hint="default"/>
      </w:rPr>
    </w:lvl>
    <w:lvl w:ilvl="2" w:tplc="42A2A0C6" w:tentative="1">
      <w:start w:val="1"/>
      <w:numFmt w:val="bullet"/>
      <w:lvlText w:val="•"/>
      <w:lvlJc w:val="left"/>
      <w:pPr>
        <w:tabs>
          <w:tab w:val="num" w:pos="2160"/>
        </w:tabs>
        <w:ind w:left="2160" w:hanging="360"/>
      </w:pPr>
      <w:rPr>
        <w:rFonts w:ascii="Arial" w:hAnsi="Arial" w:hint="default"/>
      </w:rPr>
    </w:lvl>
    <w:lvl w:ilvl="3" w:tplc="624C7C28" w:tentative="1">
      <w:start w:val="1"/>
      <w:numFmt w:val="bullet"/>
      <w:lvlText w:val="•"/>
      <w:lvlJc w:val="left"/>
      <w:pPr>
        <w:tabs>
          <w:tab w:val="num" w:pos="2880"/>
        </w:tabs>
        <w:ind w:left="2880" w:hanging="360"/>
      </w:pPr>
      <w:rPr>
        <w:rFonts w:ascii="Arial" w:hAnsi="Arial" w:hint="default"/>
      </w:rPr>
    </w:lvl>
    <w:lvl w:ilvl="4" w:tplc="7206C744" w:tentative="1">
      <w:start w:val="1"/>
      <w:numFmt w:val="bullet"/>
      <w:lvlText w:val="•"/>
      <w:lvlJc w:val="left"/>
      <w:pPr>
        <w:tabs>
          <w:tab w:val="num" w:pos="3600"/>
        </w:tabs>
        <w:ind w:left="3600" w:hanging="360"/>
      </w:pPr>
      <w:rPr>
        <w:rFonts w:ascii="Arial" w:hAnsi="Arial" w:hint="default"/>
      </w:rPr>
    </w:lvl>
    <w:lvl w:ilvl="5" w:tplc="2774E0F2" w:tentative="1">
      <w:start w:val="1"/>
      <w:numFmt w:val="bullet"/>
      <w:lvlText w:val="•"/>
      <w:lvlJc w:val="left"/>
      <w:pPr>
        <w:tabs>
          <w:tab w:val="num" w:pos="4320"/>
        </w:tabs>
        <w:ind w:left="4320" w:hanging="360"/>
      </w:pPr>
      <w:rPr>
        <w:rFonts w:ascii="Arial" w:hAnsi="Arial" w:hint="default"/>
      </w:rPr>
    </w:lvl>
    <w:lvl w:ilvl="6" w:tplc="2B0A7F62" w:tentative="1">
      <w:start w:val="1"/>
      <w:numFmt w:val="bullet"/>
      <w:lvlText w:val="•"/>
      <w:lvlJc w:val="left"/>
      <w:pPr>
        <w:tabs>
          <w:tab w:val="num" w:pos="5040"/>
        </w:tabs>
        <w:ind w:left="5040" w:hanging="360"/>
      </w:pPr>
      <w:rPr>
        <w:rFonts w:ascii="Arial" w:hAnsi="Arial" w:hint="default"/>
      </w:rPr>
    </w:lvl>
    <w:lvl w:ilvl="7" w:tplc="540016F8" w:tentative="1">
      <w:start w:val="1"/>
      <w:numFmt w:val="bullet"/>
      <w:lvlText w:val="•"/>
      <w:lvlJc w:val="left"/>
      <w:pPr>
        <w:tabs>
          <w:tab w:val="num" w:pos="5760"/>
        </w:tabs>
        <w:ind w:left="5760" w:hanging="360"/>
      </w:pPr>
      <w:rPr>
        <w:rFonts w:ascii="Arial" w:hAnsi="Arial" w:hint="default"/>
      </w:rPr>
    </w:lvl>
    <w:lvl w:ilvl="8" w:tplc="8500DA3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47215DD"/>
    <w:multiLevelType w:val="hybridMultilevel"/>
    <w:tmpl w:val="0AC805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7AF"/>
    <w:rsid w:val="00001156"/>
    <w:rsid w:val="00003E22"/>
    <w:rsid w:val="000049A4"/>
    <w:rsid w:val="00007819"/>
    <w:rsid w:val="0001294B"/>
    <w:rsid w:val="00012F7B"/>
    <w:rsid w:val="000150FD"/>
    <w:rsid w:val="00020771"/>
    <w:rsid w:val="00021490"/>
    <w:rsid w:val="000226CD"/>
    <w:rsid w:val="00023053"/>
    <w:rsid w:val="00027F2F"/>
    <w:rsid w:val="0003552F"/>
    <w:rsid w:val="000409A5"/>
    <w:rsid w:val="00040E4C"/>
    <w:rsid w:val="00046CCB"/>
    <w:rsid w:val="00047DE4"/>
    <w:rsid w:val="000519DA"/>
    <w:rsid w:val="00052B50"/>
    <w:rsid w:val="00055D26"/>
    <w:rsid w:val="00057FC5"/>
    <w:rsid w:val="00060AE9"/>
    <w:rsid w:val="00061A43"/>
    <w:rsid w:val="0006354E"/>
    <w:rsid w:val="00066139"/>
    <w:rsid w:val="00072A95"/>
    <w:rsid w:val="00073C50"/>
    <w:rsid w:val="00074E77"/>
    <w:rsid w:val="00075A0A"/>
    <w:rsid w:val="000807F2"/>
    <w:rsid w:val="0008508D"/>
    <w:rsid w:val="00085846"/>
    <w:rsid w:val="00090BFC"/>
    <w:rsid w:val="00092BD5"/>
    <w:rsid w:val="00092E81"/>
    <w:rsid w:val="00093205"/>
    <w:rsid w:val="00097885"/>
    <w:rsid w:val="000A0264"/>
    <w:rsid w:val="000A0E3A"/>
    <w:rsid w:val="000A1A0E"/>
    <w:rsid w:val="000A491A"/>
    <w:rsid w:val="000B6233"/>
    <w:rsid w:val="000C06D9"/>
    <w:rsid w:val="000C0910"/>
    <w:rsid w:val="000C6B9A"/>
    <w:rsid w:val="000D2F86"/>
    <w:rsid w:val="000D52BD"/>
    <w:rsid w:val="000E13EB"/>
    <w:rsid w:val="000E2747"/>
    <w:rsid w:val="000E3023"/>
    <w:rsid w:val="000E41B9"/>
    <w:rsid w:val="000E4753"/>
    <w:rsid w:val="000E49AD"/>
    <w:rsid w:val="000E6F80"/>
    <w:rsid w:val="000F0CC2"/>
    <w:rsid w:val="000F490E"/>
    <w:rsid w:val="000F53B1"/>
    <w:rsid w:val="000F604B"/>
    <w:rsid w:val="000F6747"/>
    <w:rsid w:val="000F71CD"/>
    <w:rsid w:val="000F7AA4"/>
    <w:rsid w:val="001005B7"/>
    <w:rsid w:val="001052D2"/>
    <w:rsid w:val="001125AB"/>
    <w:rsid w:val="001126A4"/>
    <w:rsid w:val="00116608"/>
    <w:rsid w:val="00116D7D"/>
    <w:rsid w:val="001212CF"/>
    <w:rsid w:val="00124A55"/>
    <w:rsid w:val="001309DC"/>
    <w:rsid w:val="00132A63"/>
    <w:rsid w:val="00133A83"/>
    <w:rsid w:val="0013451F"/>
    <w:rsid w:val="0014631C"/>
    <w:rsid w:val="00154CEE"/>
    <w:rsid w:val="001575AC"/>
    <w:rsid w:val="00160AEB"/>
    <w:rsid w:val="00164B66"/>
    <w:rsid w:val="00170489"/>
    <w:rsid w:val="001705D3"/>
    <w:rsid w:val="001718B4"/>
    <w:rsid w:val="00172DEA"/>
    <w:rsid w:val="0017457E"/>
    <w:rsid w:val="00177254"/>
    <w:rsid w:val="00186411"/>
    <w:rsid w:val="001906EC"/>
    <w:rsid w:val="00195CBC"/>
    <w:rsid w:val="001A2520"/>
    <w:rsid w:val="001A2696"/>
    <w:rsid w:val="001A3E76"/>
    <w:rsid w:val="001A3EAD"/>
    <w:rsid w:val="001A66EE"/>
    <w:rsid w:val="001A6E88"/>
    <w:rsid w:val="001B2DCB"/>
    <w:rsid w:val="001B5D6D"/>
    <w:rsid w:val="001C09A0"/>
    <w:rsid w:val="001C36FA"/>
    <w:rsid w:val="001C3C50"/>
    <w:rsid w:val="001D5DA6"/>
    <w:rsid w:val="001D6A7E"/>
    <w:rsid w:val="001E2080"/>
    <w:rsid w:val="001E59ED"/>
    <w:rsid w:val="001F04F9"/>
    <w:rsid w:val="001F349B"/>
    <w:rsid w:val="001F5E1D"/>
    <w:rsid w:val="001F715C"/>
    <w:rsid w:val="0020007D"/>
    <w:rsid w:val="002031D4"/>
    <w:rsid w:val="002170B1"/>
    <w:rsid w:val="0021729E"/>
    <w:rsid w:val="00223790"/>
    <w:rsid w:val="002239A8"/>
    <w:rsid w:val="00223D07"/>
    <w:rsid w:val="00230DFE"/>
    <w:rsid w:val="00231E92"/>
    <w:rsid w:val="00233749"/>
    <w:rsid w:val="0023545B"/>
    <w:rsid w:val="002366F9"/>
    <w:rsid w:val="00236D97"/>
    <w:rsid w:val="00237552"/>
    <w:rsid w:val="00245A8E"/>
    <w:rsid w:val="00253CBC"/>
    <w:rsid w:val="002547C8"/>
    <w:rsid w:val="00254B4B"/>
    <w:rsid w:val="00255D33"/>
    <w:rsid w:val="0026005E"/>
    <w:rsid w:val="002615F1"/>
    <w:rsid w:val="00261E00"/>
    <w:rsid w:val="00266874"/>
    <w:rsid w:val="00267AB6"/>
    <w:rsid w:val="00271727"/>
    <w:rsid w:val="0027447A"/>
    <w:rsid w:val="0027788D"/>
    <w:rsid w:val="00282990"/>
    <w:rsid w:val="00284E66"/>
    <w:rsid w:val="00286EC4"/>
    <w:rsid w:val="0029243F"/>
    <w:rsid w:val="00294260"/>
    <w:rsid w:val="00297345"/>
    <w:rsid w:val="002A07FB"/>
    <w:rsid w:val="002A0E8E"/>
    <w:rsid w:val="002A1B93"/>
    <w:rsid w:val="002A29A3"/>
    <w:rsid w:val="002A3B3A"/>
    <w:rsid w:val="002A41BD"/>
    <w:rsid w:val="002A56F7"/>
    <w:rsid w:val="002B1426"/>
    <w:rsid w:val="002B5ECC"/>
    <w:rsid w:val="002C512B"/>
    <w:rsid w:val="002C6A8C"/>
    <w:rsid w:val="002C7E40"/>
    <w:rsid w:val="002D133C"/>
    <w:rsid w:val="002D264D"/>
    <w:rsid w:val="002D3112"/>
    <w:rsid w:val="002E211A"/>
    <w:rsid w:val="002E2142"/>
    <w:rsid w:val="002E4889"/>
    <w:rsid w:val="002F39EB"/>
    <w:rsid w:val="002F507D"/>
    <w:rsid w:val="002F5958"/>
    <w:rsid w:val="002F7E89"/>
    <w:rsid w:val="00306305"/>
    <w:rsid w:val="00307201"/>
    <w:rsid w:val="00310045"/>
    <w:rsid w:val="00310574"/>
    <w:rsid w:val="003129CC"/>
    <w:rsid w:val="003130B4"/>
    <w:rsid w:val="003148BF"/>
    <w:rsid w:val="00320F26"/>
    <w:rsid w:val="00320FE5"/>
    <w:rsid w:val="003268DC"/>
    <w:rsid w:val="003275F8"/>
    <w:rsid w:val="003279B6"/>
    <w:rsid w:val="00333052"/>
    <w:rsid w:val="003360E3"/>
    <w:rsid w:val="00337370"/>
    <w:rsid w:val="00342EB5"/>
    <w:rsid w:val="003500D5"/>
    <w:rsid w:val="00352CBB"/>
    <w:rsid w:val="00356117"/>
    <w:rsid w:val="00357D57"/>
    <w:rsid w:val="00361E29"/>
    <w:rsid w:val="00365E55"/>
    <w:rsid w:val="00366ED0"/>
    <w:rsid w:val="00372C7E"/>
    <w:rsid w:val="0037537F"/>
    <w:rsid w:val="00376F4B"/>
    <w:rsid w:val="003820F7"/>
    <w:rsid w:val="00382BA9"/>
    <w:rsid w:val="00393E8D"/>
    <w:rsid w:val="00393EFA"/>
    <w:rsid w:val="003970AE"/>
    <w:rsid w:val="00397EB8"/>
    <w:rsid w:val="003A0D3C"/>
    <w:rsid w:val="003A45B5"/>
    <w:rsid w:val="003A57DE"/>
    <w:rsid w:val="003A5B0E"/>
    <w:rsid w:val="003A5F3B"/>
    <w:rsid w:val="003A6C72"/>
    <w:rsid w:val="003B27C9"/>
    <w:rsid w:val="003B3446"/>
    <w:rsid w:val="003C150B"/>
    <w:rsid w:val="003C3EDB"/>
    <w:rsid w:val="003C4EDF"/>
    <w:rsid w:val="003C5C74"/>
    <w:rsid w:val="003C6605"/>
    <w:rsid w:val="003D09DB"/>
    <w:rsid w:val="003D3F4C"/>
    <w:rsid w:val="003D50B1"/>
    <w:rsid w:val="003D71B5"/>
    <w:rsid w:val="003E3BED"/>
    <w:rsid w:val="003E3C76"/>
    <w:rsid w:val="003E5333"/>
    <w:rsid w:val="003E6B37"/>
    <w:rsid w:val="003E7CFA"/>
    <w:rsid w:val="003F2337"/>
    <w:rsid w:val="00403F4A"/>
    <w:rsid w:val="00405F3B"/>
    <w:rsid w:val="00407AE1"/>
    <w:rsid w:val="00407E7A"/>
    <w:rsid w:val="00414362"/>
    <w:rsid w:val="00414991"/>
    <w:rsid w:val="00415279"/>
    <w:rsid w:val="004157F4"/>
    <w:rsid w:val="00424087"/>
    <w:rsid w:val="004264C4"/>
    <w:rsid w:val="00426B97"/>
    <w:rsid w:val="004276AE"/>
    <w:rsid w:val="00431A33"/>
    <w:rsid w:val="004375E0"/>
    <w:rsid w:val="00444713"/>
    <w:rsid w:val="00444F45"/>
    <w:rsid w:val="00447B29"/>
    <w:rsid w:val="004506B4"/>
    <w:rsid w:val="00450B97"/>
    <w:rsid w:val="00455E5B"/>
    <w:rsid w:val="0046243D"/>
    <w:rsid w:val="00464D8B"/>
    <w:rsid w:val="00466D85"/>
    <w:rsid w:val="00467207"/>
    <w:rsid w:val="00467697"/>
    <w:rsid w:val="00467960"/>
    <w:rsid w:val="004736AA"/>
    <w:rsid w:val="00474466"/>
    <w:rsid w:val="004748E4"/>
    <w:rsid w:val="004760BB"/>
    <w:rsid w:val="004765F4"/>
    <w:rsid w:val="00480E62"/>
    <w:rsid w:val="00480EB7"/>
    <w:rsid w:val="00490AFA"/>
    <w:rsid w:val="004A77B0"/>
    <w:rsid w:val="004B04B8"/>
    <w:rsid w:val="004B206E"/>
    <w:rsid w:val="004B4895"/>
    <w:rsid w:val="004B6A33"/>
    <w:rsid w:val="004C2AED"/>
    <w:rsid w:val="004C3D67"/>
    <w:rsid w:val="004C5000"/>
    <w:rsid w:val="004C57AD"/>
    <w:rsid w:val="004C6A66"/>
    <w:rsid w:val="004D1693"/>
    <w:rsid w:val="004D17FC"/>
    <w:rsid w:val="004D2C11"/>
    <w:rsid w:val="004E1508"/>
    <w:rsid w:val="004E3A48"/>
    <w:rsid w:val="004E5A4E"/>
    <w:rsid w:val="004E618A"/>
    <w:rsid w:val="004E691D"/>
    <w:rsid w:val="004F132A"/>
    <w:rsid w:val="004F1B7B"/>
    <w:rsid w:val="004F2DE6"/>
    <w:rsid w:val="004F3EC9"/>
    <w:rsid w:val="005019A2"/>
    <w:rsid w:val="00502312"/>
    <w:rsid w:val="00503DA8"/>
    <w:rsid w:val="00504D90"/>
    <w:rsid w:val="00511234"/>
    <w:rsid w:val="0051337F"/>
    <w:rsid w:val="00513757"/>
    <w:rsid w:val="00514D3D"/>
    <w:rsid w:val="0051530D"/>
    <w:rsid w:val="00517719"/>
    <w:rsid w:val="00520A4B"/>
    <w:rsid w:val="005221E0"/>
    <w:rsid w:val="00523761"/>
    <w:rsid w:val="005254C5"/>
    <w:rsid w:val="00526D6C"/>
    <w:rsid w:val="0053006A"/>
    <w:rsid w:val="00532DAA"/>
    <w:rsid w:val="00534AD0"/>
    <w:rsid w:val="0054198E"/>
    <w:rsid w:val="005439DC"/>
    <w:rsid w:val="00553164"/>
    <w:rsid w:val="00553885"/>
    <w:rsid w:val="005611AD"/>
    <w:rsid w:val="00561F4F"/>
    <w:rsid w:val="00562AAE"/>
    <w:rsid w:val="005647AE"/>
    <w:rsid w:val="00565052"/>
    <w:rsid w:val="0057000E"/>
    <w:rsid w:val="00570E1D"/>
    <w:rsid w:val="005716E4"/>
    <w:rsid w:val="00572F33"/>
    <w:rsid w:val="0057441D"/>
    <w:rsid w:val="00574C68"/>
    <w:rsid w:val="00577051"/>
    <w:rsid w:val="00583318"/>
    <w:rsid w:val="00583379"/>
    <w:rsid w:val="00590DF2"/>
    <w:rsid w:val="00597715"/>
    <w:rsid w:val="005A25CA"/>
    <w:rsid w:val="005A2DAB"/>
    <w:rsid w:val="005A43C9"/>
    <w:rsid w:val="005B17BB"/>
    <w:rsid w:val="005B1C0A"/>
    <w:rsid w:val="005B2C1B"/>
    <w:rsid w:val="005B484A"/>
    <w:rsid w:val="005B5430"/>
    <w:rsid w:val="005B7FCB"/>
    <w:rsid w:val="005C0375"/>
    <w:rsid w:val="005C1CD5"/>
    <w:rsid w:val="005C32AC"/>
    <w:rsid w:val="005C33DE"/>
    <w:rsid w:val="005C749D"/>
    <w:rsid w:val="005D1679"/>
    <w:rsid w:val="005D22AD"/>
    <w:rsid w:val="005D2E63"/>
    <w:rsid w:val="005D3B78"/>
    <w:rsid w:val="005D513C"/>
    <w:rsid w:val="005D6612"/>
    <w:rsid w:val="005D662A"/>
    <w:rsid w:val="005D6821"/>
    <w:rsid w:val="005D7CF7"/>
    <w:rsid w:val="005E17B6"/>
    <w:rsid w:val="005E3979"/>
    <w:rsid w:val="005E4021"/>
    <w:rsid w:val="005E4E57"/>
    <w:rsid w:val="005E761B"/>
    <w:rsid w:val="005E76E0"/>
    <w:rsid w:val="005F1CB4"/>
    <w:rsid w:val="005F2FBE"/>
    <w:rsid w:val="005F45D9"/>
    <w:rsid w:val="005F544D"/>
    <w:rsid w:val="005F54DC"/>
    <w:rsid w:val="006013C9"/>
    <w:rsid w:val="00604C9D"/>
    <w:rsid w:val="006052FC"/>
    <w:rsid w:val="00605EA8"/>
    <w:rsid w:val="006103B6"/>
    <w:rsid w:val="00617DD8"/>
    <w:rsid w:val="00620BFB"/>
    <w:rsid w:val="00623374"/>
    <w:rsid w:val="00630E53"/>
    <w:rsid w:val="00631500"/>
    <w:rsid w:val="0063186A"/>
    <w:rsid w:val="00631C57"/>
    <w:rsid w:val="00633671"/>
    <w:rsid w:val="00634139"/>
    <w:rsid w:val="006346BD"/>
    <w:rsid w:val="00634AE0"/>
    <w:rsid w:val="0063752B"/>
    <w:rsid w:val="00637CAA"/>
    <w:rsid w:val="00647C01"/>
    <w:rsid w:val="00651E23"/>
    <w:rsid w:val="00652E6E"/>
    <w:rsid w:val="006547AF"/>
    <w:rsid w:val="00654E4C"/>
    <w:rsid w:val="00657098"/>
    <w:rsid w:val="00660C3B"/>
    <w:rsid w:val="00661C37"/>
    <w:rsid w:val="00661FE1"/>
    <w:rsid w:val="006637F5"/>
    <w:rsid w:val="006642E3"/>
    <w:rsid w:val="0067229F"/>
    <w:rsid w:val="00673AD2"/>
    <w:rsid w:val="00674992"/>
    <w:rsid w:val="00674E6C"/>
    <w:rsid w:val="006766D0"/>
    <w:rsid w:val="006868B4"/>
    <w:rsid w:val="0069081B"/>
    <w:rsid w:val="00690D08"/>
    <w:rsid w:val="00694B43"/>
    <w:rsid w:val="006971A9"/>
    <w:rsid w:val="006A43E9"/>
    <w:rsid w:val="006A58FA"/>
    <w:rsid w:val="006B2C08"/>
    <w:rsid w:val="006B30CA"/>
    <w:rsid w:val="006D1A0C"/>
    <w:rsid w:val="006D36D2"/>
    <w:rsid w:val="006D4E23"/>
    <w:rsid w:val="006D5F7C"/>
    <w:rsid w:val="006E18A4"/>
    <w:rsid w:val="006E4952"/>
    <w:rsid w:val="006F0157"/>
    <w:rsid w:val="006F0531"/>
    <w:rsid w:val="006F0F5A"/>
    <w:rsid w:val="006F17D4"/>
    <w:rsid w:val="006F1A75"/>
    <w:rsid w:val="006F48C0"/>
    <w:rsid w:val="006F6445"/>
    <w:rsid w:val="006F77F2"/>
    <w:rsid w:val="006F7939"/>
    <w:rsid w:val="00700A85"/>
    <w:rsid w:val="007015DB"/>
    <w:rsid w:val="00702E00"/>
    <w:rsid w:val="00704807"/>
    <w:rsid w:val="00705939"/>
    <w:rsid w:val="0070770A"/>
    <w:rsid w:val="007106C6"/>
    <w:rsid w:val="00714C31"/>
    <w:rsid w:val="00714FF6"/>
    <w:rsid w:val="0071557F"/>
    <w:rsid w:val="00721E2D"/>
    <w:rsid w:val="00722ED8"/>
    <w:rsid w:val="0072507B"/>
    <w:rsid w:val="00725F41"/>
    <w:rsid w:val="007269B7"/>
    <w:rsid w:val="00727528"/>
    <w:rsid w:val="007336F2"/>
    <w:rsid w:val="007341C8"/>
    <w:rsid w:val="00742D9B"/>
    <w:rsid w:val="00744210"/>
    <w:rsid w:val="00746FD4"/>
    <w:rsid w:val="00747ECB"/>
    <w:rsid w:val="00750F14"/>
    <w:rsid w:val="00754F3B"/>
    <w:rsid w:val="007559F7"/>
    <w:rsid w:val="007612C3"/>
    <w:rsid w:val="00762007"/>
    <w:rsid w:val="00764D27"/>
    <w:rsid w:val="0076692A"/>
    <w:rsid w:val="00770AF8"/>
    <w:rsid w:val="00775030"/>
    <w:rsid w:val="0077688C"/>
    <w:rsid w:val="00780BD2"/>
    <w:rsid w:val="0078449E"/>
    <w:rsid w:val="0078478A"/>
    <w:rsid w:val="00784C71"/>
    <w:rsid w:val="00786A06"/>
    <w:rsid w:val="00790079"/>
    <w:rsid w:val="007902A1"/>
    <w:rsid w:val="007907E6"/>
    <w:rsid w:val="0079425F"/>
    <w:rsid w:val="00795025"/>
    <w:rsid w:val="00797F24"/>
    <w:rsid w:val="007A18F5"/>
    <w:rsid w:val="007A21C3"/>
    <w:rsid w:val="007A2AA2"/>
    <w:rsid w:val="007A517A"/>
    <w:rsid w:val="007A671A"/>
    <w:rsid w:val="007A7B80"/>
    <w:rsid w:val="007B2D5F"/>
    <w:rsid w:val="007B31B8"/>
    <w:rsid w:val="007B5901"/>
    <w:rsid w:val="007B6825"/>
    <w:rsid w:val="007B7355"/>
    <w:rsid w:val="007C12DB"/>
    <w:rsid w:val="007D3BB5"/>
    <w:rsid w:val="007D5358"/>
    <w:rsid w:val="007D76DD"/>
    <w:rsid w:val="007E30B8"/>
    <w:rsid w:val="007E3370"/>
    <w:rsid w:val="007E33F0"/>
    <w:rsid w:val="007E4976"/>
    <w:rsid w:val="007E4E6E"/>
    <w:rsid w:val="007F3A9B"/>
    <w:rsid w:val="007F7F4F"/>
    <w:rsid w:val="00801CBB"/>
    <w:rsid w:val="008064BA"/>
    <w:rsid w:val="00806635"/>
    <w:rsid w:val="008176D4"/>
    <w:rsid w:val="00821D71"/>
    <w:rsid w:val="00823606"/>
    <w:rsid w:val="008259A4"/>
    <w:rsid w:val="0082665C"/>
    <w:rsid w:val="00830010"/>
    <w:rsid w:val="00831E33"/>
    <w:rsid w:val="008329C0"/>
    <w:rsid w:val="0083505E"/>
    <w:rsid w:val="008377D1"/>
    <w:rsid w:val="00841786"/>
    <w:rsid w:val="00850DF8"/>
    <w:rsid w:val="00856830"/>
    <w:rsid w:val="00860484"/>
    <w:rsid w:val="00862BD1"/>
    <w:rsid w:val="00865BC1"/>
    <w:rsid w:val="00867865"/>
    <w:rsid w:val="0087554F"/>
    <w:rsid w:val="0087566E"/>
    <w:rsid w:val="0087573F"/>
    <w:rsid w:val="00880373"/>
    <w:rsid w:val="008846F6"/>
    <w:rsid w:val="00885D6A"/>
    <w:rsid w:val="0088754D"/>
    <w:rsid w:val="0089192D"/>
    <w:rsid w:val="008944FB"/>
    <w:rsid w:val="0089457E"/>
    <w:rsid w:val="00895292"/>
    <w:rsid w:val="00896E22"/>
    <w:rsid w:val="0089749F"/>
    <w:rsid w:val="008A0FD2"/>
    <w:rsid w:val="008A2762"/>
    <w:rsid w:val="008A3EA1"/>
    <w:rsid w:val="008A4544"/>
    <w:rsid w:val="008A555C"/>
    <w:rsid w:val="008B0554"/>
    <w:rsid w:val="008B05EE"/>
    <w:rsid w:val="008B2CB2"/>
    <w:rsid w:val="008B5777"/>
    <w:rsid w:val="008B6DD0"/>
    <w:rsid w:val="008C05B6"/>
    <w:rsid w:val="008C0EE9"/>
    <w:rsid w:val="008C25F5"/>
    <w:rsid w:val="008C2C7F"/>
    <w:rsid w:val="008C425D"/>
    <w:rsid w:val="008C59B8"/>
    <w:rsid w:val="008D6887"/>
    <w:rsid w:val="008E3CEB"/>
    <w:rsid w:val="008E52C5"/>
    <w:rsid w:val="008E7FB7"/>
    <w:rsid w:val="008F0480"/>
    <w:rsid w:val="008F0A6E"/>
    <w:rsid w:val="008F1C3A"/>
    <w:rsid w:val="008F20A5"/>
    <w:rsid w:val="008F393C"/>
    <w:rsid w:val="008F4E50"/>
    <w:rsid w:val="00901289"/>
    <w:rsid w:val="009023F4"/>
    <w:rsid w:val="00911236"/>
    <w:rsid w:val="0091284D"/>
    <w:rsid w:val="009170E6"/>
    <w:rsid w:val="0092014E"/>
    <w:rsid w:val="0092497D"/>
    <w:rsid w:val="009337DA"/>
    <w:rsid w:val="00940342"/>
    <w:rsid w:val="00940373"/>
    <w:rsid w:val="00942CAE"/>
    <w:rsid w:val="009457D5"/>
    <w:rsid w:val="00950D3E"/>
    <w:rsid w:val="00952C78"/>
    <w:rsid w:val="009538C1"/>
    <w:rsid w:val="009551F2"/>
    <w:rsid w:val="00955A3C"/>
    <w:rsid w:val="009562B6"/>
    <w:rsid w:val="0095697A"/>
    <w:rsid w:val="00956EEE"/>
    <w:rsid w:val="0096228E"/>
    <w:rsid w:val="009628BF"/>
    <w:rsid w:val="00965699"/>
    <w:rsid w:val="00965C86"/>
    <w:rsid w:val="00965F2F"/>
    <w:rsid w:val="009702F9"/>
    <w:rsid w:val="00971159"/>
    <w:rsid w:val="0097228B"/>
    <w:rsid w:val="00973781"/>
    <w:rsid w:val="0097418C"/>
    <w:rsid w:val="009757DA"/>
    <w:rsid w:val="00980A99"/>
    <w:rsid w:val="00980DD7"/>
    <w:rsid w:val="00984015"/>
    <w:rsid w:val="009843B8"/>
    <w:rsid w:val="00985B86"/>
    <w:rsid w:val="0098666F"/>
    <w:rsid w:val="0099068E"/>
    <w:rsid w:val="009917A8"/>
    <w:rsid w:val="00993B43"/>
    <w:rsid w:val="009953EB"/>
    <w:rsid w:val="009A1345"/>
    <w:rsid w:val="009A33D1"/>
    <w:rsid w:val="009B3BEE"/>
    <w:rsid w:val="009C0802"/>
    <w:rsid w:val="009C2540"/>
    <w:rsid w:val="009C3F9E"/>
    <w:rsid w:val="009C4EBA"/>
    <w:rsid w:val="009C7705"/>
    <w:rsid w:val="009D57D2"/>
    <w:rsid w:val="009D6D26"/>
    <w:rsid w:val="009E0376"/>
    <w:rsid w:val="009E0772"/>
    <w:rsid w:val="009E0BA6"/>
    <w:rsid w:val="009E5AD9"/>
    <w:rsid w:val="009E6E15"/>
    <w:rsid w:val="009F2387"/>
    <w:rsid w:val="009F4229"/>
    <w:rsid w:val="009F6511"/>
    <w:rsid w:val="00A02039"/>
    <w:rsid w:val="00A029B1"/>
    <w:rsid w:val="00A102A7"/>
    <w:rsid w:val="00A103F1"/>
    <w:rsid w:val="00A10D96"/>
    <w:rsid w:val="00A16BE3"/>
    <w:rsid w:val="00A220E9"/>
    <w:rsid w:val="00A2246D"/>
    <w:rsid w:val="00A2390C"/>
    <w:rsid w:val="00A247C5"/>
    <w:rsid w:val="00A25ED5"/>
    <w:rsid w:val="00A31EA2"/>
    <w:rsid w:val="00A342AB"/>
    <w:rsid w:val="00A421F2"/>
    <w:rsid w:val="00A42978"/>
    <w:rsid w:val="00A433B7"/>
    <w:rsid w:val="00A43D8F"/>
    <w:rsid w:val="00A54DAD"/>
    <w:rsid w:val="00A639A1"/>
    <w:rsid w:val="00A64FF7"/>
    <w:rsid w:val="00A70F55"/>
    <w:rsid w:val="00A72506"/>
    <w:rsid w:val="00A7339B"/>
    <w:rsid w:val="00A81BDE"/>
    <w:rsid w:val="00A82980"/>
    <w:rsid w:val="00A92D21"/>
    <w:rsid w:val="00A9379B"/>
    <w:rsid w:val="00A96EFA"/>
    <w:rsid w:val="00A971BE"/>
    <w:rsid w:val="00AA3DD2"/>
    <w:rsid w:val="00AA57D1"/>
    <w:rsid w:val="00AB156E"/>
    <w:rsid w:val="00AB2657"/>
    <w:rsid w:val="00AB7440"/>
    <w:rsid w:val="00AC19B9"/>
    <w:rsid w:val="00AC28D0"/>
    <w:rsid w:val="00AC2D78"/>
    <w:rsid w:val="00AC53A3"/>
    <w:rsid w:val="00AC7B1E"/>
    <w:rsid w:val="00AD0FDD"/>
    <w:rsid w:val="00AD4F68"/>
    <w:rsid w:val="00AE2D8F"/>
    <w:rsid w:val="00AE3860"/>
    <w:rsid w:val="00AE6B63"/>
    <w:rsid w:val="00AF013F"/>
    <w:rsid w:val="00AF5326"/>
    <w:rsid w:val="00AF6E25"/>
    <w:rsid w:val="00B00570"/>
    <w:rsid w:val="00B016C1"/>
    <w:rsid w:val="00B04605"/>
    <w:rsid w:val="00B073A0"/>
    <w:rsid w:val="00B11D57"/>
    <w:rsid w:val="00B13201"/>
    <w:rsid w:val="00B169AC"/>
    <w:rsid w:val="00B210F5"/>
    <w:rsid w:val="00B213DF"/>
    <w:rsid w:val="00B2399C"/>
    <w:rsid w:val="00B271AB"/>
    <w:rsid w:val="00B303F8"/>
    <w:rsid w:val="00B31B6B"/>
    <w:rsid w:val="00B32A4C"/>
    <w:rsid w:val="00B349C6"/>
    <w:rsid w:val="00B37057"/>
    <w:rsid w:val="00B55252"/>
    <w:rsid w:val="00B55391"/>
    <w:rsid w:val="00B65F0B"/>
    <w:rsid w:val="00B66D36"/>
    <w:rsid w:val="00B75E2C"/>
    <w:rsid w:val="00B83284"/>
    <w:rsid w:val="00B85457"/>
    <w:rsid w:val="00B91AC4"/>
    <w:rsid w:val="00B9235B"/>
    <w:rsid w:val="00B929FC"/>
    <w:rsid w:val="00B932A3"/>
    <w:rsid w:val="00B934EC"/>
    <w:rsid w:val="00B973C3"/>
    <w:rsid w:val="00B97B9B"/>
    <w:rsid w:val="00BB21DD"/>
    <w:rsid w:val="00BB3AB8"/>
    <w:rsid w:val="00BC16B9"/>
    <w:rsid w:val="00BC19CA"/>
    <w:rsid w:val="00BC415D"/>
    <w:rsid w:val="00BC47CE"/>
    <w:rsid w:val="00BC4AC0"/>
    <w:rsid w:val="00BC6581"/>
    <w:rsid w:val="00BD1B20"/>
    <w:rsid w:val="00BD3752"/>
    <w:rsid w:val="00BD433F"/>
    <w:rsid w:val="00BD7FBA"/>
    <w:rsid w:val="00BE2E0C"/>
    <w:rsid w:val="00BE412A"/>
    <w:rsid w:val="00BF0D6B"/>
    <w:rsid w:val="00BF517B"/>
    <w:rsid w:val="00BF75D6"/>
    <w:rsid w:val="00C014AF"/>
    <w:rsid w:val="00C10171"/>
    <w:rsid w:val="00C21E26"/>
    <w:rsid w:val="00C22818"/>
    <w:rsid w:val="00C32D94"/>
    <w:rsid w:val="00C371BD"/>
    <w:rsid w:val="00C37F0E"/>
    <w:rsid w:val="00C41CF0"/>
    <w:rsid w:val="00C5324B"/>
    <w:rsid w:val="00C557A0"/>
    <w:rsid w:val="00C62BA3"/>
    <w:rsid w:val="00C63E20"/>
    <w:rsid w:val="00C659FD"/>
    <w:rsid w:val="00C662DF"/>
    <w:rsid w:val="00C70886"/>
    <w:rsid w:val="00C734E4"/>
    <w:rsid w:val="00C767D1"/>
    <w:rsid w:val="00C776D5"/>
    <w:rsid w:val="00C830E2"/>
    <w:rsid w:val="00C9239B"/>
    <w:rsid w:val="00C94145"/>
    <w:rsid w:val="00CA0CEC"/>
    <w:rsid w:val="00CA2499"/>
    <w:rsid w:val="00CA2611"/>
    <w:rsid w:val="00CA28EB"/>
    <w:rsid w:val="00CA4C46"/>
    <w:rsid w:val="00CB13B9"/>
    <w:rsid w:val="00CB33B4"/>
    <w:rsid w:val="00CB4761"/>
    <w:rsid w:val="00CB4DC5"/>
    <w:rsid w:val="00CB5816"/>
    <w:rsid w:val="00CB5AB5"/>
    <w:rsid w:val="00CB631F"/>
    <w:rsid w:val="00CC444E"/>
    <w:rsid w:val="00CC4AA3"/>
    <w:rsid w:val="00CC5C95"/>
    <w:rsid w:val="00CC5FCB"/>
    <w:rsid w:val="00CC632F"/>
    <w:rsid w:val="00CC634A"/>
    <w:rsid w:val="00CD0A41"/>
    <w:rsid w:val="00CD1B3F"/>
    <w:rsid w:val="00CD3368"/>
    <w:rsid w:val="00CD3D03"/>
    <w:rsid w:val="00CD42C7"/>
    <w:rsid w:val="00CD4AE2"/>
    <w:rsid w:val="00CD64EF"/>
    <w:rsid w:val="00CD70EE"/>
    <w:rsid w:val="00CE3F98"/>
    <w:rsid w:val="00CE465D"/>
    <w:rsid w:val="00CE54AC"/>
    <w:rsid w:val="00CE5C7D"/>
    <w:rsid w:val="00CE5CC3"/>
    <w:rsid w:val="00CE74FA"/>
    <w:rsid w:val="00CF01B5"/>
    <w:rsid w:val="00CF1AA4"/>
    <w:rsid w:val="00CF2630"/>
    <w:rsid w:val="00CF4350"/>
    <w:rsid w:val="00CF5D15"/>
    <w:rsid w:val="00D034F5"/>
    <w:rsid w:val="00D07E95"/>
    <w:rsid w:val="00D11DEB"/>
    <w:rsid w:val="00D14DA6"/>
    <w:rsid w:val="00D15F06"/>
    <w:rsid w:val="00D1618C"/>
    <w:rsid w:val="00D21740"/>
    <w:rsid w:val="00D26830"/>
    <w:rsid w:val="00D27250"/>
    <w:rsid w:val="00D27C75"/>
    <w:rsid w:val="00D27F34"/>
    <w:rsid w:val="00D42452"/>
    <w:rsid w:val="00D4439B"/>
    <w:rsid w:val="00D44EA6"/>
    <w:rsid w:val="00D454AC"/>
    <w:rsid w:val="00D51F89"/>
    <w:rsid w:val="00D55FCE"/>
    <w:rsid w:val="00D60153"/>
    <w:rsid w:val="00D610AA"/>
    <w:rsid w:val="00D612B7"/>
    <w:rsid w:val="00D63BA5"/>
    <w:rsid w:val="00D701B0"/>
    <w:rsid w:val="00D73158"/>
    <w:rsid w:val="00D74C6B"/>
    <w:rsid w:val="00D75E09"/>
    <w:rsid w:val="00D766DE"/>
    <w:rsid w:val="00D80944"/>
    <w:rsid w:val="00D81B48"/>
    <w:rsid w:val="00D845AE"/>
    <w:rsid w:val="00D866E1"/>
    <w:rsid w:val="00D91079"/>
    <w:rsid w:val="00D95B78"/>
    <w:rsid w:val="00D97212"/>
    <w:rsid w:val="00DA223E"/>
    <w:rsid w:val="00DA3143"/>
    <w:rsid w:val="00DA3470"/>
    <w:rsid w:val="00DA38CD"/>
    <w:rsid w:val="00DB4B9F"/>
    <w:rsid w:val="00DB786F"/>
    <w:rsid w:val="00DC0208"/>
    <w:rsid w:val="00DC388F"/>
    <w:rsid w:val="00DC532B"/>
    <w:rsid w:val="00DC7B50"/>
    <w:rsid w:val="00DD2175"/>
    <w:rsid w:val="00DD4266"/>
    <w:rsid w:val="00DD4BFD"/>
    <w:rsid w:val="00DD758A"/>
    <w:rsid w:val="00DE7027"/>
    <w:rsid w:val="00DE7F6E"/>
    <w:rsid w:val="00E00DB7"/>
    <w:rsid w:val="00E0631B"/>
    <w:rsid w:val="00E066CC"/>
    <w:rsid w:val="00E11AD1"/>
    <w:rsid w:val="00E154D8"/>
    <w:rsid w:val="00E15C8C"/>
    <w:rsid w:val="00E164DD"/>
    <w:rsid w:val="00E16DDA"/>
    <w:rsid w:val="00E213CE"/>
    <w:rsid w:val="00E22817"/>
    <w:rsid w:val="00E23062"/>
    <w:rsid w:val="00E2591E"/>
    <w:rsid w:val="00E2794B"/>
    <w:rsid w:val="00E3076A"/>
    <w:rsid w:val="00E30BEB"/>
    <w:rsid w:val="00E3137D"/>
    <w:rsid w:val="00E3380E"/>
    <w:rsid w:val="00E35CBF"/>
    <w:rsid w:val="00E369E0"/>
    <w:rsid w:val="00E40D03"/>
    <w:rsid w:val="00E40DC8"/>
    <w:rsid w:val="00E46131"/>
    <w:rsid w:val="00E516B4"/>
    <w:rsid w:val="00E547DA"/>
    <w:rsid w:val="00E60CB1"/>
    <w:rsid w:val="00E61F87"/>
    <w:rsid w:val="00E620EF"/>
    <w:rsid w:val="00E636C4"/>
    <w:rsid w:val="00E642DC"/>
    <w:rsid w:val="00E6653D"/>
    <w:rsid w:val="00E67426"/>
    <w:rsid w:val="00E674DF"/>
    <w:rsid w:val="00E73FB3"/>
    <w:rsid w:val="00E744E3"/>
    <w:rsid w:val="00E74DE6"/>
    <w:rsid w:val="00E74E66"/>
    <w:rsid w:val="00E76D88"/>
    <w:rsid w:val="00E77B84"/>
    <w:rsid w:val="00E80B8B"/>
    <w:rsid w:val="00E84B45"/>
    <w:rsid w:val="00E91583"/>
    <w:rsid w:val="00EA066E"/>
    <w:rsid w:val="00EA1830"/>
    <w:rsid w:val="00EA37FE"/>
    <w:rsid w:val="00EA5160"/>
    <w:rsid w:val="00EB0E08"/>
    <w:rsid w:val="00EB2A4B"/>
    <w:rsid w:val="00EB2C8C"/>
    <w:rsid w:val="00EB4C2F"/>
    <w:rsid w:val="00EB7BED"/>
    <w:rsid w:val="00EC0DE4"/>
    <w:rsid w:val="00EC615F"/>
    <w:rsid w:val="00ED012D"/>
    <w:rsid w:val="00ED2EE7"/>
    <w:rsid w:val="00ED5D31"/>
    <w:rsid w:val="00ED5F52"/>
    <w:rsid w:val="00EE21C7"/>
    <w:rsid w:val="00EE2B8C"/>
    <w:rsid w:val="00EE7D83"/>
    <w:rsid w:val="00EF0C10"/>
    <w:rsid w:val="00EF18BC"/>
    <w:rsid w:val="00EF4467"/>
    <w:rsid w:val="00F02518"/>
    <w:rsid w:val="00F03267"/>
    <w:rsid w:val="00F07B34"/>
    <w:rsid w:val="00F13BF9"/>
    <w:rsid w:val="00F13E49"/>
    <w:rsid w:val="00F143C0"/>
    <w:rsid w:val="00F166DA"/>
    <w:rsid w:val="00F167F5"/>
    <w:rsid w:val="00F17B46"/>
    <w:rsid w:val="00F2214F"/>
    <w:rsid w:val="00F2462A"/>
    <w:rsid w:val="00F257D4"/>
    <w:rsid w:val="00F30936"/>
    <w:rsid w:val="00F40162"/>
    <w:rsid w:val="00F41177"/>
    <w:rsid w:val="00F42963"/>
    <w:rsid w:val="00F441CB"/>
    <w:rsid w:val="00F46A62"/>
    <w:rsid w:val="00F47111"/>
    <w:rsid w:val="00F47B41"/>
    <w:rsid w:val="00F52CF7"/>
    <w:rsid w:val="00F60260"/>
    <w:rsid w:val="00F6295B"/>
    <w:rsid w:val="00F6448D"/>
    <w:rsid w:val="00F644A8"/>
    <w:rsid w:val="00F64A9B"/>
    <w:rsid w:val="00F65202"/>
    <w:rsid w:val="00F652F2"/>
    <w:rsid w:val="00F66102"/>
    <w:rsid w:val="00F76BD6"/>
    <w:rsid w:val="00F77DDB"/>
    <w:rsid w:val="00F83A7C"/>
    <w:rsid w:val="00F84B97"/>
    <w:rsid w:val="00F87898"/>
    <w:rsid w:val="00F900CC"/>
    <w:rsid w:val="00F92589"/>
    <w:rsid w:val="00F93C81"/>
    <w:rsid w:val="00F97730"/>
    <w:rsid w:val="00FA058F"/>
    <w:rsid w:val="00FA0A69"/>
    <w:rsid w:val="00FA75B9"/>
    <w:rsid w:val="00FB35C6"/>
    <w:rsid w:val="00FB40EC"/>
    <w:rsid w:val="00FB563E"/>
    <w:rsid w:val="00FB6453"/>
    <w:rsid w:val="00FC538B"/>
    <w:rsid w:val="00FC582A"/>
    <w:rsid w:val="00FC74ED"/>
    <w:rsid w:val="00FD28EF"/>
    <w:rsid w:val="00FE2058"/>
    <w:rsid w:val="00FE396E"/>
    <w:rsid w:val="00FE4294"/>
    <w:rsid w:val="00FF0BFE"/>
    <w:rsid w:val="00FF5825"/>
    <w:rsid w:val="00FF74D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BA9838"/>
  <w15:chartTrackingRefBased/>
  <w15:docId w15:val="{693A93EF-F41E-4785-A8D8-913DA39A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CC2"/>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47AF"/>
    <w:rPr>
      <w:color w:val="0563C1"/>
      <w:u w:val="single"/>
    </w:rPr>
  </w:style>
  <w:style w:type="character" w:styleId="CommentReference">
    <w:name w:val="annotation reference"/>
    <w:uiPriority w:val="99"/>
    <w:semiHidden/>
    <w:unhideWhenUsed/>
    <w:rsid w:val="00BB3AB8"/>
    <w:rPr>
      <w:sz w:val="16"/>
      <w:szCs w:val="16"/>
    </w:rPr>
  </w:style>
  <w:style w:type="paragraph" w:styleId="CommentText">
    <w:name w:val="annotation text"/>
    <w:basedOn w:val="Normal"/>
    <w:link w:val="CommentTextChar"/>
    <w:uiPriority w:val="99"/>
    <w:semiHidden/>
    <w:unhideWhenUsed/>
    <w:rsid w:val="00BB3AB8"/>
    <w:pPr>
      <w:spacing w:line="240" w:lineRule="auto"/>
    </w:pPr>
    <w:rPr>
      <w:sz w:val="20"/>
      <w:szCs w:val="20"/>
    </w:rPr>
  </w:style>
  <w:style w:type="character" w:customStyle="1" w:styleId="CommentTextChar">
    <w:name w:val="Comment Text Char"/>
    <w:link w:val="CommentText"/>
    <w:uiPriority w:val="99"/>
    <w:semiHidden/>
    <w:rsid w:val="00BB3AB8"/>
    <w:rPr>
      <w:sz w:val="20"/>
      <w:szCs w:val="20"/>
    </w:rPr>
  </w:style>
  <w:style w:type="paragraph" w:styleId="CommentSubject">
    <w:name w:val="annotation subject"/>
    <w:basedOn w:val="CommentText"/>
    <w:next w:val="CommentText"/>
    <w:link w:val="CommentSubjectChar"/>
    <w:uiPriority w:val="99"/>
    <w:semiHidden/>
    <w:unhideWhenUsed/>
    <w:rsid w:val="00BB3AB8"/>
    <w:rPr>
      <w:b/>
      <w:bCs/>
    </w:rPr>
  </w:style>
  <w:style w:type="character" w:customStyle="1" w:styleId="CommentSubjectChar">
    <w:name w:val="Comment Subject Char"/>
    <w:link w:val="CommentSubject"/>
    <w:uiPriority w:val="99"/>
    <w:semiHidden/>
    <w:rsid w:val="00BB3AB8"/>
    <w:rPr>
      <w:b/>
      <w:bCs/>
      <w:sz w:val="20"/>
      <w:szCs w:val="20"/>
    </w:rPr>
  </w:style>
  <w:style w:type="paragraph" w:styleId="BalloonText">
    <w:name w:val="Balloon Text"/>
    <w:basedOn w:val="Normal"/>
    <w:link w:val="BalloonTextChar"/>
    <w:uiPriority w:val="99"/>
    <w:semiHidden/>
    <w:unhideWhenUsed/>
    <w:rsid w:val="00BB3A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B3AB8"/>
    <w:rPr>
      <w:rFonts w:ascii="Segoe UI" w:hAnsi="Segoe UI" w:cs="Segoe UI"/>
      <w:sz w:val="18"/>
      <w:szCs w:val="18"/>
    </w:rPr>
  </w:style>
  <w:style w:type="paragraph" w:customStyle="1" w:styleId="DarkList-Accent31">
    <w:name w:val="Dark List - Accent 31"/>
    <w:hidden/>
    <w:uiPriority w:val="99"/>
    <w:semiHidden/>
    <w:rsid w:val="008C2C7F"/>
    <w:rPr>
      <w:sz w:val="22"/>
      <w:szCs w:val="22"/>
      <w:lang w:eastAsia="zh-CN"/>
    </w:rPr>
  </w:style>
  <w:style w:type="character" w:styleId="FollowedHyperlink">
    <w:name w:val="FollowedHyperlink"/>
    <w:uiPriority w:val="99"/>
    <w:semiHidden/>
    <w:unhideWhenUsed/>
    <w:rsid w:val="003E7CFA"/>
    <w:rPr>
      <w:color w:val="954F72"/>
      <w:u w:val="single"/>
    </w:rPr>
  </w:style>
  <w:style w:type="paragraph" w:styleId="BodyText">
    <w:name w:val="Body Text"/>
    <w:basedOn w:val="Normal"/>
    <w:link w:val="BodyTextChar"/>
    <w:rsid w:val="00F64A9B"/>
    <w:pPr>
      <w:spacing w:before="140" w:after="140" w:line="280" w:lineRule="atLeast"/>
      <w:ind w:left="720"/>
    </w:pPr>
    <w:rPr>
      <w:rFonts w:ascii="Arial" w:hAnsi="Arial"/>
      <w:sz w:val="20"/>
      <w:szCs w:val="20"/>
      <w:lang w:eastAsia="en-US"/>
    </w:rPr>
  </w:style>
  <w:style w:type="character" w:customStyle="1" w:styleId="BodyTextChar">
    <w:name w:val="Body Text Char"/>
    <w:link w:val="BodyText"/>
    <w:rsid w:val="00F64A9B"/>
    <w:rPr>
      <w:rFonts w:ascii="Arial" w:eastAsia="Times New Roman" w:hAnsi="Arial" w:cs="Times New Roman"/>
      <w:sz w:val="20"/>
      <w:szCs w:val="20"/>
      <w:lang w:eastAsia="en-US"/>
    </w:rPr>
  </w:style>
  <w:style w:type="paragraph" w:styleId="Header">
    <w:name w:val="header"/>
    <w:basedOn w:val="Normal"/>
    <w:link w:val="HeaderChar"/>
    <w:uiPriority w:val="99"/>
    <w:unhideWhenUsed/>
    <w:rsid w:val="00BF75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5D6"/>
  </w:style>
  <w:style w:type="paragraph" w:styleId="Footer">
    <w:name w:val="footer"/>
    <w:basedOn w:val="Normal"/>
    <w:link w:val="FooterChar"/>
    <w:uiPriority w:val="99"/>
    <w:unhideWhenUsed/>
    <w:rsid w:val="00BF75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5D6"/>
  </w:style>
  <w:style w:type="paragraph" w:customStyle="1" w:styleId="ColorfulShading-Accent31">
    <w:name w:val="Colorful Shading - Accent 31"/>
    <w:basedOn w:val="Normal"/>
    <w:uiPriority w:val="34"/>
    <w:qFormat/>
    <w:rsid w:val="00B9235B"/>
    <w:pPr>
      <w:ind w:left="720"/>
      <w:contextualSpacing/>
    </w:pPr>
  </w:style>
  <w:style w:type="character" w:customStyle="1" w:styleId="Mention1">
    <w:name w:val="Mention1"/>
    <w:uiPriority w:val="99"/>
    <w:semiHidden/>
    <w:unhideWhenUsed/>
    <w:rsid w:val="00B66D36"/>
    <w:rPr>
      <w:color w:val="2B579A"/>
      <w:shd w:val="clear" w:color="auto" w:fill="E6E6E6"/>
    </w:rPr>
  </w:style>
  <w:style w:type="character" w:customStyle="1" w:styleId="UnresolvedMention1">
    <w:name w:val="Unresolved Mention1"/>
    <w:uiPriority w:val="99"/>
    <w:semiHidden/>
    <w:unhideWhenUsed/>
    <w:rsid w:val="00A247C5"/>
    <w:rPr>
      <w:color w:val="808080"/>
      <w:shd w:val="clear" w:color="auto" w:fill="E6E6E6"/>
    </w:rPr>
  </w:style>
  <w:style w:type="paragraph" w:styleId="NormalWeb">
    <w:name w:val="Normal (Web)"/>
    <w:basedOn w:val="Normal"/>
    <w:uiPriority w:val="99"/>
    <w:semiHidden/>
    <w:unhideWhenUsed/>
    <w:rsid w:val="00C32D94"/>
    <w:pPr>
      <w:spacing w:before="100" w:beforeAutospacing="1" w:after="100" w:afterAutospacing="1" w:line="240" w:lineRule="auto"/>
    </w:pPr>
    <w:rPr>
      <w:rFonts w:ascii="Times New Roman" w:hAnsi="Times New Roman"/>
      <w:sz w:val="24"/>
      <w:szCs w:val="24"/>
      <w:lang w:eastAsia="en-ZA"/>
    </w:rPr>
  </w:style>
  <w:style w:type="paragraph" w:customStyle="1" w:styleId="Level1">
    <w:name w:val="Level 1"/>
    <w:basedOn w:val="Normal"/>
    <w:rsid w:val="007E4976"/>
    <w:pPr>
      <w:widowControl w:val="0"/>
      <w:numPr>
        <w:numId w:val="7"/>
      </w:numPr>
      <w:autoSpaceDE w:val="0"/>
      <w:autoSpaceDN w:val="0"/>
      <w:adjustRightInd w:val="0"/>
      <w:spacing w:after="0" w:line="240" w:lineRule="auto"/>
      <w:outlineLvl w:val="0"/>
    </w:pPr>
    <w:rPr>
      <w:rFonts w:ascii="Times New Roman" w:hAnsi="Times New Roman"/>
      <w:sz w:val="24"/>
      <w:szCs w:val="24"/>
      <w:lang w:val="en-US" w:eastAsia="en-US"/>
    </w:rPr>
  </w:style>
  <w:style w:type="character" w:styleId="UnresolvedMention">
    <w:name w:val="Unresolved Mention"/>
    <w:basedOn w:val="DefaultParagraphFont"/>
    <w:uiPriority w:val="99"/>
    <w:semiHidden/>
    <w:unhideWhenUsed/>
    <w:rsid w:val="0027788D"/>
    <w:rPr>
      <w:color w:val="605E5C"/>
      <w:shd w:val="clear" w:color="auto" w:fill="E1DFDD"/>
    </w:rPr>
  </w:style>
  <w:style w:type="paragraph" w:styleId="Revision">
    <w:name w:val="Revision"/>
    <w:hidden/>
    <w:uiPriority w:val="99"/>
    <w:semiHidden/>
    <w:rsid w:val="00B11D57"/>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8756">
      <w:bodyDiv w:val="1"/>
      <w:marLeft w:val="0"/>
      <w:marRight w:val="0"/>
      <w:marTop w:val="0"/>
      <w:marBottom w:val="0"/>
      <w:divBdr>
        <w:top w:val="none" w:sz="0" w:space="0" w:color="auto"/>
        <w:left w:val="none" w:sz="0" w:space="0" w:color="auto"/>
        <w:bottom w:val="none" w:sz="0" w:space="0" w:color="auto"/>
        <w:right w:val="none" w:sz="0" w:space="0" w:color="auto"/>
      </w:divBdr>
    </w:div>
    <w:div w:id="633557531">
      <w:bodyDiv w:val="1"/>
      <w:marLeft w:val="0"/>
      <w:marRight w:val="0"/>
      <w:marTop w:val="0"/>
      <w:marBottom w:val="0"/>
      <w:divBdr>
        <w:top w:val="none" w:sz="0" w:space="0" w:color="auto"/>
        <w:left w:val="none" w:sz="0" w:space="0" w:color="auto"/>
        <w:bottom w:val="none" w:sz="0" w:space="0" w:color="auto"/>
        <w:right w:val="none" w:sz="0" w:space="0" w:color="auto"/>
      </w:divBdr>
      <w:divsChild>
        <w:div w:id="47846564">
          <w:marLeft w:val="446"/>
          <w:marRight w:val="0"/>
          <w:marTop w:val="60"/>
          <w:marBottom w:val="60"/>
          <w:divBdr>
            <w:top w:val="none" w:sz="0" w:space="0" w:color="auto"/>
            <w:left w:val="none" w:sz="0" w:space="0" w:color="auto"/>
            <w:bottom w:val="none" w:sz="0" w:space="0" w:color="auto"/>
            <w:right w:val="none" w:sz="0" w:space="0" w:color="auto"/>
          </w:divBdr>
        </w:div>
        <w:div w:id="163207212">
          <w:marLeft w:val="446"/>
          <w:marRight w:val="0"/>
          <w:marTop w:val="60"/>
          <w:marBottom w:val="60"/>
          <w:divBdr>
            <w:top w:val="none" w:sz="0" w:space="0" w:color="auto"/>
            <w:left w:val="none" w:sz="0" w:space="0" w:color="auto"/>
            <w:bottom w:val="none" w:sz="0" w:space="0" w:color="auto"/>
            <w:right w:val="none" w:sz="0" w:space="0" w:color="auto"/>
          </w:divBdr>
        </w:div>
        <w:div w:id="395015884">
          <w:marLeft w:val="446"/>
          <w:marRight w:val="0"/>
          <w:marTop w:val="60"/>
          <w:marBottom w:val="60"/>
          <w:divBdr>
            <w:top w:val="none" w:sz="0" w:space="0" w:color="auto"/>
            <w:left w:val="none" w:sz="0" w:space="0" w:color="auto"/>
            <w:bottom w:val="none" w:sz="0" w:space="0" w:color="auto"/>
            <w:right w:val="none" w:sz="0" w:space="0" w:color="auto"/>
          </w:divBdr>
        </w:div>
        <w:div w:id="597296413">
          <w:marLeft w:val="446"/>
          <w:marRight w:val="0"/>
          <w:marTop w:val="60"/>
          <w:marBottom w:val="60"/>
          <w:divBdr>
            <w:top w:val="none" w:sz="0" w:space="0" w:color="auto"/>
            <w:left w:val="none" w:sz="0" w:space="0" w:color="auto"/>
            <w:bottom w:val="none" w:sz="0" w:space="0" w:color="auto"/>
            <w:right w:val="none" w:sz="0" w:space="0" w:color="auto"/>
          </w:divBdr>
        </w:div>
        <w:div w:id="869799041">
          <w:marLeft w:val="446"/>
          <w:marRight w:val="0"/>
          <w:marTop w:val="60"/>
          <w:marBottom w:val="60"/>
          <w:divBdr>
            <w:top w:val="none" w:sz="0" w:space="0" w:color="auto"/>
            <w:left w:val="none" w:sz="0" w:space="0" w:color="auto"/>
            <w:bottom w:val="none" w:sz="0" w:space="0" w:color="auto"/>
            <w:right w:val="none" w:sz="0" w:space="0" w:color="auto"/>
          </w:divBdr>
        </w:div>
        <w:div w:id="1032389320">
          <w:marLeft w:val="446"/>
          <w:marRight w:val="0"/>
          <w:marTop w:val="60"/>
          <w:marBottom w:val="60"/>
          <w:divBdr>
            <w:top w:val="none" w:sz="0" w:space="0" w:color="auto"/>
            <w:left w:val="none" w:sz="0" w:space="0" w:color="auto"/>
            <w:bottom w:val="none" w:sz="0" w:space="0" w:color="auto"/>
            <w:right w:val="none" w:sz="0" w:space="0" w:color="auto"/>
          </w:divBdr>
        </w:div>
        <w:div w:id="1198079524">
          <w:marLeft w:val="446"/>
          <w:marRight w:val="0"/>
          <w:marTop w:val="60"/>
          <w:marBottom w:val="60"/>
          <w:divBdr>
            <w:top w:val="none" w:sz="0" w:space="0" w:color="auto"/>
            <w:left w:val="none" w:sz="0" w:space="0" w:color="auto"/>
            <w:bottom w:val="none" w:sz="0" w:space="0" w:color="auto"/>
            <w:right w:val="none" w:sz="0" w:space="0" w:color="auto"/>
          </w:divBdr>
        </w:div>
        <w:div w:id="1930776354">
          <w:marLeft w:val="446"/>
          <w:marRight w:val="0"/>
          <w:marTop w:val="60"/>
          <w:marBottom w:val="60"/>
          <w:divBdr>
            <w:top w:val="none" w:sz="0" w:space="0" w:color="auto"/>
            <w:left w:val="none" w:sz="0" w:space="0" w:color="auto"/>
            <w:bottom w:val="none" w:sz="0" w:space="0" w:color="auto"/>
            <w:right w:val="none" w:sz="0" w:space="0" w:color="auto"/>
          </w:divBdr>
        </w:div>
      </w:divsChild>
    </w:div>
    <w:div w:id="801844357">
      <w:bodyDiv w:val="1"/>
      <w:marLeft w:val="0"/>
      <w:marRight w:val="0"/>
      <w:marTop w:val="0"/>
      <w:marBottom w:val="0"/>
      <w:divBdr>
        <w:top w:val="none" w:sz="0" w:space="0" w:color="auto"/>
        <w:left w:val="none" w:sz="0" w:space="0" w:color="auto"/>
        <w:bottom w:val="none" w:sz="0" w:space="0" w:color="auto"/>
        <w:right w:val="none" w:sz="0" w:space="0" w:color="auto"/>
      </w:divBdr>
    </w:div>
    <w:div w:id="870194088">
      <w:bodyDiv w:val="1"/>
      <w:marLeft w:val="0"/>
      <w:marRight w:val="0"/>
      <w:marTop w:val="0"/>
      <w:marBottom w:val="0"/>
      <w:divBdr>
        <w:top w:val="none" w:sz="0" w:space="0" w:color="auto"/>
        <w:left w:val="none" w:sz="0" w:space="0" w:color="auto"/>
        <w:bottom w:val="none" w:sz="0" w:space="0" w:color="auto"/>
        <w:right w:val="none" w:sz="0" w:space="0" w:color="auto"/>
      </w:divBdr>
    </w:div>
    <w:div w:id="967710597">
      <w:bodyDiv w:val="1"/>
      <w:marLeft w:val="0"/>
      <w:marRight w:val="0"/>
      <w:marTop w:val="0"/>
      <w:marBottom w:val="0"/>
      <w:divBdr>
        <w:top w:val="none" w:sz="0" w:space="0" w:color="auto"/>
        <w:left w:val="none" w:sz="0" w:space="0" w:color="auto"/>
        <w:bottom w:val="none" w:sz="0" w:space="0" w:color="auto"/>
        <w:right w:val="none" w:sz="0" w:space="0" w:color="auto"/>
      </w:divBdr>
    </w:div>
    <w:div w:id="1043556777">
      <w:bodyDiv w:val="1"/>
      <w:marLeft w:val="0"/>
      <w:marRight w:val="0"/>
      <w:marTop w:val="0"/>
      <w:marBottom w:val="0"/>
      <w:divBdr>
        <w:top w:val="none" w:sz="0" w:space="0" w:color="auto"/>
        <w:left w:val="none" w:sz="0" w:space="0" w:color="auto"/>
        <w:bottom w:val="none" w:sz="0" w:space="0" w:color="auto"/>
        <w:right w:val="none" w:sz="0" w:space="0" w:color="auto"/>
      </w:divBdr>
    </w:div>
    <w:div w:id="1244141753">
      <w:bodyDiv w:val="1"/>
      <w:marLeft w:val="0"/>
      <w:marRight w:val="0"/>
      <w:marTop w:val="0"/>
      <w:marBottom w:val="0"/>
      <w:divBdr>
        <w:top w:val="none" w:sz="0" w:space="0" w:color="auto"/>
        <w:left w:val="none" w:sz="0" w:space="0" w:color="auto"/>
        <w:bottom w:val="none" w:sz="0" w:space="0" w:color="auto"/>
        <w:right w:val="none" w:sz="0" w:space="0" w:color="auto"/>
      </w:divBdr>
    </w:div>
    <w:div w:id="1686438049">
      <w:bodyDiv w:val="1"/>
      <w:marLeft w:val="0"/>
      <w:marRight w:val="0"/>
      <w:marTop w:val="0"/>
      <w:marBottom w:val="0"/>
      <w:divBdr>
        <w:top w:val="none" w:sz="0" w:space="0" w:color="auto"/>
        <w:left w:val="none" w:sz="0" w:space="0" w:color="auto"/>
        <w:bottom w:val="none" w:sz="0" w:space="0" w:color="auto"/>
        <w:right w:val="none" w:sz="0" w:space="0" w:color="auto"/>
      </w:divBdr>
      <w:divsChild>
        <w:div w:id="48774498">
          <w:marLeft w:val="1166"/>
          <w:marRight w:val="0"/>
          <w:marTop w:val="60"/>
          <w:marBottom w:val="60"/>
          <w:divBdr>
            <w:top w:val="none" w:sz="0" w:space="0" w:color="auto"/>
            <w:left w:val="none" w:sz="0" w:space="0" w:color="auto"/>
            <w:bottom w:val="none" w:sz="0" w:space="0" w:color="auto"/>
            <w:right w:val="none" w:sz="0" w:space="0" w:color="auto"/>
          </w:divBdr>
        </w:div>
        <w:div w:id="73598853">
          <w:marLeft w:val="1166"/>
          <w:marRight w:val="0"/>
          <w:marTop w:val="60"/>
          <w:marBottom w:val="60"/>
          <w:divBdr>
            <w:top w:val="none" w:sz="0" w:space="0" w:color="auto"/>
            <w:left w:val="none" w:sz="0" w:space="0" w:color="auto"/>
            <w:bottom w:val="none" w:sz="0" w:space="0" w:color="auto"/>
            <w:right w:val="none" w:sz="0" w:space="0" w:color="auto"/>
          </w:divBdr>
        </w:div>
        <w:div w:id="84694832">
          <w:marLeft w:val="1166"/>
          <w:marRight w:val="0"/>
          <w:marTop w:val="60"/>
          <w:marBottom w:val="60"/>
          <w:divBdr>
            <w:top w:val="none" w:sz="0" w:space="0" w:color="auto"/>
            <w:left w:val="none" w:sz="0" w:space="0" w:color="auto"/>
            <w:bottom w:val="none" w:sz="0" w:space="0" w:color="auto"/>
            <w:right w:val="none" w:sz="0" w:space="0" w:color="auto"/>
          </w:divBdr>
        </w:div>
        <w:div w:id="268053426">
          <w:marLeft w:val="446"/>
          <w:marRight w:val="0"/>
          <w:marTop w:val="60"/>
          <w:marBottom w:val="60"/>
          <w:divBdr>
            <w:top w:val="none" w:sz="0" w:space="0" w:color="auto"/>
            <w:left w:val="none" w:sz="0" w:space="0" w:color="auto"/>
            <w:bottom w:val="none" w:sz="0" w:space="0" w:color="auto"/>
            <w:right w:val="none" w:sz="0" w:space="0" w:color="auto"/>
          </w:divBdr>
        </w:div>
        <w:div w:id="559291241">
          <w:marLeft w:val="446"/>
          <w:marRight w:val="0"/>
          <w:marTop w:val="60"/>
          <w:marBottom w:val="60"/>
          <w:divBdr>
            <w:top w:val="none" w:sz="0" w:space="0" w:color="auto"/>
            <w:left w:val="none" w:sz="0" w:space="0" w:color="auto"/>
            <w:bottom w:val="none" w:sz="0" w:space="0" w:color="auto"/>
            <w:right w:val="none" w:sz="0" w:space="0" w:color="auto"/>
          </w:divBdr>
        </w:div>
        <w:div w:id="710032755">
          <w:marLeft w:val="1166"/>
          <w:marRight w:val="0"/>
          <w:marTop w:val="60"/>
          <w:marBottom w:val="60"/>
          <w:divBdr>
            <w:top w:val="none" w:sz="0" w:space="0" w:color="auto"/>
            <w:left w:val="none" w:sz="0" w:space="0" w:color="auto"/>
            <w:bottom w:val="none" w:sz="0" w:space="0" w:color="auto"/>
            <w:right w:val="none" w:sz="0" w:space="0" w:color="auto"/>
          </w:divBdr>
        </w:div>
        <w:div w:id="1176767071">
          <w:marLeft w:val="446"/>
          <w:marRight w:val="0"/>
          <w:marTop w:val="60"/>
          <w:marBottom w:val="60"/>
          <w:divBdr>
            <w:top w:val="none" w:sz="0" w:space="0" w:color="auto"/>
            <w:left w:val="none" w:sz="0" w:space="0" w:color="auto"/>
            <w:bottom w:val="none" w:sz="0" w:space="0" w:color="auto"/>
            <w:right w:val="none" w:sz="0" w:space="0" w:color="auto"/>
          </w:divBdr>
        </w:div>
        <w:div w:id="1368679328">
          <w:marLeft w:val="446"/>
          <w:marRight w:val="0"/>
          <w:marTop w:val="60"/>
          <w:marBottom w:val="60"/>
          <w:divBdr>
            <w:top w:val="none" w:sz="0" w:space="0" w:color="auto"/>
            <w:left w:val="none" w:sz="0" w:space="0" w:color="auto"/>
            <w:bottom w:val="none" w:sz="0" w:space="0" w:color="auto"/>
            <w:right w:val="none" w:sz="0" w:space="0" w:color="auto"/>
          </w:divBdr>
        </w:div>
        <w:div w:id="1462381485">
          <w:marLeft w:val="1166"/>
          <w:marRight w:val="0"/>
          <w:marTop w:val="60"/>
          <w:marBottom w:val="60"/>
          <w:divBdr>
            <w:top w:val="none" w:sz="0" w:space="0" w:color="auto"/>
            <w:left w:val="none" w:sz="0" w:space="0" w:color="auto"/>
            <w:bottom w:val="none" w:sz="0" w:space="0" w:color="auto"/>
            <w:right w:val="none" w:sz="0" w:space="0" w:color="auto"/>
          </w:divBdr>
        </w:div>
        <w:div w:id="1782871600">
          <w:marLeft w:val="446"/>
          <w:marRight w:val="0"/>
          <w:marTop w:val="60"/>
          <w:marBottom w:val="60"/>
          <w:divBdr>
            <w:top w:val="none" w:sz="0" w:space="0" w:color="auto"/>
            <w:left w:val="none" w:sz="0" w:space="0" w:color="auto"/>
            <w:bottom w:val="none" w:sz="0" w:space="0" w:color="auto"/>
            <w:right w:val="none" w:sz="0" w:space="0" w:color="auto"/>
          </w:divBdr>
        </w:div>
      </w:divsChild>
    </w:div>
    <w:div w:id="1723553166">
      <w:bodyDiv w:val="1"/>
      <w:marLeft w:val="0"/>
      <w:marRight w:val="0"/>
      <w:marTop w:val="0"/>
      <w:marBottom w:val="0"/>
      <w:divBdr>
        <w:top w:val="none" w:sz="0" w:space="0" w:color="auto"/>
        <w:left w:val="none" w:sz="0" w:space="0" w:color="auto"/>
        <w:bottom w:val="none" w:sz="0" w:space="0" w:color="auto"/>
        <w:right w:val="none" w:sz="0" w:space="0" w:color="auto"/>
      </w:divBdr>
    </w:div>
    <w:div w:id="200161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jet-demolition-pty-ltd/" TargetMode="External"/><Relationship Id="rId18" Type="http://schemas.openxmlformats.org/officeDocument/2006/relationships/hyperlink" Target="http://www.ngage.co.z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acebook.com/JetDemolition/?ref=br_rs" TargetMode="External"/><Relationship Id="rId17" Type="http://schemas.openxmlformats.org/officeDocument/2006/relationships/hyperlink" Target="mailto:rachel@ngage.co.za" TargetMode="External"/><Relationship Id="rId2" Type="http://schemas.openxmlformats.org/officeDocument/2006/relationships/customXml" Target="../customXml/item2.xml"/><Relationship Id="rId16" Type="http://schemas.openxmlformats.org/officeDocument/2006/relationships/hyperlink" Target="http://www.jetdemolition.co.z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etdemolition.co.za" TargetMode="External"/><Relationship Id="rId5" Type="http://schemas.openxmlformats.org/officeDocument/2006/relationships/numbering" Target="numbering.xml"/><Relationship Id="rId15" Type="http://schemas.openxmlformats.org/officeDocument/2006/relationships/hyperlink" Target="mailto:kate@jetdemolition.co.za" TargetMode="External"/><Relationship Id="rId10" Type="http://schemas.openxmlformats.org/officeDocument/2006/relationships/endnotes" Target="endnotes.xml"/><Relationship Id="rId19" Type="http://schemas.openxmlformats.org/officeDocument/2006/relationships/hyperlink" Target="http://media.ngage.co.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edia.ngage.co.z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02F74A3E36B54A933B5D11D34A92C3" ma:contentTypeVersion="10" ma:contentTypeDescription="Create a new document." ma:contentTypeScope="" ma:versionID="3368da2349ef19fa8aa9dc752123ed05">
  <xsd:schema xmlns:xsd="http://www.w3.org/2001/XMLSchema" xmlns:xs="http://www.w3.org/2001/XMLSchema" xmlns:p="http://schemas.microsoft.com/office/2006/metadata/properties" xmlns:ns3="7811131d-a9ac-46d5-a19b-b7b888dbd65c" targetNamespace="http://schemas.microsoft.com/office/2006/metadata/properties" ma:root="true" ma:fieldsID="244d8827628f5e19dc031097755b17aa" ns3:_="">
    <xsd:import namespace="7811131d-a9ac-46d5-a19b-b7b888dbd65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1131d-a9ac-46d5-a19b-b7b888dbd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BAA9D-0F2A-4167-A82D-1B76D3C355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993413-B964-4043-8E47-665312715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1131d-a9ac-46d5-a19b-b7b888dbd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756D2-2572-4B83-A3D1-A2B933D15CE9}">
  <ds:schemaRefs>
    <ds:schemaRef ds:uri="http://schemas.microsoft.com/sharepoint/v3/contenttype/forms"/>
  </ds:schemaRefs>
</ds:datastoreItem>
</file>

<file path=customXml/itemProps4.xml><?xml version="1.0" encoding="utf-8"?>
<ds:datastoreItem xmlns:ds="http://schemas.openxmlformats.org/officeDocument/2006/customXml" ds:itemID="{2590F801-539F-42E7-9807-88DCE7D08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1354</Words>
  <Characters>7710</Characters>
  <Application>Microsoft Office Word</Application>
  <DocSecurity>0</DocSecurity>
  <Lines>120</Lines>
  <Paragraphs>48</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9016</CharactersWithSpaces>
  <SharedDoc>false</SharedDoc>
  <HLinks>
    <vt:vector size="54" baseType="variant">
      <vt:variant>
        <vt:i4>327696</vt:i4>
      </vt:variant>
      <vt:variant>
        <vt:i4>24</vt:i4>
      </vt:variant>
      <vt:variant>
        <vt:i4>0</vt:i4>
      </vt:variant>
      <vt:variant>
        <vt:i4>5</vt:i4>
      </vt:variant>
      <vt:variant>
        <vt:lpwstr>http://media.ngage.co.za/</vt:lpwstr>
      </vt:variant>
      <vt:variant>
        <vt:lpwstr/>
      </vt:variant>
      <vt:variant>
        <vt:i4>7143531</vt:i4>
      </vt:variant>
      <vt:variant>
        <vt:i4>21</vt:i4>
      </vt:variant>
      <vt:variant>
        <vt:i4>0</vt:i4>
      </vt:variant>
      <vt:variant>
        <vt:i4>5</vt:i4>
      </vt:variant>
      <vt:variant>
        <vt:lpwstr>http://www.ngage.co.za/</vt:lpwstr>
      </vt:variant>
      <vt:variant>
        <vt:lpwstr/>
      </vt:variant>
      <vt:variant>
        <vt:i4>7143432</vt:i4>
      </vt:variant>
      <vt:variant>
        <vt:i4>18</vt:i4>
      </vt:variant>
      <vt:variant>
        <vt:i4>0</vt:i4>
      </vt:variant>
      <vt:variant>
        <vt:i4>5</vt:i4>
      </vt:variant>
      <vt:variant>
        <vt:lpwstr>mailto:rachel@ngage.co.za</vt:lpwstr>
      </vt:variant>
      <vt:variant>
        <vt:lpwstr/>
      </vt:variant>
      <vt:variant>
        <vt:i4>8192112</vt:i4>
      </vt:variant>
      <vt:variant>
        <vt:i4>15</vt:i4>
      </vt:variant>
      <vt:variant>
        <vt:i4>0</vt:i4>
      </vt:variant>
      <vt:variant>
        <vt:i4>5</vt:i4>
      </vt:variant>
      <vt:variant>
        <vt:lpwstr>http://www.jetdemolition.co.za/</vt:lpwstr>
      </vt:variant>
      <vt:variant>
        <vt:lpwstr/>
      </vt:variant>
      <vt:variant>
        <vt:i4>327696</vt:i4>
      </vt:variant>
      <vt:variant>
        <vt:i4>12</vt:i4>
      </vt:variant>
      <vt:variant>
        <vt:i4>0</vt:i4>
      </vt:variant>
      <vt:variant>
        <vt:i4>5</vt:i4>
      </vt:variant>
      <vt:variant>
        <vt:lpwstr>http://media.ngage.co.za/</vt:lpwstr>
      </vt:variant>
      <vt:variant>
        <vt:lpwstr/>
      </vt:variant>
      <vt:variant>
        <vt:i4>1507411</vt:i4>
      </vt:variant>
      <vt:variant>
        <vt:i4>9</vt:i4>
      </vt:variant>
      <vt:variant>
        <vt:i4>0</vt:i4>
      </vt:variant>
      <vt:variant>
        <vt:i4>5</vt:i4>
      </vt:variant>
      <vt:variant>
        <vt:lpwstr>https://www.linkedin.com/company/jet-demolition-pty-ltd/</vt:lpwstr>
      </vt:variant>
      <vt:variant>
        <vt:lpwstr/>
      </vt:variant>
      <vt:variant>
        <vt:i4>5963835</vt:i4>
      </vt:variant>
      <vt:variant>
        <vt:i4>6</vt:i4>
      </vt:variant>
      <vt:variant>
        <vt:i4>0</vt:i4>
      </vt:variant>
      <vt:variant>
        <vt:i4>5</vt:i4>
      </vt:variant>
      <vt:variant>
        <vt:lpwstr>https://www.facebook.com/JetDemolition/?ref=br_rs</vt:lpwstr>
      </vt:variant>
      <vt:variant>
        <vt:lpwstr/>
      </vt:variant>
      <vt:variant>
        <vt:i4>8192112</vt:i4>
      </vt:variant>
      <vt:variant>
        <vt:i4>3</vt:i4>
      </vt:variant>
      <vt:variant>
        <vt:i4>0</vt:i4>
      </vt:variant>
      <vt:variant>
        <vt:i4>5</vt:i4>
      </vt:variant>
      <vt:variant>
        <vt:lpwstr>http://www.jetdemolition.co.za/</vt:lpwstr>
      </vt:variant>
      <vt:variant>
        <vt:lpwstr/>
      </vt:variant>
      <vt:variant>
        <vt:i4>5242905</vt:i4>
      </vt:variant>
      <vt:variant>
        <vt:i4>0</vt:i4>
      </vt:variant>
      <vt:variant>
        <vt:i4>0</vt:i4>
      </vt:variant>
      <vt:variant>
        <vt:i4>5</vt:i4>
      </vt:variant>
      <vt:variant>
        <vt:lpwstr>https://www.gov.za/womens-day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cp:lastModifiedBy>Richalda De Wet</cp:lastModifiedBy>
  <cp:revision>4</cp:revision>
  <cp:lastPrinted>2024-02-09T06:48:00Z</cp:lastPrinted>
  <dcterms:created xsi:type="dcterms:W3CDTF">2024-12-03T09:52:00Z</dcterms:created>
  <dcterms:modified xsi:type="dcterms:W3CDTF">2024-12-03T12:29:00Z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0x0101001F02F74A3E36B54A933B5D11D34A92C3</vt:lpwstr>
  </property>
  <property fmtid="{D5CDD505-2E9C-101B-9397-08002B2CF9AE}" pid="3" name="GrammarlyDocumentId">
    <vt:lpwstr>1e00bb8bedce5795281fbef809aab2e22885b7f4053562dc17d28e5ec9e2f443</vt:lpwstr>
  </property>
</Properties>
</file>