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5CF7" w14:textId="596A745E" w:rsidR="00EA1F68" w:rsidRDefault="00F06079" w:rsidP="00D571B8">
      <w:pPr>
        <w:rPr>
          <w:rFonts w:ascii="Arial" w:eastAsia="SimSun" w:hAnsi="Arial" w:cs="Arial"/>
          <w:b/>
          <w:sz w:val="52"/>
          <w:szCs w:val="52"/>
          <w:lang w:eastAsia="zh-CN"/>
        </w:rPr>
      </w:pPr>
      <w:r>
        <w:rPr>
          <w:rFonts w:ascii="Arial" w:eastAsia="SimSun" w:hAnsi="Arial" w:cs="Arial"/>
          <w:b/>
          <w:sz w:val="52"/>
          <w:szCs w:val="52"/>
          <w:lang w:eastAsia="zh-CN"/>
        </w:rPr>
        <w:t>N</w:t>
      </w:r>
      <w:r w:rsidR="00A962E9">
        <w:rPr>
          <w:rFonts w:ascii="Arial" w:eastAsia="SimSun" w:hAnsi="Arial" w:cs="Arial"/>
          <w:b/>
          <w:sz w:val="52"/>
          <w:szCs w:val="52"/>
          <w:lang w:eastAsia="zh-CN"/>
        </w:rPr>
        <w:t>E</w:t>
      </w:r>
      <w:r>
        <w:rPr>
          <w:rFonts w:ascii="Arial" w:eastAsia="SimSun" w:hAnsi="Arial" w:cs="Arial"/>
          <w:b/>
          <w:sz w:val="52"/>
          <w:szCs w:val="52"/>
          <w:lang w:eastAsia="zh-CN"/>
        </w:rPr>
        <w:t>W</w:t>
      </w:r>
      <w:r w:rsidR="00A962E9">
        <w:rPr>
          <w:rFonts w:ascii="Arial" w:eastAsia="SimSun" w:hAnsi="Arial" w:cs="Arial"/>
          <w:b/>
          <w:sz w:val="52"/>
          <w:szCs w:val="52"/>
          <w:lang w:eastAsia="zh-CN"/>
        </w:rPr>
        <w:t>S</w:t>
      </w:r>
      <w:r>
        <w:rPr>
          <w:rFonts w:ascii="Arial" w:eastAsia="SimSun" w:hAnsi="Arial" w:cs="Arial"/>
          <w:b/>
          <w:sz w:val="52"/>
          <w:szCs w:val="52"/>
          <w:lang w:eastAsia="zh-CN"/>
        </w:rPr>
        <w:t xml:space="preserve"> ARTICLE</w:t>
      </w:r>
    </w:p>
    <w:p w14:paraId="42093258" w14:textId="5835CB44" w:rsidR="00F60CC7" w:rsidRDefault="00DB488F" w:rsidP="00D571B8">
      <w:pPr>
        <w:rPr>
          <w:rFonts w:ascii="Arial" w:eastAsia="SimSun" w:hAnsi="Arial" w:cs="Arial"/>
          <w:b/>
          <w:sz w:val="52"/>
          <w:szCs w:val="52"/>
          <w:lang w:eastAsia="zh-CN"/>
        </w:rPr>
      </w:pPr>
      <w:r w:rsidRPr="00DB488F">
        <w:rPr>
          <w:rFonts w:ascii="Arial" w:eastAsia="SimSun" w:hAnsi="Arial" w:cs="Arial"/>
          <w:sz w:val="28"/>
          <w:szCs w:val="28"/>
          <w:lang w:eastAsia="zh-CN"/>
        </w:rPr>
        <w:t>Fire safety for exposed steel structures in buildings</w:t>
      </w:r>
    </w:p>
    <w:p w14:paraId="34E57533" w14:textId="0AC04088" w:rsidR="00DB488F" w:rsidRPr="00D12B1E" w:rsidRDefault="00F168E2" w:rsidP="00DB488F">
      <w:r>
        <w:rPr>
          <w:rFonts w:cs="Arial"/>
          <w:b/>
        </w:rPr>
        <w:t>Date</w:t>
      </w:r>
      <w:r w:rsidR="00182D3E" w:rsidRPr="00CC59F4">
        <w:rPr>
          <w:rFonts w:cs="Arial"/>
          <w:b/>
        </w:rPr>
        <w:t>:</w:t>
      </w:r>
      <w:r w:rsidR="00182D3E" w:rsidRPr="00CC59F4">
        <w:rPr>
          <w:rFonts w:cs="Arial"/>
        </w:rPr>
        <w:t xml:space="preserve"> </w:t>
      </w:r>
      <w:bookmarkStart w:id="0" w:name="_Hlk3360233"/>
      <w:r w:rsidR="00DB488F" w:rsidRPr="00D12B1E">
        <w:t xml:space="preserve">Exposed steel structures refer to the steel components within a building that are not </w:t>
      </w:r>
      <w:r w:rsidR="004909B9" w:rsidRPr="00D12B1E">
        <w:t xml:space="preserve">sprinkler protected, </w:t>
      </w:r>
      <w:r w:rsidR="00DB488F" w:rsidRPr="00D12B1E">
        <w:t xml:space="preserve">covered or encased by other materials. These structures are often found inside buildings, such as the steel framework supporting floors and roofs in large warehouses or commercial buildings. </w:t>
      </w:r>
    </w:p>
    <w:p w14:paraId="15337E2E" w14:textId="77777777" w:rsidR="00D12B1E" w:rsidRDefault="00DB488F" w:rsidP="00DB488F">
      <w:r w:rsidRPr="00D12B1E">
        <w:t>Steel is a common material in construction due to its strength and durability. However, it has a critical weakness when exposed to high temperatures</w:t>
      </w:r>
      <w:r w:rsidR="008227EE" w:rsidRPr="00D12B1E">
        <w:t xml:space="preserve"> above the critical temperature of the steel cross section</w:t>
      </w:r>
      <w:r w:rsidRPr="00D12B1E">
        <w:t>.</w:t>
      </w:r>
    </w:p>
    <w:p w14:paraId="61CDF087" w14:textId="1E03DC9F" w:rsidR="00DB488F" w:rsidRPr="00D12B1E" w:rsidRDefault="00DB488F" w:rsidP="00DB488F">
      <w:r w:rsidRPr="00D12B1E">
        <w:t xml:space="preserve">When steel reaches around 450°C to 550°C, its molecular structure changes, making it plastic-like and losing its strength. This phenomenon can lead to structural failures, as the once rigid steel becomes unable to support loads, causing collapses. </w:t>
      </w:r>
    </w:p>
    <w:p w14:paraId="3491646E" w14:textId="6FAE5F9C" w:rsidR="00DB488F" w:rsidRDefault="00DB488F" w:rsidP="00DB488F">
      <w:r w:rsidRPr="00D12B1E">
        <w:t>For example, during the collapse of the World Trade Center towers, the steel core failed due to extreme heat</w:t>
      </w:r>
      <w:r w:rsidR="004F66D7" w:rsidRPr="00D12B1E">
        <w:t xml:space="preserve"> that weake</w:t>
      </w:r>
      <w:r w:rsidR="00D73480" w:rsidRPr="00D12B1E">
        <w:t>ned critical supports</w:t>
      </w:r>
      <w:r w:rsidRPr="00D12B1E">
        <w:t xml:space="preserve">, </w:t>
      </w:r>
      <w:r>
        <w:t xml:space="preserve">leading to the buildings’ ultimate collapse, notes </w:t>
      </w:r>
      <w:hyperlink r:id="rId6" w:history="1">
        <w:r w:rsidRPr="00DB488F">
          <w:rPr>
            <w:rStyle w:val="Hyperlink"/>
          </w:rPr>
          <w:t>ASP Fire</w:t>
        </w:r>
      </w:hyperlink>
      <w:r>
        <w:t xml:space="preserve"> CEO </w:t>
      </w:r>
      <w:r w:rsidRPr="00DB488F">
        <w:rPr>
          <w:b/>
          <w:bCs/>
        </w:rPr>
        <w:t>Michael van Niekerk</w:t>
      </w:r>
      <w:r>
        <w:t>. Such fire risks can be mitigated by implementing the following measures:</w:t>
      </w:r>
    </w:p>
    <w:p w14:paraId="48C68D54" w14:textId="77777777" w:rsidR="00DB488F" w:rsidRDefault="00DB488F" w:rsidP="00DB488F">
      <w:pPr>
        <w:pStyle w:val="ListParagraph"/>
        <w:numPr>
          <w:ilvl w:val="0"/>
          <w:numId w:val="1"/>
        </w:numPr>
      </w:pPr>
      <w:r w:rsidRPr="001C6319">
        <w:rPr>
          <w:b/>
          <w:bCs/>
        </w:rPr>
        <w:t>Sprinkler systems</w:t>
      </w:r>
      <w:r>
        <w:t>: To protect steel structures from reaching critical temperatures, buildings are often equipped with sprinkler systems to help keep the steel cool during a fire.</w:t>
      </w:r>
    </w:p>
    <w:p w14:paraId="0428A04B" w14:textId="77777777" w:rsidR="00DB488F" w:rsidRDefault="00DB488F" w:rsidP="00DB488F">
      <w:pPr>
        <w:pStyle w:val="ListParagraph"/>
        <w:numPr>
          <w:ilvl w:val="0"/>
          <w:numId w:val="1"/>
        </w:numPr>
      </w:pPr>
      <w:r w:rsidRPr="001C6319">
        <w:rPr>
          <w:b/>
          <w:bCs/>
        </w:rPr>
        <w:t>Smoke ventilation</w:t>
      </w:r>
      <w:r>
        <w:t>: Proper smoke ventilation can help remove hot gases from a building, preventing the internal temperature from rising to levels that could compromise the steel structure.</w:t>
      </w:r>
    </w:p>
    <w:p w14:paraId="259A0961" w14:textId="77777777" w:rsidR="00DB488F" w:rsidRDefault="00DB488F" w:rsidP="00DB488F">
      <w:pPr>
        <w:pStyle w:val="ListParagraph"/>
        <w:numPr>
          <w:ilvl w:val="0"/>
          <w:numId w:val="1"/>
        </w:numPr>
      </w:pPr>
      <w:r w:rsidRPr="001C6319">
        <w:rPr>
          <w:b/>
          <w:bCs/>
        </w:rPr>
        <w:t>Intumescent paint</w:t>
      </w:r>
      <w:r>
        <w:t xml:space="preserve">: This special paint expands when exposed to heat, forming an insulating layer that protects the steel from high temperatures. </w:t>
      </w:r>
    </w:p>
    <w:p w14:paraId="2166A78E" w14:textId="77777777" w:rsidR="00DB488F" w:rsidRDefault="00DB488F" w:rsidP="00DB488F">
      <w:pPr>
        <w:pStyle w:val="ListParagraph"/>
        <w:numPr>
          <w:ilvl w:val="0"/>
          <w:numId w:val="1"/>
        </w:numPr>
      </w:pPr>
      <w:r w:rsidRPr="001C6319">
        <w:rPr>
          <w:b/>
          <w:bCs/>
        </w:rPr>
        <w:t>Cladding and encasing</w:t>
      </w:r>
      <w:r>
        <w:t>: Steel can be clad in fire-rated boards, encased in concrete, or other fire-resistant materials to enhance its fire resistance.</w:t>
      </w:r>
    </w:p>
    <w:p w14:paraId="7A36B9D7" w14:textId="77777777" w:rsidR="00DB488F" w:rsidRDefault="00DB488F" w:rsidP="00DB488F">
      <w:r>
        <w:t>For buildings, especially older ones that may not meet current fire safety standards, retrofitting options are available, points out van Niekerk. Intumescent paint can be sprayed onto existing steel structures, or they can be boarded up with fire-resistant materials. This process is relatively cost-effective and can significantly enhance the fire safety of older buildings, such as those in Johannesburg’s CBD.</w:t>
      </w:r>
    </w:p>
    <w:p w14:paraId="09A22406" w14:textId="59C5792E" w:rsidR="00B65C4D" w:rsidRPr="00DB488F" w:rsidRDefault="00DB488F" w:rsidP="00DB488F">
      <w:r>
        <w:t>Involving fire safety experts like ASP Fire during the design phase of a building can help address potential fire risks early on, ensuring that all fire safety measures are integrated into the construction plan. This proactive approach not only enhances safety but can also be cost-effective in the long run by preventing expensive retrofits and ensuring compliance with safety standards like SANS 1440</w:t>
      </w:r>
      <w:r w:rsidR="00490696" w:rsidRPr="00490696">
        <w:rPr>
          <w:rFonts w:cs="Arial"/>
          <w:iCs/>
        </w:rPr>
        <w:t>.</w:t>
      </w:r>
    </w:p>
    <w:bookmarkEnd w:id="0"/>
    <w:p w14:paraId="67230A63" w14:textId="77777777" w:rsidR="003E034B" w:rsidRDefault="00441463" w:rsidP="004C7C6A">
      <w:pPr>
        <w:spacing w:line="240" w:lineRule="auto"/>
        <w:rPr>
          <w:rFonts w:eastAsia="SimSun" w:cs="Arial"/>
          <w:lang w:eastAsia="zh-CN"/>
        </w:rPr>
      </w:pPr>
      <w:r w:rsidRPr="00441463">
        <w:rPr>
          <w:rFonts w:eastAsia="SimSun" w:cs="Arial"/>
          <w:b/>
          <w:i/>
          <w:lang w:eastAsia="zh-CN"/>
        </w:rPr>
        <w:t>Ends</w:t>
      </w:r>
    </w:p>
    <w:p w14:paraId="4652782B" w14:textId="77777777" w:rsidR="003E034B" w:rsidRDefault="00441463" w:rsidP="004C7C6A">
      <w:pPr>
        <w:spacing w:line="240" w:lineRule="auto"/>
        <w:rPr>
          <w:rFonts w:eastAsia="SimSun" w:cs="Arial"/>
          <w:lang w:eastAsia="zh-CN"/>
        </w:rPr>
      </w:pPr>
      <w:r w:rsidRPr="00441463">
        <w:rPr>
          <w:rFonts w:eastAsia="SimSun" w:cs="Arial"/>
          <w:b/>
          <w:lang w:eastAsia="zh-CN"/>
        </w:rPr>
        <w:t xml:space="preserve">Connect with </w:t>
      </w:r>
      <w:r>
        <w:rPr>
          <w:rFonts w:eastAsia="SimSun" w:cs="Arial"/>
          <w:b/>
          <w:lang w:eastAsia="zh-CN"/>
        </w:rPr>
        <w:t>ASP Fire</w:t>
      </w:r>
      <w:r w:rsidRPr="00441463">
        <w:rPr>
          <w:rFonts w:eastAsia="SimSun" w:cs="Arial"/>
          <w:b/>
          <w:lang w:eastAsia="zh-CN"/>
        </w:rPr>
        <w:t xml:space="preserve"> on Social Media to receive the company’s latest news</w:t>
      </w:r>
      <w:r w:rsidRPr="00441463">
        <w:rPr>
          <w:rFonts w:eastAsia="SimSun" w:cs="Arial"/>
          <w:b/>
          <w:lang w:eastAsia="zh-CN"/>
        </w:rPr>
        <w:br/>
      </w:r>
      <w:r>
        <w:rPr>
          <w:rFonts w:eastAsia="SimSun" w:cs="Arial"/>
          <w:b/>
          <w:lang w:eastAsia="zh-CN"/>
        </w:rPr>
        <w:t>LinkedIn</w:t>
      </w:r>
      <w:r w:rsidRPr="00441463">
        <w:rPr>
          <w:rFonts w:eastAsia="SimSun" w:cs="Arial"/>
          <w:lang w:eastAsia="zh-CN"/>
        </w:rPr>
        <w:t xml:space="preserve">: </w:t>
      </w:r>
      <w:hyperlink r:id="rId7" w:history="1">
        <w:r w:rsidRPr="00AD1D24">
          <w:rPr>
            <w:rStyle w:val="Hyperlink"/>
            <w:rFonts w:eastAsia="SimSun"/>
            <w:lang w:eastAsia="zh-CN"/>
          </w:rPr>
          <w:t>https://www.linkedin.com/company/asp-fire-pty-ltd/</w:t>
        </w:r>
      </w:hyperlink>
    </w:p>
    <w:p w14:paraId="64D8DB4A" w14:textId="77777777" w:rsidR="003E034B" w:rsidRDefault="004C7C6A" w:rsidP="004C7C6A">
      <w:pPr>
        <w:spacing w:line="240" w:lineRule="auto"/>
        <w:rPr>
          <w:rFonts w:eastAsia="SimSun" w:cs="Arial"/>
          <w:lang w:eastAsia="zh-CN"/>
        </w:rPr>
      </w:pPr>
      <w:r w:rsidRPr="004C7C6A">
        <w:rPr>
          <w:rFonts w:cs="Calibri"/>
          <w:b/>
          <w:color w:val="000000"/>
          <w:lang w:eastAsia="en-ZA"/>
        </w:rPr>
        <w:lastRenderedPageBreak/>
        <w:t>Notes to the Editor</w:t>
      </w:r>
      <w:r w:rsidRPr="004C7C6A">
        <w:rPr>
          <w:rFonts w:cs="Calibri"/>
          <w:color w:val="000000"/>
          <w:lang w:eastAsia="en-ZA"/>
        </w:rPr>
        <w:br/>
        <w:t xml:space="preserve">To download hi-res images for this release, please visit </w:t>
      </w:r>
      <w:hyperlink r:id="rId8" w:history="1">
        <w:r w:rsidRPr="004C7C6A">
          <w:rPr>
            <w:rFonts w:cs="Calibri"/>
            <w:color w:val="0563C1"/>
            <w:u w:val="single"/>
            <w:lang w:eastAsia="en-ZA"/>
          </w:rPr>
          <w:t>http://media.ngage.co.za</w:t>
        </w:r>
      </w:hyperlink>
      <w:r w:rsidRPr="004C7C6A">
        <w:rPr>
          <w:rFonts w:cs="Calibri"/>
          <w:color w:val="000000"/>
          <w:lang w:eastAsia="en-ZA"/>
        </w:rPr>
        <w:t xml:space="preserve"> and click the ASP Fire link to view the company’s press office.</w:t>
      </w:r>
    </w:p>
    <w:p w14:paraId="6E61A5A2" w14:textId="42F8F180" w:rsidR="003E034B" w:rsidRDefault="004C7C6A" w:rsidP="004C7C6A">
      <w:pPr>
        <w:spacing w:line="240" w:lineRule="auto"/>
        <w:rPr>
          <w:rFonts w:eastAsia="SimSun" w:cs="Arial"/>
          <w:lang w:eastAsia="zh-CN"/>
        </w:rPr>
      </w:pPr>
      <w:r w:rsidRPr="004C7C6A">
        <w:rPr>
          <w:rFonts w:cs="Calibri"/>
          <w:b/>
          <w:color w:val="000000"/>
          <w:lang w:eastAsia="en-ZA"/>
        </w:rPr>
        <w:t>About ASP Fire</w:t>
      </w:r>
      <w:r w:rsidRPr="004C7C6A">
        <w:rPr>
          <w:rFonts w:cs="Calibri"/>
          <w:color w:val="000000"/>
          <w:lang w:eastAsia="en-ZA"/>
        </w:rPr>
        <w:br/>
        <w:t xml:space="preserve">ASP Fire operates across the entire African continent from its Gauteng base, providing professional, accredited fire risk management and support to its clients. ASP Fire designs, </w:t>
      </w:r>
      <w:r w:rsidR="006F6D17" w:rsidRPr="004C7C6A">
        <w:rPr>
          <w:rFonts w:cs="Calibri"/>
          <w:color w:val="000000"/>
          <w:lang w:eastAsia="en-ZA"/>
        </w:rPr>
        <w:t>installs,</w:t>
      </w:r>
      <w:r w:rsidRPr="004C7C6A">
        <w:rPr>
          <w:rFonts w:cs="Calibri"/>
          <w:color w:val="000000"/>
          <w:lang w:eastAsia="en-ZA"/>
        </w:rPr>
        <w:t xml:space="preserve"> and maintains a full range of fire detection and suppression equipment suited to clients’ needs. ASP Fire provides a holistic, </w:t>
      </w:r>
      <w:r w:rsidR="006F6D17" w:rsidRPr="004C7C6A">
        <w:rPr>
          <w:rFonts w:cs="Calibri"/>
          <w:color w:val="000000"/>
          <w:lang w:eastAsia="en-ZA"/>
        </w:rPr>
        <w:t>proactive,</w:t>
      </w:r>
      <w:r w:rsidRPr="004C7C6A">
        <w:rPr>
          <w:rFonts w:cs="Calibri"/>
          <w:color w:val="000000"/>
          <w:lang w:eastAsia="en-ZA"/>
        </w:rPr>
        <w:t xml:space="preserve"> and preventative fire solution based on integrated fire risk assessment, </w:t>
      </w:r>
      <w:r w:rsidR="006F6D17" w:rsidRPr="004C7C6A">
        <w:rPr>
          <w:rFonts w:cs="Calibri"/>
          <w:color w:val="000000"/>
          <w:lang w:eastAsia="en-ZA"/>
        </w:rPr>
        <w:t>training,</w:t>
      </w:r>
      <w:r w:rsidRPr="004C7C6A">
        <w:rPr>
          <w:rFonts w:cs="Calibri"/>
          <w:color w:val="000000"/>
          <w:lang w:eastAsia="en-ZA"/>
        </w:rPr>
        <w:t xml:space="preserve"> and consulting, with the installation and maintenance of fire detection and suppression systems that meet SABS, NFPA, FPASA, and SAQCC standards.</w:t>
      </w:r>
    </w:p>
    <w:p w14:paraId="045D9FC5" w14:textId="77777777" w:rsidR="00387B00" w:rsidRDefault="00182D3E" w:rsidP="00387B00">
      <w:pPr>
        <w:spacing w:after="0" w:line="240" w:lineRule="auto"/>
        <w:rPr>
          <w:color w:val="000000"/>
        </w:rPr>
      </w:pPr>
      <w:r w:rsidRPr="00030DA5">
        <w:rPr>
          <w:b/>
          <w:color w:val="000000"/>
        </w:rPr>
        <w:t xml:space="preserve">ASP Fire Contact </w:t>
      </w:r>
      <w:r w:rsidRPr="00030DA5">
        <w:rPr>
          <w:color w:val="000000"/>
        </w:rPr>
        <w:br/>
        <w:t>Michael van Niekerk</w:t>
      </w:r>
      <w:r w:rsidRPr="00030DA5">
        <w:rPr>
          <w:color w:val="000000"/>
        </w:rPr>
        <w:br/>
        <w:t>ASP Fire</w:t>
      </w:r>
    </w:p>
    <w:p w14:paraId="331C2C71" w14:textId="6EA9D502" w:rsidR="003E034B" w:rsidRDefault="00182D3E" w:rsidP="004C7C6A">
      <w:pPr>
        <w:spacing w:line="240" w:lineRule="auto"/>
        <w:rPr>
          <w:rFonts w:eastAsia="SimSun" w:cs="Arial"/>
          <w:lang w:eastAsia="zh-CN"/>
        </w:rPr>
      </w:pPr>
      <w:r w:rsidRPr="00030DA5">
        <w:rPr>
          <w:color w:val="000000"/>
        </w:rPr>
        <w:t>CEO</w:t>
      </w:r>
      <w:r w:rsidRPr="00030DA5">
        <w:rPr>
          <w:color w:val="000000"/>
        </w:rPr>
        <w:br/>
        <w:t>Phone: +27 (0) 11 452 2169</w:t>
      </w:r>
      <w:r w:rsidRPr="00030DA5">
        <w:rPr>
          <w:color w:val="000000"/>
        </w:rPr>
        <w:br/>
        <w:t>Cell: +27 (0) 83 779 1701</w:t>
      </w:r>
      <w:r w:rsidRPr="00030DA5">
        <w:rPr>
          <w:color w:val="000000"/>
        </w:rPr>
        <w:br/>
        <w:t>Fax: +27 (0) 86 505 1030</w:t>
      </w:r>
      <w:r w:rsidRPr="00030DA5">
        <w:rPr>
          <w:color w:val="000000"/>
        </w:rPr>
        <w:br/>
        <w:t xml:space="preserve">Email: </w:t>
      </w:r>
      <w:hyperlink r:id="rId9" w:history="1">
        <w:r w:rsidRPr="00075264">
          <w:rPr>
            <w:rStyle w:val="Hyperlink"/>
          </w:rPr>
          <w:t>michael@aspfire.co.za</w:t>
        </w:r>
      </w:hyperlink>
      <w:r>
        <w:t xml:space="preserve"> </w:t>
      </w:r>
      <w:r w:rsidRPr="00030DA5">
        <w:rPr>
          <w:color w:val="000000"/>
        </w:rPr>
        <w:br/>
        <w:t xml:space="preserve">Web: </w:t>
      </w:r>
      <w:hyperlink r:id="rId10" w:history="1">
        <w:r w:rsidRPr="00075264">
          <w:rPr>
            <w:rStyle w:val="Hyperlink"/>
          </w:rPr>
          <w:t>www.aspfire.co.za</w:t>
        </w:r>
      </w:hyperlink>
      <w:r>
        <w:t xml:space="preserve"> </w:t>
      </w:r>
    </w:p>
    <w:p w14:paraId="5AE1B6CD" w14:textId="77777777" w:rsidR="00044CD6" w:rsidRPr="00044CD6" w:rsidRDefault="00044CD6" w:rsidP="00044CD6">
      <w:pPr>
        <w:spacing w:after="0" w:line="240" w:lineRule="auto"/>
        <w:rPr>
          <w:rFonts w:eastAsia="SimSun" w:cs="Arial"/>
          <w:lang w:eastAsia="zh-CN"/>
        </w:rPr>
      </w:pPr>
      <w:r w:rsidRPr="00044CD6">
        <w:rPr>
          <w:rFonts w:eastAsia="SimSun" w:cs="Arial"/>
          <w:b/>
          <w:lang w:eastAsia="zh-CN"/>
        </w:rPr>
        <w:t>Media Contact</w:t>
      </w:r>
      <w:r w:rsidRPr="00044CD6">
        <w:rPr>
          <w:rFonts w:eastAsia="SimSun" w:cs="Arial"/>
          <w:lang w:eastAsia="zh-CN"/>
        </w:rPr>
        <w:br/>
        <w:t>Thobile Ndlovu</w:t>
      </w:r>
    </w:p>
    <w:p w14:paraId="295C7304" w14:textId="5A795D82" w:rsidR="00B82F20" w:rsidRDefault="00B82F20" w:rsidP="00B82F20">
      <w:pPr>
        <w:spacing w:after="0" w:line="240" w:lineRule="auto"/>
        <w:rPr>
          <w:rFonts w:eastAsia="SimSun" w:cs="Arial"/>
          <w:lang w:eastAsia="zh-CN"/>
        </w:rPr>
      </w:pPr>
      <w:r>
        <w:rPr>
          <w:rFonts w:eastAsia="SimSun" w:cs="Arial"/>
          <w:lang w:eastAsia="zh-CN"/>
        </w:rPr>
        <w:t>Account Executive</w:t>
      </w:r>
    </w:p>
    <w:p w14:paraId="202EC8D1" w14:textId="5421A24E" w:rsidR="00044CD6" w:rsidRPr="00044CD6" w:rsidRDefault="00044CD6" w:rsidP="00044CD6">
      <w:pPr>
        <w:spacing w:line="240" w:lineRule="auto"/>
        <w:rPr>
          <w:rFonts w:eastAsia="SimSun" w:cs="Arial"/>
          <w:b/>
          <w:lang w:eastAsia="zh-CN"/>
        </w:rPr>
      </w:pPr>
      <w:r w:rsidRPr="00044CD6">
        <w:rPr>
          <w:rFonts w:eastAsia="SimSun" w:cs="Arial"/>
          <w:lang w:eastAsia="zh-CN"/>
        </w:rPr>
        <w:t xml:space="preserve">NGAGE Public Relations </w:t>
      </w:r>
      <w:r w:rsidRPr="00044CD6">
        <w:rPr>
          <w:rFonts w:eastAsia="SimSun" w:cs="Arial"/>
          <w:lang w:eastAsia="zh-CN"/>
        </w:rPr>
        <w:br/>
        <w:t>Phone: (011) 867-7763</w:t>
      </w:r>
      <w:r w:rsidRPr="00044CD6">
        <w:rPr>
          <w:rFonts w:eastAsia="SimSun" w:cs="Arial"/>
          <w:lang w:eastAsia="zh-CN"/>
        </w:rPr>
        <w:br/>
        <w:t>Cell: 073 574 2931</w:t>
      </w:r>
      <w:r w:rsidRPr="00044CD6">
        <w:rPr>
          <w:rFonts w:eastAsia="SimSun" w:cs="Arial"/>
          <w:lang w:eastAsia="zh-CN"/>
        </w:rPr>
        <w:br/>
        <w:t xml:space="preserve">Email: </w:t>
      </w:r>
      <w:hyperlink r:id="rId11" w:history="1">
        <w:r w:rsidRPr="00044CD6">
          <w:rPr>
            <w:rFonts w:eastAsia="SimSun" w:cs="Arial"/>
            <w:color w:val="0563C1"/>
            <w:u w:val="single"/>
            <w:lang w:eastAsia="zh-CN"/>
          </w:rPr>
          <w:t>thobile@ngage.co.za</w:t>
        </w:r>
      </w:hyperlink>
      <w:r w:rsidRPr="00044CD6">
        <w:rPr>
          <w:rFonts w:eastAsia="SimSun" w:cs="Arial"/>
          <w:lang w:eastAsia="zh-CN"/>
        </w:rPr>
        <w:br/>
        <w:t xml:space="preserve">Web: </w:t>
      </w:r>
      <w:hyperlink r:id="rId12" w:history="1">
        <w:r w:rsidRPr="00044CD6">
          <w:rPr>
            <w:rFonts w:eastAsia="SimSun" w:cs="Arial"/>
            <w:color w:val="0563C1"/>
            <w:u w:val="single"/>
            <w:lang w:eastAsia="zh-CN"/>
          </w:rPr>
          <w:t>www.ngage.co.za</w:t>
        </w:r>
      </w:hyperlink>
    </w:p>
    <w:p w14:paraId="3DDAB472" w14:textId="77777777" w:rsidR="00FA5805" w:rsidRPr="00044CD6" w:rsidRDefault="00044CD6" w:rsidP="00044CD6">
      <w:pPr>
        <w:spacing w:line="240" w:lineRule="auto"/>
        <w:rPr>
          <w:rFonts w:eastAsia="SimSun" w:cs="Arial"/>
          <w:lang w:eastAsia="zh-CN"/>
        </w:rPr>
      </w:pPr>
      <w:r w:rsidRPr="00044CD6">
        <w:rPr>
          <w:rFonts w:eastAsia="SimSun" w:cs="Arial"/>
          <w:lang w:eastAsia="zh-CN"/>
        </w:rPr>
        <w:t xml:space="preserve">Browse the </w:t>
      </w:r>
      <w:r w:rsidRPr="00044CD6">
        <w:rPr>
          <w:rFonts w:eastAsia="SimSun" w:cs="Arial"/>
          <w:b/>
          <w:lang w:eastAsia="zh-CN"/>
        </w:rPr>
        <w:t>NGAGE Media Zone</w:t>
      </w:r>
      <w:r w:rsidRPr="00044CD6">
        <w:rPr>
          <w:rFonts w:eastAsia="SimSun" w:cs="Arial"/>
          <w:lang w:eastAsia="zh-CN"/>
        </w:rPr>
        <w:t xml:space="preserve"> for more client press releases and photographs at </w:t>
      </w:r>
      <w:hyperlink r:id="rId13" w:history="1">
        <w:r w:rsidRPr="00044CD6">
          <w:rPr>
            <w:rFonts w:eastAsia="SimSun" w:cs="Arial"/>
            <w:color w:val="0563C1"/>
            <w:u w:val="single"/>
            <w:lang w:eastAsia="zh-CN"/>
          </w:rPr>
          <w:t>http://media.ngage.co.za</w:t>
        </w:r>
      </w:hyperlink>
    </w:p>
    <w:sectPr w:rsidR="00FA5805" w:rsidRPr="00044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A74F2"/>
    <w:multiLevelType w:val="hybridMultilevel"/>
    <w:tmpl w:val="523E8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05"/>
    <w:rsid w:val="0000265C"/>
    <w:rsid w:val="000049BA"/>
    <w:rsid w:val="00032674"/>
    <w:rsid w:val="00044CD6"/>
    <w:rsid w:val="0005091F"/>
    <w:rsid w:val="000700FE"/>
    <w:rsid w:val="000B40CA"/>
    <w:rsid w:val="00122162"/>
    <w:rsid w:val="001265FA"/>
    <w:rsid w:val="0014431B"/>
    <w:rsid w:val="00144684"/>
    <w:rsid w:val="00146080"/>
    <w:rsid w:val="0017664E"/>
    <w:rsid w:val="00182D3E"/>
    <w:rsid w:val="001A2682"/>
    <w:rsid w:val="001A7526"/>
    <w:rsid w:val="001B3FD4"/>
    <w:rsid w:val="001E0693"/>
    <w:rsid w:val="001E6F53"/>
    <w:rsid w:val="00200800"/>
    <w:rsid w:val="002040C7"/>
    <w:rsid w:val="0022777A"/>
    <w:rsid w:val="00247465"/>
    <w:rsid w:val="002E4C23"/>
    <w:rsid w:val="003125E6"/>
    <w:rsid w:val="00322A26"/>
    <w:rsid w:val="003314EE"/>
    <w:rsid w:val="0033582E"/>
    <w:rsid w:val="00374495"/>
    <w:rsid w:val="00387B00"/>
    <w:rsid w:val="003C3696"/>
    <w:rsid w:val="003E034B"/>
    <w:rsid w:val="0042000A"/>
    <w:rsid w:val="00422BB1"/>
    <w:rsid w:val="00441463"/>
    <w:rsid w:val="00467BD0"/>
    <w:rsid w:val="00470AC5"/>
    <w:rsid w:val="00474BBD"/>
    <w:rsid w:val="0048381E"/>
    <w:rsid w:val="00490696"/>
    <w:rsid w:val="004909B9"/>
    <w:rsid w:val="00494C12"/>
    <w:rsid w:val="004A2C05"/>
    <w:rsid w:val="004B3336"/>
    <w:rsid w:val="004C7C6A"/>
    <w:rsid w:val="004D30C9"/>
    <w:rsid w:val="004E044A"/>
    <w:rsid w:val="004E17D0"/>
    <w:rsid w:val="004F66D7"/>
    <w:rsid w:val="00504196"/>
    <w:rsid w:val="00516EAF"/>
    <w:rsid w:val="00543683"/>
    <w:rsid w:val="00543D5E"/>
    <w:rsid w:val="0054477E"/>
    <w:rsid w:val="005648E3"/>
    <w:rsid w:val="0057086D"/>
    <w:rsid w:val="00584D01"/>
    <w:rsid w:val="005A0ACA"/>
    <w:rsid w:val="00607819"/>
    <w:rsid w:val="00664837"/>
    <w:rsid w:val="00667683"/>
    <w:rsid w:val="006810BC"/>
    <w:rsid w:val="006A7A08"/>
    <w:rsid w:val="006B0937"/>
    <w:rsid w:val="006B74E4"/>
    <w:rsid w:val="006D673B"/>
    <w:rsid w:val="006E20DD"/>
    <w:rsid w:val="006F0D2A"/>
    <w:rsid w:val="006F3125"/>
    <w:rsid w:val="006F6D17"/>
    <w:rsid w:val="00703BA6"/>
    <w:rsid w:val="00715B51"/>
    <w:rsid w:val="00743C4B"/>
    <w:rsid w:val="00770BA5"/>
    <w:rsid w:val="00773C92"/>
    <w:rsid w:val="00782D26"/>
    <w:rsid w:val="007C395F"/>
    <w:rsid w:val="007F0A9F"/>
    <w:rsid w:val="008227EE"/>
    <w:rsid w:val="00866D57"/>
    <w:rsid w:val="0087054C"/>
    <w:rsid w:val="008A74C0"/>
    <w:rsid w:val="008F2263"/>
    <w:rsid w:val="009212B5"/>
    <w:rsid w:val="00926A44"/>
    <w:rsid w:val="00927313"/>
    <w:rsid w:val="00970F0E"/>
    <w:rsid w:val="00976EDC"/>
    <w:rsid w:val="00990D96"/>
    <w:rsid w:val="00997A0B"/>
    <w:rsid w:val="009B49AB"/>
    <w:rsid w:val="009D5FF3"/>
    <w:rsid w:val="00A0517B"/>
    <w:rsid w:val="00A1278E"/>
    <w:rsid w:val="00A3175D"/>
    <w:rsid w:val="00A55448"/>
    <w:rsid w:val="00A9322C"/>
    <w:rsid w:val="00A962E9"/>
    <w:rsid w:val="00AC74F2"/>
    <w:rsid w:val="00AD193B"/>
    <w:rsid w:val="00B50EC5"/>
    <w:rsid w:val="00B650B7"/>
    <w:rsid w:val="00B65C4D"/>
    <w:rsid w:val="00B81EC3"/>
    <w:rsid w:val="00B82F20"/>
    <w:rsid w:val="00B94EDF"/>
    <w:rsid w:val="00BA3B86"/>
    <w:rsid w:val="00BB247F"/>
    <w:rsid w:val="00BB3D6D"/>
    <w:rsid w:val="00BC55EE"/>
    <w:rsid w:val="00BE401B"/>
    <w:rsid w:val="00C01A68"/>
    <w:rsid w:val="00C337D8"/>
    <w:rsid w:val="00C418D0"/>
    <w:rsid w:val="00C57D59"/>
    <w:rsid w:val="00CC59F4"/>
    <w:rsid w:val="00CE4F9F"/>
    <w:rsid w:val="00CF6A2D"/>
    <w:rsid w:val="00D12B1E"/>
    <w:rsid w:val="00D43776"/>
    <w:rsid w:val="00D47CB1"/>
    <w:rsid w:val="00D571B8"/>
    <w:rsid w:val="00D73480"/>
    <w:rsid w:val="00D81C40"/>
    <w:rsid w:val="00D92954"/>
    <w:rsid w:val="00DB488F"/>
    <w:rsid w:val="00E4214F"/>
    <w:rsid w:val="00E55A63"/>
    <w:rsid w:val="00E60716"/>
    <w:rsid w:val="00E60F54"/>
    <w:rsid w:val="00E63DB3"/>
    <w:rsid w:val="00E9395F"/>
    <w:rsid w:val="00EA1F68"/>
    <w:rsid w:val="00F06079"/>
    <w:rsid w:val="00F139DF"/>
    <w:rsid w:val="00F168E2"/>
    <w:rsid w:val="00F246CB"/>
    <w:rsid w:val="00F30637"/>
    <w:rsid w:val="00F31799"/>
    <w:rsid w:val="00F60CC7"/>
    <w:rsid w:val="00FA5805"/>
    <w:rsid w:val="00FE2F5A"/>
    <w:rsid w:val="00FE76F2"/>
    <w:rsid w:val="00FF0E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9F78"/>
  <w15:chartTrackingRefBased/>
  <w15:docId w15:val="{C8B34A52-E106-4477-A2C9-D619AF32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2D3E"/>
    <w:rPr>
      <w:color w:val="0563C1"/>
      <w:u w:val="single"/>
    </w:rPr>
  </w:style>
  <w:style w:type="paragraph" w:styleId="BalloonText">
    <w:name w:val="Balloon Text"/>
    <w:basedOn w:val="Normal"/>
    <w:link w:val="BalloonTextChar"/>
    <w:uiPriority w:val="99"/>
    <w:semiHidden/>
    <w:unhideWhenUsed/>
    <w:rsid w:val="000026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265C"/>
    <w:rPr>
      <w:rFonts w:ascii="Segoe UI" w:hAnsi="Segoe UI" w:cs="Segoe UI"/>
      <w:sz w:val="18"/>
      <w:szCs w:val="18"/>
      <w:lang w:eastAsia="en-US"/>
    </w:rPr>
  </w:style>
  <w:style w:type="character" w:customStyle="1" w:styleId="UnresolvedMention1">
    <w:name w:val="Unresolved Mention1"/>
    <w:uiPriority w:val="99"/>
    <w:semiHidden/>
    <w:unhideWhenUsed/>
    <w:rsid w:val="00441463"/>
    <w:rPr>
      <w:color w:val="808080"/>
      <w:shd w:val="clear" w:color="auto" w:fill="E6E6E6"/>
    </w:rPr>
  </w:style>
  <w:style w:type="character" w:customStyle="1" w:styleId="UnresolvedMention2">
    <w:name w:val="Unresolved Mention2"/>
    <w:basedOn w:val="DefaultParagraphFont"/>
    <w:uiPriority w:val="99"/>
    <w:semiHidden/>
    <w:unhideWhenUsed/>
    <w:rsid w:val="00CE4F9F"/>
    <w:rPr>
      <w:color w:val="605E5C"/>
      <w:shd w:val="clear" w:color="auto" w:fill="E1DFDD"/>
    </w:rPr>
  </w:style>
  <w:style w:type="paragraph" w:styleId="Revision">
    <w:name w:val="Revision"/>
    <w:hidden/>
    <w:uiPriority w:val="99"/>
    <w:semiHidden/>
    <w:rsid w:val="006B74E4"/>
    <w:rPr>
      <w:sz w:val="22"/>
      <w:szCs w:val="22"/>
      <w:lang w:eastAsia="en-US"/>
    </w:rPr>
  </w:style>
  <w:style w:type="character" w:customStyle="1" w:styleId="UnresolvedMention3">
    <w:name w:val="Unresolved Mention3"/>
    <w:basedOn w:val="DefaultParagraphFont"/>
    <w:uiPriority w:val="99"/>
    <w:semiHidden/>
    <w:unhideWhenUsed/>
    <w:rsid w:val="00200800"/>
    <w:rPr>
      <w:color w:val="605E5C"/>
      <w:shd w:val="clear" w:color="auto" w:fill="E1DFDD"/>
    </w:rPr>
  </w:style>
  <w:style w:type="character" w:styleId="UnresolvedMention">
    <w:name w:val="Unresolved Mention"/>
    <w:basedOn w:val="DefaultParagraphFont"/>
    <w:uiPriority w:val="99"/>
    <w:semiHidden/>
    <w:unhideWhenUsed/>
    <w:rsid w:val="00B65C4D"/>
    <w:rPr>
      <w:color w:val="605E5C"/>
      <w:shd w:val="clear" w:color="auto" w:fill="E1DFDD"/>
    </w:rPr>
  </w:style>
  <w:style w:type="paragraph" w:styleId="ListParagraph">
    <w:name w:val="List Paragraph"/>
    <w:basedOn w:val="Normal"/>
    <w:uiPriority w:val="34"/>
    <w:qFormat/>
    <w:rsid w:val="00DB488F"/>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ngage.co.za" TargetMode="External"/><Relationship Id="rId13" Type="http://schemas.openxmlformats.org/officeDocument/2006/relationships/hyperlink" Target="http://media.ngage.co.za" TargetMode="External"/><Relationship Id="rId3" Type="http://schemas.openxmlformats.org/officeDocument/2006/relationships/styles" Target="styles.xml"/><Relationship Id="rId7" Type="http://schemas.openxmlformats.org/officeDocument/2006/relationships/hyperlink" Target="https://www.linkedin.com/company/asp-fire-pty-ltd/" TargetMode="External"/><Relationship Id="rId12" Type="http://schemas.openxmlformats.org/officeDocument/2006/relationships/hyperlink" Target="http://www.ngage.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fire.co.za" TargetMode="External"/><Relationship Id="rId11" Type="http://schemas.openxmlformats.org/officeDocument/2006/relationships/hyperlink" Target="mailto:thobile@ngage.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pfire.co.za" TargetMode="External"/><Relationship Id="rId4" Type="http://schemas.openxmlformats.org/officeDocument/2006/relationships/settings" Target="settings.xml"/><Relationship Id="rId9" Type="http://schemas.openxmlformats.org/officeDocument/2006/relationships/hyperlink" Target="mailto:michael@aspfire.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39E8-FEA6-4930-9021-DF47F414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Links>
    <vt:vector size="42" baseType="variant">
      <vt:variant>
        <vt:i4>327696</vt:i4>
      </vt:variant>
      <vt:variant>
        <vt:i4>18</vt:i4>
      </vt:variant>
      <vt:variant>
        <vt:i4>0</vt:i4>
      </vt:variant>
      <vt:variant>
        <vt:i4>5</vt:i4>
      </vt:variant>
      <vt:variant>
        <vt:lpwstr>http://media.ngage.co.za/</vt:lpwstr>
      </vt:variant>
      <vt:variant>
        <vt:lpwstr/>
      </vt:variant>
      <vt:variant>
        <vt:i4>7143531</vt:i4>
      </vt:variant>
      <vt:variant>
        <vt:i4>15</vt:i4>
      </vt:variant>
      <vt:variant>
        <vt:i4>0</vt:i4>
      </vt:variant>
      <vt:variant>
        <vt:i4>5</vt:i4>
      </vt:variant>
      <vt:variant>
        <vt:lpwstr>http://www.ngage.co.za/</vt:lpwstr>
      </vt:variant>
      <vt:variant>
        <vt:lpwstr/>
      </vt:variant>
      <vt:variant>
        <vt:i4>2949188</vt:i4>
      </vt:variant>
      <vt:variant>
        <vt:i4>12</vt:i4>
      </vt:variant>
      <vt:variant>
        <vt:i4>0</vt:i4>
      </vt:variant>
      <vt:variant>
        <vt:i4>5</vt:i4>
      </vt:variant>
      <vt:variant>
        <vt:lpwstr>mailto:nomvelo@ngage.co.za</vt:lpwstr>
      </vt:variant>
      <vt:variant>
        <vt:lpwstr/>
      </vt:variant>
      <vt:variant>
        <vt:i4>1703948</vt:i4>
      </vt:variant>
      <vt:variant>
        <vt:i4>9</vt:i4>
      </vt:variant>
      <vt:variant>
        <vt:i4>0</vt:i4>
      </vt:variant>
      <vt:variant>
        <vt:i4>5</vt:i4>
      </vt:variant>
      <vt:variant>
        <vt:lpwstr>http://www.aspfire.co.za/</vt:lpwstr>
      </vt:variant>
      <vt:variant>
        <vt:lpwstr/>
      </vt:variant>
      <vt:variant>
        <vt:i4>5242930</vt:i4>
      </vt:variant>
      <vt:variant>
        <vt:i4>6</vt:i4>
      </vt:variant>
      <vt:variant>
        <vt:i4>0</vt:i4>
      </vt:variant>
      <vt:variant>
        <vt:i4>5</vt:i4>
      </vt:variant>
      <vt:variant>
        <vt:lpwstr>mailto:michael@aspfire.co.za</vt:lpwstr>
      </vt:variant>
      <vt:variant>
        <vt:lpwstr/>
      </vt:variant>
      <vt:variant>
        <vt:i4>327696</vt:i4>
      </vt:variant>
      <vt:variant>
        <vt:i4>3</vt:i4>
      </vt:variant>
      <vt:variant>
        <vt:i4>0</vt:i4>
      </vt:variant>
      <vt:variant>
        <vt:i4>5</vt:i4>
      </vt:variant>
      <vt:variant>
        <vt:lpwstr>http://media.ngage.co.za/</vt:lpwstr>
      </vt:variant>
      <vt:variant>
        <vt:lpwstr/>
      </vt:variant>
      <vt:variant>
        <vt:i4>7471149</vt:i4>
      </vt:variant>
      <vt:variant>
        <vt:i4>0</vt:i4>
      </vt:variant>
      <vt:variant>
        <vt:i4>0</vt:i4>
      </vt:variant>
      <vt:variant>
        <vt:i4>5</vt:i4>
      </vt:variant>
      <vt:variant>
        <vt:lpwstr>https://www.linkedin.com/company/asp-fire-pty-ltd/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Samkelisiwe Khumalo</cp:lastModifiedBy>
  <cp:revision>5</cp:revision>
  <cp:lastPrinted>2022-03-02T11:03:00Z</cp:lastPrinted>
  <dcterms:created xsi:type="dcterms:W3CDTF">2024-06-03T11:57:00Z</dcterms:created>
  <dcterms:modified xsi:type="dcterms:W3CDTF">2024-07-18T13:56:00Z</dcterms:modified>
</cp:coreProperties>
</file>