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58DD" w14:textId="77777777" w:rsidR="00A122AF" w:rsidRDefault="00A122AF" w:rsidP="00A122AF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NEWS ARTICLE</w:t>
      </w:r>
    </w:p>
    <w:p w14:paraId="150E0E79" w14:textId="78A34FAB" w:rsidR="00A122AF" w:rsidRPr="00B92532" w:rsidRDefault="0022003E" w:rsidP="00A122AF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Hlk134427705"/>
      <w:r>
        <w:rPr>
          <w:rFonts w:ascii="Arial" w:hAnsi="Arial" w:cs="Arial"/>
          <w:sz w:val="28"/>
          <w:szCs w:val="28"/>
        </w:rPr>
        <w:t xml:space="preserve">Simplifying which adhesive </w:t>
      </w:r>
      <w:r w:rsidR="00437E9A">
        <w:rPr>
          <w:rFonts w:ascii="Arial" w:hAnsi="Arial" w:cs="Arial"/>
          <w:sz w:val="28"/>
          <w:szCs w:val="28"/>
        </w:rPr>
        <w:t xml:space="preserve">product </w:t>
      </w:r>
      <w:r>
        <w:rPr>
          <w:rFonts w:ascii="Arial" w:hAnsi="Arial" w:cs="Arial"/>
          <w:sz w:val="28"/>
          <w:szCs w:val="28"/>
        </w:rPr>
        <w:t>to choose</w:t>
      </w:r>
    </w:p>
    <w:bookmarkEnd w:id="0"/>
    <w:p w14:paraId="1DC6CF99" w14:textId="2AE9C25A" w:rsidR="00DC2C79" w:rsidRPr="00DC2C79" w:rsidRDefault="00917A7D" w:rsidP="00DC2C79">
      <w:pPr>
        <w:rPr>
          <w:rFonts w:ascii="Calibri" w:eastAsia="Calibri" w:hAnsi="Calibri" w:cs="Times New Roman"/>
        </w:rPr>
      </w:pPr>
      <w:r>
        <w:rPr>
          <w:rFonts w:cstheme="minorHAnsi"/>
          <w:b/>
          <w:iCs/>
        </w:rPr>
        <w:t xml:space="preserve">12 </w:t>
      </w:r>
      <w:r w:rsidR="00FB4229">
        <w:rPr>
          <w:rFonts w:cstheme="minorHAnsi"/>
          <w:b/>
          <w:iCs/>
        </w:rPr>
        <w:t>March</w:t>
      </w:r>
      <w:r w:rsidR="00C425FA">
        <w:rPr>
          <w:rFonts w:cstheme="minorHAnsi"/>
          <w:b/>
          <w:iCs/>
        </w:rPr>
        <w:t xml:space="preserve"> </w:t>
      </w:r>
      <w:r w:rsidR="00A122AF" w:rsidRPr="00627863">
        <w:rPr>
          <w:rFonts w:cstheme="minorHAnsi"/>
          <w:b/>
          <w:iCs/>
        </w:rPr>
        <w:t>2023</w:t>
      </w:r>
      <w:bookmarkStart w:id="1" w:name="_Hlk134445771"/>
      <w:r w:rsidR="00A122AF" w:rsidRPr="00627863">
        <w:rPr>
          <w:rFonts w:cstheme="minorHAnsi"/>
          <w:b/>
          <w:iCs/>
        </w:rPr>
        <w:t>:</w:t>
      </w:r>
      <w:r w:rsidR="00A122AF" w:rsidRPr="00627863">
        <w:rPr>
          <w:rFonts w:cstheme="minorHAnsi"/>
          <w:color w:val="374151"/>
        </w:rPr>
        <w:t xml:space="preserve"> </w:t>
      </w:r>
      <w:bookmarkStart w:id="2" w:name="_Hlk134427677"/>
      <w:bookmarkEnd w:id="1"/>
      <w:r w:rsidR="00DC2C79" w:rsidRPr="00DC2C79">
        <w:rPr>
          <w:rFonts w:ascii="Calibri" w:eastAsia="Calibri" w:hAnsi="Calibri" w:cs="Times New Roman"/>
        </w:rPr>
        <w:t xml:space="preserve">Choosing the right adhesive for your application can </w:t>
      </w:r>
      <w:r w:rsidR="0022003E">
        <w:rPr>
          <w:rFonts w:ascii="Calibri" w:eastAsia="Calibri" w:hAnsi="Calibri" w:cs="Times New Roman"/>
        </w:rPr>
        <w:t xml:space="preserve">sometimes </w:t>
      </w:r>
      <w:r w:rsidR="00DC2C79" w:rsidRPr="00DC2C79">
        <w:rPr>
          <w:rFonts w:ascii="Calibri" w:eastAsia="Calibri" w:hAnsi="Calibri" w:cs="Times New Roman"/>
        </w:rPr>
        <w:t xml:space="preserve">be a </w:t>
      </w:r>
      <w:r w:rsidR="00AE2CEC">
        <w:rPr>
          <w:rFonts w:ascii="Calibri" w:eastAsia="Calibri" w:hAnsi="Calibri" w:cs="Times New Roman"/>
        </w:rPr>
        <w:t>confusing</w:t>
      </w:r>
      <w:r w:rsidR="00AE2CEC" w:rsidRPr="00DC2C79">
        <w:rPr>
          <w:rFonts w:ascii="Calibri" w:eastAsia="Calibri" w:hAnsi="Calibri" w:cs="Times New Roman"/>
        </w:rPr>
        <w:t xml:space="preserve"> </w:t>
      </w:r>
      <w:r w:rsidR="00DC2C79" w:rsidRPr="00DC2C79">
        <w:rPr>
          <w:rFonts w:ascii="Calibri" w:eastAsia="Calibri" w:hAnsi="Calibri" w:cs="Times New Roman"/>
        </w:rPr>
        <w:t xml:space="preserve">task, given the multitude of options available, each tailored to specific conditions and materials. Adhesives are classified based on their chemical composition, physical form, </w:t>
      </w:r>
      <w:r w:rsidR="0022003E">
        <w:rPr>
          <w:rFonts w:ascii="Calibri" w:eastAsia="Calibri" w:hAnsi="Calibri" w:cs="Times New Roman"/>
        </w:rPr>
        <w:t>or class</w:t>
      </w:r>
      <w:r w:rsidR="00DC2C79" w:rsidRPr="00DC2C79">
        <w:rPr>
          <w:rFonts w:ascii="Calibri" w:eastAsia="Calibri" w:hAnsi="Calibri" w:cs="Times New Roman"/>
        </w:rPr>
        <w:t xml:space="preserve">. </w:t>
      </w:r>
      <w:hyperlink r:id="rId4" w:history="1">
        <w:r w:rsidR="00DC2C79" w:rsidRPr="00DC2C79">
          <w:rPr>
            <w:rStyle w:val="Hyperlink"/>
            <w:rFonts w:ascii="Calibri" w:eastAsia="Calibri" w:hAnsi="Calibri" w:cs="Times New Roman"/>
          </w:rPr>
          <w:t>Pratley</w:t>
        </w:r>
      </w:hyperlink>
      <w:r w:rsidR="00DC2C79" w:rsidRPr="00DC2C79">
        <w:rPr>
          <w:rFonts w:ascii="Calibri" w:eastAsia="Calibri" w:hAnsi="Calibri" w:cs="Times New Roman"/>
        </w:rPr>
        <w:t xml:space="preserve"> offers an </w:t>
      </w:r>
      <w:r w:rsidR="0022003E">
        <w:rPr>
          <w:rFonts w:ascii="Calibri" w:eastAsia="Calibri" w:hAnsi="Calibri" w:cs="Times New Roman"/>
        </w:rPr>
        <w:t>easy</w:t>
      </w:r>
      <w:r w:rsidR="00292224">
        <w:rPr>
          <w:rFonts w:ascii="Calibri" w:eastAsia="Calibri" w:hAnsi="Calibri" w:cs="Times New Roman"/>
        </w:rPr>
        <w:t>-</w:t>
      </w:r>
      <w:r w:rsidR="0022003E">
        <w:rPr>
          <w:rFonts w:ascii="Calibri" w:eastAsia="Calibri" w:hAnsi="Calibri" w:cs="Times New Roman"/>
        </w:rPr>
        <w:t>to</w:t>
      </w:r>
      <w:r w:rsidR="00292224">
        <w:rPr>
          <w:rFonts w:ascii="Calibri" w:eastAsia="Calibri" w:hAnsi="Calibri" w:cs="Times New Roman"/>
        </w:rPr>
        <w:t>-</w:t>
      </w:r>
      <w:r w:rsidR="0022003E">
        <w:rPr>
          <w:rFonts w:ascii="Calibri" w:eastAsia="Calibri" w:hAnsi="Calibri" w:cs="Times New Roman"/>
        </w:rPr>
        <w:t xml:space="preserve">choose </w:t>
      </w:r>
      <w:r w:rsidR="00DC2C79" w:rsidRPr="00DC2C79">
        <w:rPr>
          <w:rFonts w:ascii="Calibri" w:eastAsia="Calibri" w:hAnsi="Calibri" w:cs="Times New Roman"/>
        </w:rPr>
        <w:t xml:space="preserve">adhesive range for diverse applications </w:t>
      </w:r>
      <w:r w:rsidR="00292224">
        <w:rPr>
          <w:rFonts w:ascii="Calibri" w:eastAsia="Calibri" w:hAnsi="Calibri" w:cs="Times New Roman"/>
        </w:rPr>
        <w:t>suited to both DIY and industrial applicat</w:t>
      </w:r>
      <w:r w:rsidR="006B3D6D">
        <w:rPr>
          <w:rFonts w:ascii="Calibri" w:eastAsia="Calibri" w:hAnsi="Calibri" w:cs="Times New Roman"/>
        </w:rPr>
        <w:t>i</w:t>
      </w:r>
      <w:r w:rsidR="00292224">
        <w:rPr>
          <w:rFonts w:ascii="Calibri" w:eastAsia="Calibri" w:hAnsi="Calibri" w:cs="Times New Roman"/>
        </w:rPr>
        <w:t>ons</w:t>
      </w:r>
      <w:r w:rsidR="00DC2C79" w:rsidRPr="00DC2C79">
        <w:rPr>
          <w:rFonts w:ascii="Calibri" w:eastAsia="Calibri" w:hAnsi="Calibri" w:cs="Times New Roman"/>
        </w:rPr>
        <w:t xml:space="preserve">, according to </w:t>
      </w:r>
      <w:r w:rsidR="00DC2C79" w:rsidRPr="00DC2C79">
        <w:rPr>
          <w:rFonts w:ascii="Calibri" w:eastAsia="Calibri" w:hAnsi="Calibri" w:cs="Times New Roman"/>
          <w:b/>
          <w:bCs/>
        </w:rPr>
        <w:t>Mark Bell</w:t>
      </w:r>
      <w:r w:rsidR="00DC2C79" w:rsidRPr="00DC2C79">
        <w:rPr>
          <w:rFonts w:ascii="Calibri" w:eastAsia="Calibri" w:hAnsi="Calibri" w:cs="Times New Roman"/>
        </w:rPr>
        <w:t>, National Sales and Marketing Manager for Adhesives.</w:t>
      </w:r>
    </w:p>
    <w:p w14:paraId="432B2481" w14:textId="77777777" w:rsidR="003011C6" w:rsidRDefault="00DC2C79" w:rsidP="00DC2C79">
      <w:pPr>
        <w:rPr>
          <w:rFonts w:ascii="Calibri" w:eastAsia="Calibri" w:hAnsi="Calibri" w:cs="Times New Roman"/>
        </w:rPr>
      </w:pPr>
      <w:r w:rsidRPr="00DC2C79">
        <w:rPr>
          <w:rFonts w:ascii="Calibri" w:eastAsia="Calibri" w:hAnsi="Calibri" w:cs="Times New Roman"/>
        </w:rPr>
        <w:t xml:space="preserve">Each product is </w:t>
      </w:r>
      <w:r w:rsidR="0022003E">
        <w:rPr>
          <w:rFonts w:ascii="Calibri" w:eastAsia="Calibri" w:hAnsi="Calibri" w:cs="Times New Roman"/>
        </w:rPr>
        <w:t xml:space="preserve">developed using extensive R&amp;D capabilities and </w:t>
      </w:r>
      <w:r w:rsidRPr="00DC2C79">
        <w:rPr>
          <w:rFonts w:ascii="Calibri" w:eastAsia="Calibri" w:hAnsi="Calibri" w:cs="Times New Roman"/>
        </w:rPr>
        <w:t xml:space="preserve">manufactured using high-quality raw materials for superior performance and unmatched </w:t>
      </w:r>
      <w:r w:rsidR="006B3D6D">
        <w:rPr>
          <w:rFonts w:ascii="Calibri" w:eastAsia="Calibri" w:hAnsi="Calibri" w:cs="Times New Roman"/>
        </w:rPr>
        <w:t>reliability for most substrates and operating conditions</w:t>
      </w:r>
      <w:r w:rsidRPr="00DC2C79">
        <w:rPr>
          <w:rFonts w:ascii="Calibri" w:eastAsia="Calibri" w:hAnsi="Calibri" w:cs="Times New Roman"/>
        </w:rPr>
        <w:t>.</w:t>
      </w:r>
    </w:p>
    <w:p w14:paraId="75750EE4" w14:textId="10B9CE47" w:rsidR="003011C6" w:rsidRDefault="00AE2CEC" w:rsidP="00DC2C79">
      <w:pPr>
        <w:rPr>
          <w:rFonts w:ascii="Calibri" w:eastAsia="Calibri" w:hAnsi="Calibri" w:cs="Times New Roman"/>
        </w:rPr>
      </w:pPr>
      <w:r w:rsidRPr="00DC2C79">
        <w:rPr>
          <w:rFonts w:ascii="Calibri" w:eastAsia="Calibri" w:hAnsi="Calibri" w:cs="Times New Roman"/>
        </w:rPr>
        <w:t>“</w:t>
      </w:r>
      <w:r>
        <w:rPr>
          <w:rFonts w:ascii="Calibri" w:eastAsia="Calibri" w:hAnsi="Calibri" w:cs="Times New Roman"/>
        </w:rPr>
        <w:t xml:space="preserve">We specifically formulate </w:t>
      </w:r>
      <w:r w:rsidR="0022003E">
        <w:rPr>
          <w:rFonts w:ascii="Calibri" w:eastAsia="Calibri" w:hAnsi="Calibri" w:cs="Times New Roman"/>
        </w:rPr>
        <w:t xml:space="preserve">each of </w:t>
      </w:r>
      <w:r>
        <w:rPr>
          <w:rFonts w:ascii="Calibri" w:eastAsia="Calibri" w:hAnsi="Calibri" w:cs="Times New Roman"/>
        </w:rPr>
        <w:t>our DIY adhesive</w:t>
      </w:r>
      <w:r w:rsidR="00292224">
        <w:rPr>
          <w:rFonts w:ascii="Calibri" w:eastAsia="Calibri" w:hAnsi="Calibri" w:cs="Times New Roman"/>
        </w:rPr>
        <w:t xml:space="preserve"> products</w:t>
      </w:r>
      <w:r>
        <w:rPr>
          <w:rFonts w:ascii="Calibri" w:eastAsia="Calibri" w:hAnsi="Calibri" w:cs="Times New Roman"/>
        </w:rPr>
        <w:t xml:space="preserve"> to perform well on most substrates, thus </w:t>
      </w:r>
      <w:r w:rsidR="0022003E">
        <w:rPr>
          <w:rFonts w:ascii="Calibri" w:eastAsia="Calibri" w:hAnsi="Calibri" w:cs="Times New Roman"/>
        </w:rPr>
        <w:t>mostly</w:t>
      </w:r>
      <w:r>
        <w:rPr>
          <w:rFonts w:ascii="Calibri" w:eastAsia="Calibri" w:hAnsi="Calibri" w:cs="Times New Roman"/>
        </w:rPr>
        <w:t xml:space="preserve"> eliminating the confusion regarding which one to choose</w:t>
      </w:r>
      <w:r w:rsidR="00292224">
        <w:rPr>
          <w:rFonts w:ascii="Calibri" w:eastAsia="Calibri" w:hAnsi="Calibri" w:cs="Times New Roman"/>
        </w:rPr>
        <w:t xml:space="preserve">, or </w:t>
      </w:r>
      <w:r w:rsidR="00C800F5">
        <w:rPr>
          <w:rFonts w:ascii="Calibri" w:eastAsia="Calibri" w:hAnsi="Calibri" w:cs="Times New Roman"/>
        </w:rPr>
        <w:t xml:space="preserve">minimising </w:t>
      </w:r>
      <w:r w:rsidR="00292224">
        <w:rPr>
          <w:rFonts w:ascii="Calibri" w:eastAsia="Calibri" w:hAnsi="Calibri" w:cs="Times New Roman"/>
        </w:rPr>
        <w:t xml:space="preserve">the risk associated </w:t>
      </w:r>
      <w:r w:rsidR="00C800F5">
        <w:rPr>
          <w:rFonts w:ascii="Calibri" w:eastAsia="Calibri" w:hAnsi="Calibri" w:cs="Times New Roman"/>
        </w:rPr>
        <w:t>with choosing the</w:t>
      </w:r>
      <w:r w:rsidR="003011C6">
        <w:rPr>
          <w:rFonts w:ascii="Calibri" w:eastAsia="Calibri" w:hAnsi="Calibri" w:cs="Times New Roman"/>
        </w:rPr>
        <w:t xml:space="preserve"> incorrect</w:t>
      </w:r>
      <w:r w:rsidR="00C800F5">
        <w:rPr>
          <w:rFonts w:ascii="Calibri" w:eastAsia="Calibri" w:hAnsi="Calibri" w:cs="Times New Roman"/>
        </w:rPr>
        <w:t xml:space="preserve"> one</w:t>
      </w:r>
      <w:r>
        <w:rPr>
          <w:rFonts w:ascii="Calibri" w:eastAsia="Calibri" w:hAnsi="Calibri" w:cs="Times New Roman"/>
        </w:rPr>
        <w:t xml:space="preserve">. </w:t>
      </w:r>
      <w:r w:rsidR="00C800F5">
        <w:rPr>
          <w:rFonts w:ascii="Calibri" w:eastAsia="Calibri" w:hAnsi="Calibri" w:cs="Times New Roman"/>
        </w:rPr>
        <w:t>For example, all of our epoxy range will bond extremely well to most rigid materials, including metal, stone, glass, concrete</w:t>
      </w:r>
      <w:r w:rsidR="00437E9A">
        <w:rPr>
          <w:rFonts w:ascii="Calibri" w:eastAsia="Calibri" w:hAnsi="Calibri" w:cs="Times New Roman"/>
        </w:rPr>
        <w:t>, wood</w:t>
      </w:r>
      <w:r w:rsidR="00C800F5">
        <w:rPr>
          <w:rFonts w:ascii="Calibri" w:eastAsia="Calibri" w:hAnsi="Calibri" w:cs="Times New Roman"/>
        </w:rPr>
        <w:t xml:space="preserve"> and ceramics. </w:t>
      </w:r>
      <w:r>
        <w:rPr>
          <w:rFonts w:ascii="Calibri" w:eastAsia="Calibri" w:hAnsi="Calibri" w:cs="Times New Roman"/>
        </w:rPr>
        <w:t xml:space="preserve">Certainly, choosing a </w:t>
      </w:r>
      <w:r w:rsidR="006010E7">
        <w:rPr>
          <w:rFonts w:ascii="Calibri" w:eastAsia="Calibri" w:hAnsi="Calibri" w:cs="Times New Roman"/>
        </w:rPr>
        <w:t>good</w:t>
      </w:r>
      <w:r>
        <w:rPr>
          <w:rFonts w:ascii="Calibri" w:eastAsia="Calibri" w:hAnsi="Calibri" w:cs="Times New Roman"/>
        </w:rPr>
        <w:t xml:space="preserve"> match to your application is always </w:t>
      </w:r>
      <w:r w:rsidR="003011C6">
        <w:rPr>
          <w:rFonts w:ascii="Calibri" w:eastAsia="Calibri" w:hAnsi="Calibri" w:cs="Times New Roman"/>
        </w:rPr>
        <w:t xml:space="preserve">the </w:t>
      </w:r>
      <w:r w:rsidR="006010E7">
        <w:rPr>
          <w:rFonts w:ascii="Calibri" w:eastAsia="Calibri" w:hAnsi="Calibri" w:cs="Times New Roman"/>
        </w:rPr>
        <w:t xml:space="preserve">best-case-scenario and </w:t>
      </w:r>
      <w:r w:rsidR="006B3D6D">
        <w:rPr>
          <w:rFonts w:ascii="Calibri" w:eastAsia="Calibri" w:hAnsi="Calibri" w:cs="Times New Roman"/>
        </w:rPr>
        <w:t xml:space="preserve">is </w:t>
      </w:r>
      <w:r w:rsidR="006010E7">
        <w:rPr>
          <w:rFonts w:ascii="Calibri" w:eastAsia="Calibri" w:hAnsi="Calibri" w:cs="Times New Roman"/>
        </w:rPr>
        <w:t>recommended, especially with regards to matching adhesive colour to your application</w:t>
      </w:r>
      <w:r w:rsidR="003011C6">
        <w:rPr>
          <w:rFonts w:ascii="Calibri" w:eastAsia="Calibri" w:hAnsi="Calibri" w:cs="Times New Roman"/>
        </w:rPr>
        <w:t>,</w:t>
      </w:r>
      <w:r w:rsidRPr="00DC2C79">
        <w:rPr>
          <w:rFonts w:ascii="Calibri" w:eastAsia="Calibri" w:hAnsi="Calibri" w:cs="Times New Roman"/>
        </w:rPr>
        <w:t xml:space="preserve">” says </w:t>
      </w:r>
      <w:r w:rsidR="006B3D6D">
        <w:rPr>
          <w:rFonts w:ascii="Calibri" w:eastAsia="Calibri" w:hAnsi="Calibri" w:cs="Times New Roman"/>
        </w:rPr>
        <w:t>Mark</w:t>
      </w:r>
      <w:r w:rsidRPr="00DC2C79">
        <w:rPr>
          <w:rFonts w:ascii="Calibri" w:eastAsia="Calibri" w:hAnsi="Calibri" w:cs="Times New Roman"/>
        </w:rPr>
        <w:t>.</w:t>
      </w:r>
      <w:r w:rsidR="003011C6">
        <w:rPr>
          <w:rFonts w:ascii="Calibri" w:eastAsia="Calibri" w:hAnsi="Calibri" w:cs="Times New Roman"/>
        </w:rPr>
        <w:t xml:space="preserve"> </w:t>
      </w:r>
    </w:p>
    <w:p w14:paraId="103571A8" w14:textId="77777777" w:rsidR="003011C6" w:rsidRDefault="00C800F5" w:rsidP="00DC2C7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Pratley adhesives</w:t>
      </w:r>
      <w:r w:rsidR="00DC2C79" w:rsidRPr="00DC2C79">
        <w:rPr>
          <w:rFonts w:ascii="Calibri" w:eastAsia="Calibri" w:hAnsi="Calibri" w:cs="Times New Roman"/>
        </w:rPr>
        <w:t xml:space="preserve"> are </w:t>
      </w:r>
      <w:r w:rsidR="00292224">
        <w:rPr>
          <w:rFonts w:ascii="Calibri" w:eastAsia="Calibri" w:hAnsi="Calibri" w:cs="Times New Roman"/>
        </w:rPr>
        <w:t xml:space="preserve">also </w:t>
      </w:r>
      <w:r w:rsidR="00DC2C79" w:rsidRPr="00DC2C79">
        <w:rPr>
          <w:rFonts w:ascii="Calibri" w:eastAsia="Calibri" w:hAnsi="Calibri" w:cs="Times New Roman"/>
        </w:rPr>
        <w:t xml:space="preserve">designed with user convenience in mind. </w:t>
      </w:r>
      <w:r w:rsidR="00223EFB">
        <w:rPr>
          <w:rFonts w:ascii="Calibri" w:eastAsia="Calibri" w:hAnsi="Calibri" w:cs="Times New Roman"/>
        </w:rPr>
        <w:t>Many</w:t>
      </w:r>
      <w:r w:rsidR="00223EFB" w:rsidRPr="00DC2C79">
        <w:rPr>
          <w:rFonts w:ascii="Calibri" w:eastAsia="Calibri" w:hAnsi="Calibri" w:cs="Times New Roman"/>
        </w:rPr>
        <w:t xml:space="preserve"> </w:t>
      </w:r>
      <w:r w:rsidR="00DC2C79" w:rsidRPr="00DC2C79">
        <w:rPr>
          <w:rFonts w:ascii="Calibri" w:eastAsia="Calibri" w:hAnsi="Calibri" w:cs="Times New Roman"/>
        </w:rPr>
        <w:t xml:space="preserve">feature </w:t>
      </w:r>
      <w:r w:rsidR="00223EFB">
        <w:rPr>
          <w:rFonts w:ascii="Calibri" w:eastAsia="Calibri" w:hAnsi="Calibri" w:cs="Times New Roman"/>
        </w:rPr>
        <w:t>convenient</w:t>
      </w:r>
      <w:r w:rsidR="00DC2C79" w:rsidRPr="00DC2C79">
        <w:rPr>
          <w:rFonts w:ascii="Calibri" w:eastAsia="Calibri" w:hAnsi="Calibri" w:cs="Times New Roman"/>
        </w:rPr>
        <w:t xml:space="preserve"> applicators</w:t>
      </w:r>
      <w:r>
        <w:rPr>
          <w:rFonts w:ascii="Calibri" w:eastAsia="Calibri" w:hAnsi="Calibri" w:cs="Times New Roman"/>
        </w:rPr>
        <w:t>, or nozzles</w:t>
      </w:r>
      <w:r w:rsidR="00DC2C79" w:rsidRPr="00DC2C79">
        <w:rPr>
          <w:rFonts w:ascii="Calibri" w:eastAsia="Calibri" w:hAnsi="Calibri" w:cs="Times New Roman"/>
        </w:rPr>
        <w:t xml:space="preserve"> and come with simple, clear instructions</w:t>
      </w:r>
      <w:r w:rsidR="00B30FEC">
        <w:rPr>
          <w:rFonts w:ascii="Calibri" w:eastAsia="Calibri" w:hAnsi="Calibri" w:cs="Times New Roman"/>
        </w:rPr>
        <w:t xml:space="preserve"> in a variety of </w:t>
      </w:r>
      <w:r w:rsidR="006010E7">
        <w:rPr>
          <w:rFonts w:ascii="Calibri" w:eastAsia="Calibri" w:hAnsi="Calibri" w:cs="Times New Roman"/>
        </w:rPr>
        <w:t xml:space="preserve">local </w:t>
      </w:r>
      <w:r w:rsidR="00B30FEC">
        <w:rPr>
          <w:rFonts w:ascii="Calibri" w:eastAsia="Calibri" w:hAnsi="Calibri" w:cs="Times New Roman"/>
        </w:rPr>
        <w:t>languages</w:t>
      </w:r>
      <w:r w:rsidR="00223EFB">
        <w:rPr>
          <w:rFonts w:ascii="Calibri" w:eastAsia="Calibri" w:hAnsi="Calibri" w:cs="Times New Roman"/>
        </w:rPr>
        <w:t>.</w:t>
      </w:r>
      <w:r w:rsidR="00DC2C79" w:rsidRPr="00DC2C79">
        <w:rPr>
          <w:rFonts w:ascii="Calibri" w:eastAsia="Calibri" w:hAnsi="Calibri" w:cs="Times New Roman"/>
        </w:rPr>
        <w:t xml:space="preserve"> This means that whether you are a seasoned professional or a </w:t>
      </w:r>
      <w:r w:rsidR="00223EFB">
        <w:rPr>
          <w:rFonts w:ascii="Calibri" w:eastAsia="Calibri" w:hAnsi="Calibri" w:cs="Times New Roman"/>
        </w:rPr>
        <w:t xml:space="preserve">new </w:t>
      </w:r>
      <w:r w:rsidR="00DC2C79" w:rsidRPr="00DC2C79">
        <w:rPr>
          <w:rFonts w:ascii="Calibri" w:eastAsia="Calibri" w:hAnsi="Calibri" w:cs="Times New Roman"/>
        </w:rPr>
        <w:t xml:space="preserve">DIY enthusiast, </w:t>
      </w:r>
      <w:r w:rsidR="00223EFB">
        <w:rPr>
          <w:rFonts w:ascii="Calibri" w:eastAsia="Calibri" w:hAnsi="Calibri" w:cs="Times New Roman"/>
        </w:rPr>
        <w:t>Pratley</w:t>
      </w:r>
      <w:r w:rsidR="00223EFB" w:rsidRPr="00DC2C79">
        <w:rPr>
          <w:rFonts w:ascii="Calibri" w:eastAsia="Calibri" w:hAnsi="Calibri" w:cs="Times New Roman"/>
        </w:rPr>
        <w:t xml:space="preserve"> </w:t>
      </w:r>
      <w:r w:rsidR="00DC2C79" w:rsidRPr="00DC2C79">
        <w:rPr>
          <w:rFonts w:ascii="Calibri" w:eastAsia="Calibri" w:hAnsi="Calibri" w:cs="Times New Roman"/>
        </w:rPr>
        <w:t>adhesives are highly effective and easy to use.</w:t>
      </w:r>
    </w:p>
    <w:p w14:paraId="6FAB2663" w14:textId="77777777" w:rsidR="003011C6" w:rsidRDefault="003011C6" w:rsidP="00DC2C7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="006B3D6D">
        <w:rPr>
          <w:rFonts w:ascii="Calibri" w:eastAsia="Calibri" w:hAnsi="Calibri" w:cs="Times New Roman"/>
        </w:rPr>
        <w:t>Of course,</w:t>
      </w:r>
      <w:r w:rsidR="006010E7">
        <w:rPr>
          <w:rFonts w:ascii="Calibri" w:eastAsia="Calibri" w:hAnsi="Calibri" w:cs="Times New Roman"/>
        </w:rPr>
        <w:t xml:space="preserve"> bonding condi</w:t>
      </w:r>
      <w:r>
        <w:rPr>
          <w:rFonts w:ascii="Calibri" w:eastAsia="Calibri" w:hAnsi="Calibri" w:cs="Times New Roman"/>
        </w:rPr>
        <w:t>ti</w:t>
      </w:r>
      <w:r w:rsidR="006010E7">
        <w:rPr>
          <w:rFonts w:ascii="Calibri" w:eastAsia="Calibri" w:hAnsi="Calibri" w:cs="Times New Roman"/>
        </w:rPr>
        <w:t xml:space="preserve">ons </w:t>
      </w:r>
      <w:r w:rsidR="006B3D6D">
        <w:rPr>
          <w:rFonts w:ascii="Calibri" w:eastAsia="Calibri" w:hAnsi="Calibri" w:cs="Times New Roman"/>
        </w:rPr>
        <w:t>such as</w:t>
      </w:r>
      <w:r w:rsidR="006010E7">
        <w:rPr>
          <w:rFonts w:ascii="Calibri" w:eastAsia="Calibri" w:hAnsi="Calibri" w:cs="Times New Roman"/>
        </w:rPr>
        <w:t xml:space="preserve"> </w:t>
      </w:r>
      <w:r w:rsidR="006B3D6D">
        <w:rPr>
          <w:rFonts w:ascii="Calibri" w:eastAsia="Calibri" w:hAnsi="Calibri" w:cs="Times New Roman"/>
        </w:rPr>
        <w:t xml:space="preserve">operating temperature, vibration and low surface energy substrates do play a role in which adhesive is more suitable. Our team of friendly technical consultants is always ready to timeously assist should you be unsure or require </w:t>
      </w:r>
      <w:r w:rsidR="00437E9A">
        <w:rPr>
          <w:rFonts w:ascii="Calibri" w:eastAsia="Calibri" w:hAnsi="Calibri" w:cs="Times New Roman"/>
        </w:rPr>
        <w:t xml:space="preserve">more detailed </w:t>
      </w:r>
      <w:r w:rsidR="006B3D6D">
        <w:rPr>
          <w:rFonts w:ascii="Calibri" w:eastAsia="Calibri" w:hAnsi="Calibri" w:cs="Times New Roman"/>
        </w:rPr>
        <w:t>advice</w:t>
      </w:r>
      <w:r w:rsidR="00437E9A">
        <w:rPr>
          <w:rFonts w:ascii="Calibri" w:eastAsia="Calibri" w:hAnsi="Calibri" w:cs="Times New Roman"/>
        </w:rPr>
        <w:t xml:space="preserve"> on how to tackle a specific application or repair</w:t>
      </w:r>
      <w:r>
        <w:rPr>
          <w:rFonts w:ascii="Calibri" w:eastAsia="Calibri" w:hAnsi="Calibri" w:cs="Times New Roman"/>
        </w:rPr>
        <w:t>,” says Mark.</w:t>
      </w:r>
    </w:p>
    <w:p w14:paraId="5BE56B0D" w14:textId="76A26B8A" w:rsidR="008A26EF" w:rsidRPr="003011C6" w:rsidRDefault="006B3D6D" w:rsidP="00DC2C79">
      <w:pPr>
        <w:rPr>
          <w:rFonts w:ascii="Calibri" w:eastAsia="Calibri" w:hAnsi="Calibri" w:cs="Times New Roman"/>
          <w:strike/>
        </w:rPr>
      </w:pPr>
      <w:r w:rsidRPr="00DC2C79">
        <w:rPr>
          <w:rFonts w:ascii="Calibri" w:eastAsia="Calibri" w:hAnsi="Calibri" w:cs="Times New Roman"/>
        </w:rPr>
        <w:t xml:space="preserve">Whether you need a quick-setting adhesive for general </w:t>
      </w:r>
      <w:r w:rsidR="00437E9A">
        <w:rPr>
          <w:rFonts w:ascii="Calibri" w:eastAsia="Calibri" w:hAnsi="Calibri" w:cs="Times New Roman"/>
        </w:rPr>
        <w:t xml:space="preserve">household </w:t>
      </w:r>
      <w:r w:rsidRPr="00DC2C79">
        <w:rPr>
          <w:rFonts w:ascii="Calibri" w:eastAsia="Calibri" w:hAnsi="Calibri" w:cs="Times New Roman"/>
        </w:rPr>
        <w:t>repairs or a specialised adhesive for specific materials</w:t>
      </w:r>
      <w:r>
        <w:rPr>
          <w:rFonts w:ascii="Calibri" w:eastAsia="Calibri" w:hAnsi="Calibri" w:cs="Times New Roman"/>
        </w:rPr>
        <w:t xml:space="preserve"> and conditions</w:t>
      </w:r>
      <w:r w:rsidRPr="00DC2C79">
        <w:rPr>
          <w:rFonts w:ascii="Calibri" w:eastAsia="Calibri" w:hAnsi="Calibri" w:cs="Times New Roman"/>
        </w:rPr>
        <w:t xml:space="preserve">, the Pratley range has a solution for every bonding requirement, </w:t>
      </w:r>
      <w:r>
        <w:rPr>
          <w:rFonts w:ascii="Calibri" w:eastAsia="Calibri" w:hAnsi="Calibri" w:cs="Times New Roman"/>
        </w:rPr>
        <w:t xml:space="preserve">ensuring </w:t>
      </w:r>
      <w:r w:rsidRPr="00DC2C79">
        <w:rPr>
          <w:rFonts w:ascii="Calibri" w:eastAsia="Calibri" w:hAnsi="Calibri" w:cs="Times New Roman"/>
        </w:rPr>
        <w:t>quality, convenience,</w:t>
      </w:r>
      <w:r>
        <w:rPr>
          <w:rFonts w:ascii="Calibri" w:eastAsia="Calibri" w:hAnsi="Calibri" w:cs="Times New Roman"/>
        </w:rPr>
        <w:t xml:space="preserve"> reliability,</w:t>
      </w:r>
      <w:r w:rsidRPr="00DC2C79">
        <w:rPr>
          <w:rFonts w:ascii="Calibri" w:eastAsia="Calibri" w:hAnsi="Calibri" w:cs="Times New Roman"/>
        </w:rPr>
        <w:t xml:space="preserve"> and long-lasting performance</w:t>
      </w:r>
      <w:r w:rsidR="003011C6">
        <w:rPr>
          <w:rFonts w:ascii="Calibri" w:eastAsia="Calibri" w:hAnsi="Calibri" w:cs="Times New Roman"/>
        </w:rPr>
        <w:t>.</w:t>
      </w:r>
      <w:r w:rsidR="008A26EF" w:rsidRPr="003011C6">
        <w:rPr>
          <w:rFonts w:ascii="Calibri" w:eastAsia="Calibri" w:hAnsi="Calibri" w:cs="Times New Roman"/>
          <w:strike/>
        </w:rPr>
        <w:t xml:space="preserve"> </w:t>
      </w:r>
    </w:p>
    <w:p w14:paraId="57414B0D" w14:textId="1062CF21" w:rsidR="00C425FA" w:rsidRPr="00C425FA" w:rsidRDefault="00C425FA" w:rsidP="00C425FA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bookmarkEnd w:id="2"/>
    <w:p w14:paraId="5D6E3D44" w14:textId="77777777" w:rsidR="00447387" w:rsidRPr="007F2DC9" w:rsidRDefault="00447387" w:rsidP="00447387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693139C2" w14:textId="77777777" w:rsidR="00447387" w:rsidRPr="007B1980" w:rsidRDefault="00447387" w:rsidP="00447387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5" w:history="1">
        <w:r w:rsidRPr="00326EF8">
          <w:rPr>
            <w:rStyle w:val="Hyperlink"/>
            <w:rFonts w:cs="Arial"/>
          </w:rPr>
          <w:t>https://www.facebook.com/PratleySA/</w:t>
        </w:r>
      </w:hyperlink>
      <w:r>
        <w:rPr>
          <w:rFonts w:cs="Arial"/>
        </w:rPr>
        <w:t xml:space="preserve"> </w:t>
      </w:r>
    </w:p>
    <w:p w14:paraId="2081C270" w14:textId="77777777" w:rsidR="00447387" w:rsidRPr="0049002A" w:rsidRDefault="00447387" w:rsidP="00447387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6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65B6D625" w14:textId="77777777" w:rsidR="00447387" w:rsidRDefault="00447387" w:rsidP="00447387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324223CE" w14:textId="77777777" w:rsidR="00447387" w:rsidRPr="00767743" w:rsidRDefault="00447387" w:rsidP="00447387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7" w:history="1">
        <w:r w:rsidRPr="00DD782A">
          <w:rPr>
            <w:rStyle w:val="Hyperlink"/>
          </w:rPr>
          <w:t>http://media.ngage.co.za</w:t>
        </w:r>
      </w:hyperlink>
      <w:r>
        <w:t xml:space="preserve"> and click on the Pratley</w:t>
      </w:r>
      <w:r w:rsidRPr="00A04066">
        <w:t xml:space="preserve"> </w:t>
      </w:r>
      <w:r>
        <w:t xml:space="preserve">Group </w:t>
      </w:r>
      <w:r w:rsidRPr="00A04066">
        <w:t xml:space="preserve">link to </w:t>
      </w:r>
      <w:r>
        <w:t>view the company’s press office.</w:t>
      </w:r>
    </w:p>
    <w:p w14:paraId="2E6471ED" w14:textId="52058E9F" w:rsidR="00447387" w:rsidRPr="00967DCE" w:rsidRDefault="00447387" w:rsidP="00447387">
      <w:pPr>
        <w:spacing w:line="240" w:lineRule="auto"/>
        <w:rPr>
          <w:rFonts w:cs="Arial"/>
          <w:bCs/>
        </w:rPr>
      </w:pPr>
      <w:r w:rsidRPr="00967DCE">
        <w:rPr>
          <w:rFonts w:cs="Arial"/>
          <w:b/>
        </w:rPr>
        <w:t>About Pratley</w:t>
      </w:r>
      <w:r w:rsidRPr="00967DCE">
        <w:rPr>
          <w:rFonts w:cs="Arial"/>
          <w:b/>
        </w:rPr>
        <w:br/>
      </w:r>
      <w:r w:rsidRPr="00967DCE">
        <w:rPr>
          <w:rFonts w:cs="Arial"/>
          <w:bCs/>
        </w:rPr>
        <w:t>Established in 1948 by George ‘Monty’ Pratley, the various companies in the Pratley stable rest on a foundation of research and innovation in both the manufacturing and mining sectors. The various Pratley companies, drawing from 7</w:t>
      </w:r>
      <w:r>
        <w:rPr>
          <w:rFonts w:cs="Arial"/>
          <w:bCs/>
        </w:rPr>
        <w:t>5</w:t>
      </w:r>
      <w:r w:rsidRPr="00967DCE">
        <w:rPr>
          <w:rFonts w:cs="Arial"/>
          <w:bCs/>
        </w:rPr>
        <w:t xml:space="preserve"> years of experience, have filed over 350 patents worldwide, and are ISO 9001 certified. Operating divisions are Pratley Adhesives, Pratley Electrical, </w:t>
      </w:r>
      <w:r>
        <w:rPr>
          <w:rFonts w:cs="Arial"/>
          <w:bCs/>
        </w:rPr>
        <w:t xml:space="preserve">and </w:t>
      </w:r>
      <w:r w:rsidRPr="00967DCE">
        <w:rPr>
          <w:rFonts w:cs="Arial"/>
          <w:bCs/>
        </w:rPr>
        <w:t xml:space="preserve">Pratley </w:t>
      </w:r>
      <w:r w:rsidR="002142FC" w:rsidRPr="00967DCE">
        <w:rPr>
          <w:rFonts w:cs="Arial"/>
          <w:bCs/>
        </w:rPr>
        <w:t>Minerals</w:t>
      </w:r>
      <w:r w:rsidR="002142FC">
        <w:rPr>
          <w:rFonts w:cs="Arial"/>
          <w:bCs/>
        </w:rPr>
        <w:t>.</w:t>
      </w:r>
    </w:p>
    <w:p w14:paraId="5E734DA3" w14:textId="77777777" w:rsidR="00447387" w:rsidRPr="00967DCE" w:rsidRDefault="00447387" w:rsidP="00447387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/>
          <w:bCs/>
        </w:rPr>
        <w:t>Pratley Contact</w:t>
      </w:r>
    </w:p>
    <w:p w14:paraId="08765D6E" w14:textId="77777777" w:rsidR="00447387" w:rsidRPr="00967DCE" w:rsidRDefault="00447387" w:rsidP="00447387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lastRenderedPageBreak/>
        <w:t xml:space="preserve">Sales </w:t>
      </w:r>
    </w:p>
    <w:p w14:paraId="3FEAF810" w14:textId="77777777" w:rsidR="00447387" w:rsidRPr="00967DCE" w:rsidRDefault="00447387" w:rsidP="00447387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>Phone: (011) 955 2190</w:t>
      </w:r>
    </w:p>
    <w:p w14:paraId="343B5302" w14:textId="77777777" w:rsidR="00447387" w:rsidRPr="00967DCE" w:rsidRDefault="00447387" w:rsidP="00447387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>Fax: (011) 955 3918</w:t>
      </w:r>
    </w:p>
    <w:p w14:paraId="62EC3B5B" w14:textId="77777777" w:rsidR="00447387" w:rsidRPr="00967DCE" w:rsidRDefault="00447387" w:rsidP="00447387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Email: </w:t>
      </w:r>
      <w:hyperlink r:id="rId8" w:history="1">
        <w:r w:rsidRPr="00967DCE">
          <w:rPr>
            <w:rFonts w:cs="Arial"/>
            <w:bCs/>
            <w:color w:val="0563C1"/>
            <w:u w:val="single"/>
          </w:rPr>
          <w:t>sales@pratley.co.za</w:t>
        </w:r>
      </w:hyperlink>
    </w:p>
    <w:p w14:paraId="1BAE04C7" w14:textId="036106FC" w:rsidR="00447387" w:rsidRPr="00967DCE" w:rsidRDefault="00447387" w:rsidP="00447387">
      <w:pPr>
        <w:spacing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Web: </w:t>
      </w:r>
      <w:hyperlink r:id="rId9" w:history="1">
        <w:r w:rsidR="0090143F" w:rsidRPr="00F63800">
          <w:rPr>
            <w:rStyle w:val="Hyperlink"/>
            <w:rFonts w:cs="Arial"/>
            <w:bCs/>
          </w:rPr>
          <w:t>www.pratley.com</w:t>
        </w:r>
      </w:hyperlink>
      <w:r w:rsidR="0090143F">
        <w:rPr>
          <w:rFonts w:cs="Arial"/>
          <w:bCs/>
        </w:rPr>
        <w:t xml:space="preserve"> </w:t>
      </w:r>
    </w:p>
    <w:p w14:paraId="7DF9FD49" w14:textId="77777777" w:rsidR="00447387" w:rsidRPr="00967DCE" w:rsidRDefault="00447387" w:rsidP="00447387">
      <w:pPr>
        <w:spacing w:after="0"/>
      </w:pPr>
      <w:r w:rsidRPr="00967DCE">
        <w:rPr>
          <w:rFonts w:cs="Arial"/>
          <w:b/>
        </w:rPr>
        <w:t>Media Contact</w:t>
      </w:r>
      <w:r w:rsidRPr="00967DCE">
        <w:rPr>
          <w:rFonts w:cs="Arial"/>
          <w:b/>
        </w:rPr>
        <w:br/>
      </w:r>
      <w:r w:rsidRPr="00967DCE">
        <w:t>Thobile Ndlovu</w:t>
      </w:r>
    </w:p>
    <w:p w14:paraId="7A76E628" w14:textId="77777777" w:rsidR="00447387" w:rsidRPr="00967DCE" w:rsidRDefault="00447387" w:rsidP="00447387">
      <w:pPr>
        <w:spacing w:after="0"/>
      </w:pPr>
      <w:r w:rsidRPr="00967DCE">
        <w:t>Account Executive</w:t>
      </w:r>
    </w:p>
    <w:p w14:paraId="3E688A7C" w14:textId="77777777" w:rsidR="00447387" w:rsidRPr="00967DCE" w:rsidRDefault="00447387" w:rsidP="00447387">
      <w:pPr>
        <w:spacing w:after="0"/>
      </w:pPr>
      <w:r w:rsidRPr="00967DCE">
        <w:t>NGAGE Public Relations</w:t>
      </w:r>
    </w:p>
    <w:p w14:paraId="45D84FA2" w14:textId="31E50F5F" w:rsidR="00447387" w:rsidRPr="00967DCE" w:rsidRDefault="0090143F" w:rsidP="00447387">
      <w:pPr>
        <w:spacing w:after="0" w:line="240" w:lineRule="auto"/>
      </w:pPr>
      <w:r>
        <w:t>P</w:t>
      </w:r>
      <w:r w:rsidR="00447387" w:rsidRPr="00967DCE">
        <w:t>hone: 011 867 7763</w:t>
      </w:r>
    </w:p>
    <w:p w14:paraId="1673DF15" w14:textId="77777777" w:rsidR="00447387" w:rsidRPr="00967DCE" w:rsidRDefault="00447387" w:rsidP="00447387">
      <w:pPr>
        <w:spacing w:after="0" w:line="240" w:lineRule="auto"/>
      </w:pPr>
      <w:r w:rsidRPr="00967DCE">
        <w:t>Cell: 073 574 2931</w:t>
      </w:r>
    </w:p>
    <w:p w14:paraId="7641EB50" w14:textId="77777777" w:rsidR="00447387" w:rsidRPr="00967DCE" w:rsidRDefault="00447387" w:rsidP="00447387">
      <w:pPr>
        <w:spacing w:after="0" w:line="240" w:lineRule="auto"/>
      </w:pPr>
      <w:r w:rsidRPr="00967DCE">
        <w:t xml:space="preserve">E-mail: </w:t>
      </w:r>
      <w:hyperlink r:id="rId10" w:history="1">
        <w:r w:rsidRPr="00967DCE">
          <w:rPr>
            <w:color w:val="0563C1"/>
            <w:u w:val="single"/>
          </w:rPr>
          <w:t>thobile@ngage.co.za</w:t>
        </w:r>
      </w:hyperlink>
      <w:r w:rsidRPr="00967DCE">
        <w:t xml:space="preserve"> </w:t>
      </w:r>
    </w:p>
    <w:p w14:paraId="59ED4F3A" w14:textId="77777777" w:rsidR="00447387" w:rsidRPr="00967DCE" w:rsidRDefault="00447387" w:rsidP="00447387">
      <w:pPr>
        <w:spacing w:line="240" w:lineRule="auto"/>
      </w:pPr>
      <w:r w:rsidRPr="00967DCE">
        <w:t xml:space="preserve">Website: </w:t>
      </w:r>
      <w:hyperlink r:id="rId11" w:history="1">
        <w:r w:rsidRPr="00967DCE">
          <w:rPr>
            <w:color w:val="0563C1"/>
            <w:u w:val="single"/>
          </w:rPr>
          <w:t>www.ngage.co.za</w:t>
        </w:r>
      </w:hyperlink>
      <w:r w:rsidRPr="00967DCE">
        <w:t xml:space="preserve"> </w:t>
      </w:r>
    </w:p>
    <w:p w14:paraId="000544F5" w14:textId="77777777" w:rsidR="00447387" w:rsidRDefault="00447387" w:rsidP="00447387">
      <w:pPr>
        <w:spacing w:after="0" w:line="240" w:lineRule="auto"/>
        <w:rPr>
          <w:rFonts w:cs="Arial"/>
          <w:bCs/>
          <w:color w:val="0563C1"/>
          <w:u w:val="single"/>
        </w:rPr>
      </w:pPr>
      <w:r w:rsidRPr="00967DCE">
        <w:rPr>
          <w:rFonts w:cs="Arial"/>
          <w:bCs/>
        </w:rPr>
        <w:t>Browse the</w:t>
      </w:r>
      <w:r w:rsidRPr="00967DCE">
        <w:rPr>
          <w:rFonts w:cs="Arial"/>
          <w:b/>
          <w:bCs/>
        </w:rPr>
        <w:t xml:space="preserve"> NGAGE Media Zone</w:t>
      </w:r>
      <w:r w:rsidRPr="00967DCE">
        <w:rPr>
          <w:rFonts w:cs="Arial"/>
          <w:bCs/>
        </w:rPr>
        <w:t xml:space="preserve"> for more client news articles and photographs at </w:t>
      </w:r>
      <w:hyperlink r:id="rId12" w:history="1">
        <w:r w:rsidRPr="00967DCE">
          <w:rPr>
            <w:rFonts w:cs="Arial"/>
            <w:bCs/>
            <w:color w:val="0563C1"/>
            <w:u w:val="single"/>
          </w:rPr>
          <w:t>http://media.ngage.co.za</w:t>
        </w:r>
      </w:hyperlink>
    </w:p>
    <w:p w14:paraId="709D3055" w14:textId="77777777" w:rsidR="0090143F" w:rsidRDefault="0090143F" w:rsidP="00447387">
      <w:pPr>
        <w:spacing w:after="0" w:line="240" w:lineRule="auto"/>
        <w:rPr>
          <w:rFonts w:cs="Arial"/>
          <w:bCs/>
          <w:color w:val="0563C1"/>
          <w:u w:val="single"/>
        </w:rPr>
      </w:pPr>
    </w:p>
    <w:p w14:paraId="0D9D0D04" w14:textId="77777777" w:rsidR="0090143F" w:rsidRPr="00967DCE" w:rsidRDefault="0090143F" w:rsidP="00447387">
      <w:pPr>
        <w:spacing w:after="0" w:line="240" w:lineRule="auto"/>
        <w:rPr>
          <w:rFonts w:cs="Arial"/>
          <w:b/>
          <w:bCs/>
        </w:rPr>
      </w:pPr>
    </w:p>
    <w:p w14:paraId="2C48F0A4" w14:textId="77777777" w:rsidR="00BC488B" w:rsidRDefault="00BC488B"/>
    <w:sectPr w:rsidR="00BC4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D3"/>
    <w:rsid w:val="00002122"/>
    <w:rsid w:val="00005186"/>
    <w:rsid w:val="000C701A"/>
    <w:rsid w:val="00162FD3"/>
    <w:rsid w:val="002142FC"/>
    <w:rsid w:val="0022003E"/>
    <w:rsid w:val="00223EFB"/>
    <w:rsid w:val="00292224"/>
    <w:rsid w:val="003011C6"/>
    <w:rsid w:val="003545C3"/>
    <w:rsid w:val="00437E9A"/>
    <w:rsid w:val="00447387"/>
    <w:rsid w:val="00514D91"/>
    <w:rsid w:val="005C0A91"/>
    <w:rsid w:val="006010E7"/>
    <w:rsid w:val="00627863"/>
    <w:rsid w:val="006401DA"/>
    <w:rsid w:val="0067280F"/>
    <w:rsid w:val="00681A17"/>
    <w:rsid w:val="006B3D6D"/>
    <w:rsid w:val="006E61E5"/>
    <w:rsid w:val="00706046"/>
    <w:rsid w:val="00715674"/>
    <w:rsid w:val="007718D8"/>
    <w:rsid w:val="007B118F"/>
    <w:rsid w:val="00804033"/>
    <w:rsid w:val="00837FB3"/>
    <w:rsid w:val="008A26EF"/>
    <w:rsid w:val="008A4C0A"/>
    <w:rsid w:val="008B6F15"/>
    <w:rsid w:val="008D65A2"/>
    <w:rsid w:val="0090143F"/>
    <w:rsid w:val="009103F6"/>
    <w:rsid w:val="00917A7D"/>
    <w:rsid w:val="00945FD2"/>
    <w:rsid w:val="0094685C"/>
    <w:rsid w:val="00947529"/>
    <w:rsid w:val="00A122AF"/>
    <w:rsid w:val="00A573BA"/>
    <w:rsid w:val="00A9410E"/>
    <w:rsid w:val="00AE2CEC"/>
    <w:rsid w:val="00B30FEC"/>
    <w:rsid w:val="00B54504"/>
    <w:rsid w:val="00B92532"/>
    <w:rsid w:val="00BC488B"/>
    <w:rsid w:val="00BE51B1"/>
    <w:rsid w:val="00C30905"/>
    <w:rsid w:val="00C425FA"/>
    <w:rsid w:val="00C800F5"/>
    <w:rsid w:val="00CF2790"/>
    <w:rsid w:val="00D66DDF"/>
    <w:rsid w:val="00D82AA8"/>
    <w:rsid w:val="00DC2C79"/>
    <w:rsid w:val="00DF5A58"/>
    <w:rsid w:val="00EA1B83"/>
    <w:rsid w:val="00EB67F3"/>
    <w:rsid w:val="00EC50D5"/>
    <w:rsid w:val="00F800B3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FB5E9"/>
  <w15:chartTrackingRefBased/>
  <w15:docId w15:val="{3D37D82C-80B9-436D-BD61-357A609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uiPriority w:val="99"/>
    <w:unhideWhenUsed/>
    <w:rsid w:val="00447387"/>
    <w:rPr>
      <w:color w:val="0563C1"/>
      <w:u w:val="single"/>
    </w:rPr>
  </w:style>
  <w:style w:type="character" w:styleId="Strong">
    <w:name w:val="Strong"/>
    <w:uiPriority w:val="22"/>
    <w:qFormat/>
    <w:rsid w:val="0044738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A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6F1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14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ratley.co.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ratleySA" TargetMode="External"/><Relationship Id="rId11" Type="http://schemas.openxmlformats.org/officeDocument/2006/relationships/hyperlink" Target="http://www.ngage.co.za" TargetMode="External"/><Relationship Id="rId5" Type="http://schemas.openxmlformats.org/officeDocument/2006/relationships/hyperlink" Target="https://www.facebook.com/PratleySA/" TargetMode="External"/><Relationship Id="rId10" Type="http://schemas.openxmlformats.org/officeDocument/2006/relationships/hyperlink" Target="mailto:thobile@ngage.co.za" TargetMode="External"/><Relationship Id="rId4" Type="http://schemas.openxmlformats.org/officeDocument/2006/relationships/hyperlink" Target="http://www.pratleyadhesives.com" TargetMode="External"/><Relationship Id="rId9" Type="http://schemas.openxmlformats.org/officeDocument/2006/relationships/hyperlink" Target="http://www.pratl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 Engelbrecht</dc:creator>
  <cp:keywords/>
  <dc:description/>
  <cp:lastModifiedBy>Samu Hashe</cp:lastModifiedBy>
  <cp:revision>5</cp:revision>
  <cp:lastPrinted>2023-05-29T07:27:00Z</cp:lastPrinted>
  <dcterms:created xsi:type="dcterms:W3CDTF">2024-03-04T07:00:00Z</dcterms:created>
  <dcterms:modified xsi:type="dcterms:W3CDTF">2024-03-12T08:25:00Z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15f228f4-d454-47dd-b199-75feb0ec2b69</vt:lpwstr>
  </property>
</Properties>
</file>