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18BE"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eastAsia="en-ZA"/>
        </w:rPr>
        <w:drawing>
          <wp:anchor distT="0" distB="0" distL="114300" distR="114300" simplePos="0" relativeHeight="251659264" behindDoc="0" locked="0" layoutInCell="1" allowOverlap="1" wp14:anchorId="657B12A3" wp14:editId="3D86DE64">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1959E926"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29522326"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4F1B36EB"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216A9DA" w14:textId="77777777"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6" w:history="1">
        <w:r w:rsidRPr="003446F5">
          <w:rPr>
            <w:rStyle w:val="Hyperlink"/>
            <w:rFonts w:ascii="Arial" w:hAnsi="Arial" w:cs="Arial"/>
          </w:rPr>
          <w:t>Robert.Keir@agcocorp.com</w:t>
        </w:r>
      </w:hyperlink>
      <w:r w:rsidRPr="003446F5">
        <w:t xml:space="preserve"> </w:t>
      </w:r>
      <w:r>
        <w:br/>
      </w:r>
      <w:r w:rsidRPr="003446F5">
        <w:rPr>
          <w:rFonts w:ascii="Arial" w:hAnsi="Arial" w:cs="Arial"/>
        </w:rPr>
        <w:t>+27 82 349 7441</w:t>
      </w:r>
    </w:p>
    <w:p w14:paraId="1A7EF580" w14:textId="77777777" w:rsidR="003E68BE" w:rsidRDefault="003E68BE" w:rsidP="005D0975">
      <w:pPr>
        <w:rPr>
          <w:rFonts w:ascii="Arial" w:hAnsi="Arial" w:cs="Arial"/>
          <w:b/>
        </w:rPr>
      </w:pPr>
    </w:p>
    <w:p w14:paraId="139CF928" w14:textId="77777777" w:rsidR="00E21A1F" w:rsidRDefault="004759C1" w:rsidP="005D0975">
      <w:pPr>
        <w:rPr>
          <w:rFonts w:ascii="Arial" w:hAnsi="Arial" w:cs="Arial"/>
          <w:b/>
        </w:rPr>
      </w:pPr>
      <w:r w:rsidRPr="004759C1">
        <w:rPr>
          <w:rFonts w:ascii="Arial" w:hAnsi="Arial" w:cs="Arial"/>
          <w:b/>
        </w:rPr>
        <w:t>The Wiggills optimise their family farm with Massey Ferguson tractors and technology</w:t>
      </w:r>
    </w:p>
    <w:p w14:paraId="080F3C37" w14:textId="171C3FBE" w:rsidR="004759C1" w:rsidRPr="004759C1" w:rsidRDefault="00F50A9F" w:rsidP="004759C1">
      <w:pPr>
        <w:rPr>
          <w:rFonts w:ascii="Arial" w:hAnsi="Arial" w:cs="Arial"/>
        </w:rPr>
      </w:pPr>
      <w:r w:rsidRPr="00F50A9F">
        <w:rPr>
          <w:rFonts w:ascii="Arial" w:hAnsi="Arial" w:cs="Arial"/>
          <w:b/>
        </w:rPr>
        <w:t>Jo</w:t>
      </w:r>
      <w:r w:rsidR="002A49BE">
        <w:rPr>
          <w:rFonts w:ascii="Arial" w:hAnsi="Arial" w:cs="Arial"/>
          <w:b/>
        </w:rPr>
        <w:t>hannesburg, South Africa,</w:t>
      </w:r>
      <w:r w:rsidR="002F6A43">
        <w:rPr>
          <w:rFonts w:ascii="Arial" w:hAnsi="Arial" w:cs="Arial"/>
          <w:b/>
        </w:rPr>
        <w:t xml:space="preserve"> 23 February</w:t>
      </w:r>
      <w:r w:rsidR="003E68BE">
        <w:rPr>
          <w:rFonts w:ascii="Arial" w:hAnsi="Arial" w:cs="Arial"/>
          <w:b/>
        </w:rPr>
        <w:t xml:space="preserve"> </w:t>
      </w:r>
      <w:r w:rsidRPr="00F50A9F">
        <w:rPr>
          <w:rFonts w:ascii="Arial" w:hAnsi="Arial" w:cs="Arial"/>
          <w:b/>
        </w:rPr>
        <w:t>202</w:t>
      </w:r>
      <w:r w:rsidR="00402664">
        <w:rPr>
          <w:rFonts w:ascii="Arial" w:hAnsi="Arial" w:cs="Arial"/>
          <w:b/>
        </w:rPr>
        <w:t>3</w:t>
      </w:r>
      <w:r w:rsidRPr="00F50A9F">
        <w:rPr>
          <w:rFonts w:ascii="Arial" w:hAnsi="Arial" w:cs="Arial"/>
          <w:b/>
        </w:rPr>
        <w:t>:</w:t>
      </w:r>
      <w:r w:rsidRPr="00F50A9F">
        <w:rPr>
          <w:rFonts w:ascii="Arial" w:hAnsi="Arial" w:cs="Arial"/>
        </w:rPr>
        <w:t xml:space="preserve"> </w:t>
      </w:r>
      <w:r w:rsidR="004759C1" w:rsidRPr="004759C1">
        <w:rPr>
          <w:rFonts w:ascii="Arial" w:hAnsi="Arial" w:cs="Arial"/>
        </w:rPr>
        <w:t xml:space="preserve">The </w:t>
      </w:r>
      <w:proofErr w:type="spellStart"/>
      <w:r w:rsidR="004759C1" w:rsidRPr="004759C1">
        <w:rPr>
          <w:rFonts w:ascii="Arial" w:hAnsi="Arial" w:cs="Arial"/>
        </w:rPr>
        <w:t>Wiggill</w:t>
      </w:r>
      <w:proofErr w:type="spellEnd"/>
      <w:r w:rsidR="004759C1" w:rsidRPr="004759C1">
        <w:rPr>
          <w:rFonts w:ascii="Arial" w:hAnsi="Arial" w:cs="Arial"/>
        </w:rPr>
        <w:t xml:space="preserve"> family has come a long way with Massey Ferguson, from their first MF</w:t>
      </w:r>
      <w:r w:rsidR="007C1BFA">
        <w:rPr>
          <w:rFonts w:ascii="Arial" w:hAnsi="Arial" w:cs="Arial"/>
        </w:rPr>
        <w:t xml:space="preserve"> </w:t>
      </w:r>
      <w:r w:rsidR="004759C1" w:rsidRPr="004759C1">
        <w:rPr>
          <w:rFonts w:ascii="Arial" w:hAnsi="Arial" w:cs="Arial"/>
        </w:rPr>
        <w:t xml:space="preserve">135 used to transport tomatoes to now where it has several of the red </w:t>
      </w:r>
      <w:proofErr w:type="gramStart"/>
      <w:r w:rsidR="007C1BFA">
        <w:rPr>
          <w:rFonts w:ascii="Arial" w:hAnsi="Arial" w:cs="Arial"/>
        </w:rPr>
        <w:t>power house</w:t>
      </w:r>
      <w:proofErr w:type="gramEnd"/>
      <w:r w:rsidR="007C1BFA">
        <w:rPr>
          <w:rFonts w:ascii="Arial" w:hAnsi="Arial" w:cs="Arial"/>
        </w:rPr>
        <w:t xml:space="preserve"> </w:t>
      </w:r>
      <w:r w:rsidR="004759C1" w:rsidRPr="004759C1">
        <w:rPr>
          <w:rFonts w:ascii="Arial" w:hAnsi="Arial" w:cs="Arial"/>
        </w:rPr>
        <w:t>machines on the farm between Vivo and Alldays in the far north</w:t>
      </w:r>
      <w:r w:rsidR="007C1BFA">
        <w:rPr>
          <w:rFonts w:ascii="Arial" w:hAnsi="Arial" w:cs="Arial"/>
        </w:rPr>
        <w:t xml:space="preserve"> of Limpopo province in South Africa</w:t>
      </w:r>
      <w:r w:rsidR="004759C1" w:rsidRPr="004759C1">
        <w:rPr>
          <w:rFonts w:ascii="Arial" w:hAnsi="Arial" w:cs="Arial"/>
        </w:rPr>
        <w:t xml:space="preserve">. </w:t>
      </w:r>
      <w:r w:rsidR="004759C1" w:rsidRPr="004759C1">
        <w:rPr>
          <w:rFonts w:ascii="Arial" w:hAnsi="Arial" w:cs="Arial"/>
          <w:b/>
          <w:bCs/>
        </w:rPr>
        <w:t>Cliffed Wiggill</w:t>
      </w:r>
      <w:r w:rsidR="004759C1" w:rsidRPr="004759C1">
        <w:rPr>
          <w:rFonts w:ascii="Arial" w:hAnsi="Arial" w:cs="Arial"/>
        </w:rPr>
        <w:t xml:space="preserve"> and father </w:t>
      </w:r>
      <w:r w:rsidR="004759C1" w:rsidRPr="004759C1">
        <w:rPr>
          <w:rFonts w:ascii="Arial" w:hAnsi="Arial" w:cs="Arial"/>
          <w:b/>
          <w:bCs/>
        </w:rPr>
        <w:t>Clive</w:t>
      </w:r>
      <w:r w:rsidR="004759C1" w:rsidRPr="004759C1">
        <w:rPr>
          <w:rFonts w:ascii="Arial" w:hAnsi="Arial" w:cs="Arial"/>
        </w:rPr>
        <w:t xml:space="preserve"> farm with potatoes and butternuts, which they supply to two large chain stores. Keeping it in the family, Cliffed’s wife </w:t>
      </w:r>
      <w:r w:rsidR="004759C1" w:rsidRPr="004759C1">
        <w:rPr>
          <w:rFonts w:ascii="Arial" w:hAnsi="Arial" w:cs="Arial"/>
          <w:b/>
          <w:bCs/>
        </w:rPr>
        <w:t>Theressa</w:t>
      </w:r>
      <w:r w:rsidR="004759C1" w:rsidRPr="004759C1">
        <w:rPr>
          <w:rFonts w:ascii="Arial" w:hAnsi="Arial" w:cs="Arial"/>
        </w:rPr>
        <w:t xml:space="preserve"> handles the farm's finances.</w:t>
      </w:r>
    </w:p>
    <w:p w14:paraId="4B85C4CC" w14:textId="67F10166" w:rsidR="004759C1" w:rsidRPr="004759C1" w:rsidRDefault="004759C1" w:rsidP="004759C1">
      <w:pPr>
        <w:rPr>
          <w:rFonts w:ascii="Arial" w:hAnsi="Arial" w:cs="Arial"/>
        </w:rPr>
      </w:pPr>
      <w:r w:rsidRPr="004759C1">
        <w:rPr>
          <w:rFonts w:ascii="Arial" w:hAnsi="Arial" w:cs="Arial"/>
        </w:rPr>
        <w:t xml:space="preserve">Clive and his wife </w:t>
      </w:r>
      <w:r w:rsidRPr="004759C1">
        <w:rPr>
          <w:rFonts w:ascii="Arial" w:hAnsi="Arial" w:cs="Arial"/>
          <w:b/>
          <w:bCs/>
        </w:rPr>
        <w:t>Marietjie</w:t>
      </w:r>
      <w:r w:rsidRPr="004759C1">
        <w:rPr>
          <w:rFonts w:ascii="Arial" w:hAnsi="Arial" w:cs="Arial"/>
        </w:rPr>
        <w:t xml:space="preserve"> bought the farm in 1992. What started out as a cattle operation slowly expanded into crops, as well as a wildlife section. There are three generations proudly living on the farm</w:t>
      </w:r>
      <w:r>
        <w:rPr>
          <w:rFonts w:ascii="Arial" w:hAnsi="Arial" w:cs="Arial"/>
        </w:rPr>
        <w:t xml:space="preserve"> at the moment</w:t>
      </w:r>
      <w:r w:rsidRPr="004759C1">
        <w:rPr>
          <w:rFonts w:ascii="Arial" w:hAnsi="Arial" w:cs="Arial"/>
        </w:rPr>
        <w:t>. Now in his 70s, Clive is contemplating retirement and handing the baton to his son. “Age has started to catch up with me now. I am just a helping hand</w:t>
      </w:r>
      <w:r>
        <w:rPr>
          <w:rFonts w:ascii="Arial" w:hAnsi="Arial" w:cs="Arial"/>
        </w:rPr>
        <w:t>,</w:t>
      </w:r>
      <w:r w:rsidRPr="004759C1">
        <w:rPr>
          <w:rFonts w:ascii="Arial" w:hAnsi="Arial" w:cs="Arial"/>
        </w:rPr>
        <w:t xml:space="preserve"> giving </w:t>
      </w:r>
      <w:r>
        <w:rPr>
          <w:rFonts w:ascii="Arial" w:hAnsi="Arial" w:cs="Arial"/>
        </w:rPr>
        <w:t>my son</w:t>
      </w:r>
      <w:r w:rsidRPr="004759C1">
        <w:rPr>
          <w:rFonts w:ascii="Arial" w:hAnsi="Arial" w:cs="Arial"/>
        </w:rPr>
        <w:t xml:space="preserve"> advice.”</w:t>
      </w:r>
    </w:p>
    <w:p w14:paraId="65DBB680" w14:textId="77777777" w:rsidR="004759C1" w:rsidRPr="004759C1" w:rsidRDefault="004759C1" w:rsidP="004759C1">
      <w:pPr>
        <w:rPr>
          <w:rFonts w:ascii="Arial" w:hAnsi="Arial" w:cs="Arial"/>
        </w:rPr>
      </w:pPr>
      <w:r w:rsidRPr="004759C1">
        <w:rPr>
          <w:rFonts w:ascii="Arial" w:hAnsi="Arial" w:cs="Arial"/>
        </w:rPr>
        <w:t>“I am privileged to have grown up on the farm and be close to nature,” says Cliffed. The Wiggill farm has about 300 ha of potatoes under irrigation three times a year. Butternuts are planted in summer from December to March. The potatoes are alternated with sorghum every four to five years.</w:t>
      </w:r>
    </w:p>
    <w:p w14:paraId="0EC791DB" w14:textId="77777777" w:rsidR="00013574" w:rsidRDefault="004759C1" w:rsidP="004759C1">
      <w:pPr>
        <w:rPr>
          <w:rFonts w:ascii="Arial" w:hAnsi="Arial" w:cs="Arial"/>
        </w:rPr>
      </w:pPr>
      <w:r w:rsidRPr="004759C1">
        <w:rPr>
          <w:rFonts w:ascii="Arial" w:hAnsi="Arial" w:cs="Arial"/>
        </w:rPr>
        <w:t>Such an intricate setup depends on reliable tractors, with the Wiggills mainly using its two MF</w:t>
      </w:r>
      <w:r w:rsidR="004D25A4">
        <w:rPr>
          <w:rFonts w:ascii="Arial" w:hAnsi="Arial" w:cs="Arial"/>
        </w:rPr>
        <w:t xml:space="preserve"> </w:t>
      </w:r>
      <w:r w:rsidRPr="004759C1">
        <w:rPr>
          <w:rFonts w:ascii="Arial" w:hAnsi="Arial" w:cs="Arial"/>
        </w:rPr>
        <w:t>8737</w:t>
      </w:r>
      <w:r w:rsidR="004D25A4">
        <w:rPr>
          <w:rFonts w:ascii="Arial" w:hAnsi="Arial" w:cs="Arial"/>
        </w:rPr>
        <w:t>s</w:t>
      </w:r>
      <w:r w:rsidRPr="004759C1">
        <w:rPr>
          <w:rFonts w:ascii="Arial" w:hAnsi="Arial" w:cs="Arial"/>
        </w:rPr>
        <w:t xml:space="preserve"> for tilling. </w:t>
      </w:r>
      <w:r w:rsidR="00E22049">
        <w:rPr>
          <w:rFonts w:ascii="Arial" w:hAnsi="Arial" w:cs="Arial"/>
        </w:rPr>
        <w:t>These 370</w:t>
      </w:r>
      <w:r w:rsidR="00013574">
        <w:rPr>
          <w:rFonts w:ascii="Arial" w:hAnsi="Arial" w:cs="Arial"/>
        </w:rPr>
        <w:t xml:space="preserve"> hp</w:t>
      </w:r>
      <w:r w:rsidR="00E22049">
        <w:rPr>
          <w:rFonts w:ascii="Arial" w:hAnsi="Arial" w:cs="Arial"/>
        </w:rPr>
        <w:t xml:space="preserve"> tractor have plenty of power and torque to </w:t>
      </w:r>
      <w:r w:rsidRPr="004759C1">
        <w:rPr>
          <w:rFonts w:ascii="Arial" w:hAnsi="Arial" w:cs="Arial"/>
        </w:rPr>
        <w:t>prepare the fields with a ripper, while the other is fitted with a high-speed disc cultivator. A MF 7720</w:t>
      </w:r>
      <w:r w:rsidR="00E22049">
        <w:rPr>
          <w:rFonts w:ascii="Arial" w:hAnsi="Arial" w:cs="Arial"/>
        </w:rPr>
        <w:t xml:space="preserve"> </w:t>
      </w:r>
      <w:r w:rsidR="00E22049" w:rsidRPr="004759C1">
        <w:rPr>
          <w:rFonts w:ascii="Arial" w:hAnsi="Arial" w:cs="Arial"/>
        </w:rPr>
        <w:t xml:space="preserve">is optimised </w:t>
      </w:r>
      <w:r w:rsidR="00E22049">
        <w:rPr>
          <w:rFonts w:ascii="Arial" w:hAnsi="Arial" w:cs="Arial"/>
        </w:rPr>
        <w:t>for</w:t>
      </w:r>
      <w:r w:rsidRPr="004759C1">
        <w:rPr>
          <w:rFonts w:ascii="Arial" w:hAnsi="Arial" w:cs="Arial"/>
        </w:rPr>
        <w:t xml:space="preserve"> seedbed </w:t>
      </w:r>
      <w:r w:rsidR="00E22049">
        <w:rPr>
          <w:rFonts w:ascii="Arial" w:hAnsi="Arial" w:cs="Arial"/>
        </w:rPr>
        <w:t xml:space="preserve">formation </w:t>
      </w:r>
      <w:r w:rsidRPr="004759C1">
        <w:rPr>
          <w:rFonts w:ascii="Arial" w:hAnsi="Arial" w:cs="Arial"/>
        </w:rPr>
        <w:t>for the potatoes while a MF 6711R plants the potatoes and butternuts.</w:t>
      </w:r>
    </w:p>
    <w:p w14:paraId="32730AC2" w14:textId="07A9658A" w:rsidR="004759C1" w:rsidRPr="004759C1" w:rsidRDefault="004759C1" w:rsidP="004759C1">
      <w:pPr>
        <w:rPr>
          <w:rFonts w:ascii="Arial" w:hAnsi="Arial" w:cs="Arial"/>
        </w:rPr>
      </w:pPr>
      <w:r w:rsidRPr="004759C1">
        <w:rPr>
          <w:rFonts w:ascii="Arial" w:hAnsi="Arial" w:cs="Arial"/>
        </w:rPr>
        <w:t>“The</w:t>
      </w:r>
      <w:r w:rsidR="00E22049">
        <w:rPr>
          <w:rFonts w:ascii="Arial" w:hAnsi="Arial" w:cs="Arial"/>
        </w:rPr>
        <w:t xml:space="preserve"> MF tractors have advanced telemetry technology like MF Connect to help me save money by doing preventive maintenance or notifying me of any problems</w:t>
      </w:r>
      <w:r w:rsidR="00013574">
        <w:rPr>
          <w:rFonts w:ascii="Arial" w:hAnsi="Arial" w:cs="Arial"/>
        </w:rPr>
        <w:t>,</w:t>
      </w:r>
      <w:r w:rsidRPr="004759C1">
        <w:rPr>
          <w:rFonts w:ascii="Arial" w:hAnsi="Arial" w:cs="Arial"/>
        </w:rPr>
        <w:t>” notes Cliffed.</w:t>
      </w:r>
      <w:r w:rsidR="00013574">
        <w:rPr>
          <w:rFonts w:ascii="Arial" w:hAnsi="Arial" w:cs="Arial"/>
        </w:rPr>
        <w:t xml:space="preserve"> </w:t>
      </w:r>
      <w:r w:rsidRPr="004759C1">
        <w:rPr>
          <w:rFonts w:ascii="Arial" w:hAnsi="Arial" w:cs="Arial"/>
        </w:rPr>
        <w:t xml:space="preserve">MF Connect is an equipment-management solution that enables remote and real-time monitoring </w:t>
      </w:r>
      <w:r w:rsidR="00E22049">
        <w:rPr>
          <w:rFonts w:ascii="Arial" w:hAnsi="Arial" w:cs="Arial"/>
        </w:rPr>
        <w:t xml:space="preserve">of the tractors </w:t>
      </w:r>
      <w:r w:rsidRPr="004759C1">
        <w:rPr>
          <w:rFonts w:ascii="Arial" w:hAnsi="Arial" w:cs="Arial"/>
        </w:rPr>
        <w:t>to any device</w:t>
      </w:r>
      <w:r w:rsidR="00E22049">
        <w:rPr>
          <w:rFonts w:ascii="Arial" w:hAnsi="Arial" w:cs="Arial"/>
        </w:rPr>
        <w:t xml:space="preserve"> be it a computer or mobile device</w:t>
      </w:r>
      <w:r w:rsidRPr="004759C1">
        <w:rPr>
          <w:rFonts w:ascii="Arial" w:hAnsi="Arial" w:cs="Arial"/>
        </w:rPr>
        <w:t>. It allows machine data to be used to make informed operational decisions about equipment performance, ensuring that preventative maintenance is carried out on time.</w:t>
      </w:r>
    </w:p>
    <w:p w14:paraId="02708062" w14:textId="7E4CE996" w:rsidR="004759C1" w:rsidRPr="004759C1" w:rsidRDefault="004759C1" w:rsidP="004759C1">
      <w:pPr>
        <w:rPr>
          <w:rFonts w:ascii="Arial" w:hAnsi="Arial" w:cs="Arial"/>
        </w:rPr>
      </w:pPr>
      <w:r w:rsidRPr="004759C1">
        <w:rPr>
          <w:rFonts w:ascii="Arial" w:hAnsi="Arial" w:cs="Arial"/>
        </w:rPr>
        <w:t xml:space="preserve">“In my day we did not have all this technology,” </w:t>
      </w:r>
      <w:r w:rsidR="00013574">
        <w:rPr>
          <w:rFonts w:ascii="Arial" w:hAnsi="Arial" w:cs="Arial"/>
        </w:rPr>
        <w:t xml:space="preserve">recalls </w:t>
      </w:r>
      <w:r w:rsidRPr="004759C1">
        <w:rPr>
          <w:rFonts w:ascii="Arial" w:hAnsi="Arial" w:cs="Arial"/>
        </w:rPr>
        <w:t>Clive. “But the younger generation grew up with it. One should not be left behind in farming; you must keep up with technological developments because it only makes farming management easier.”</w:t>
      </w:r>
    </w:p>
    <w:p w14:paraId="30F9E327" w14:textId="0555186B" w:rsidR="004759C1" w:rsidRPr="004759C1" w:rsidRDefault="004759C1" w:rsidP="004759C1">
      <w:pPr>
        <w:rPr>
          <w:rFonts w:ascii="Arial" w:hAnsi="Arial" w:cs="Arial"/>
        </w:rPr>
      </w:pPr>
      <w:r w:rsidRPr="004759C1">
        <w:rPr>
          <w:rFonts w:ascii="Arial" w:hAnsi="Arial" w:cs="Arial"/>
        </w:rPr>
        <w:lastRenderedPageBreak/>
        <w:t>The steady advance in MF technology is apparent in how farming practice has transformed the Wiggill farm.</w:t>
      </w:r>
      <w:r w:rsidR="00013574">
        <w:rPr>
          <w:rFonts w:ascii="Arial" w:hAnsi="Arial" w:cs="Arial"/>
        </w:rPr>
        <w:t xml:space="preserve"> </w:t>
      </w:r>
      <w:r w:rsidRPr="004759C1">
        <w:rPr>
          <w:rFonts w:ascii="Arial" w:hAnsi="Arial" w:cs="Arial"/>
        </w:rPr>
        <w:t>“The MF tractor range is being expanded all the time and new technology is constantly being developed,” says Cliffed.</w:t>
      </w:r>
    </w:p>
    <w:p w14:paraId="7D8C27CF" w14:textId="52EE742B" w:rsidR="004759C1" w:rsidRPr="004759C1" w:rsidRDefault="004759C1" w:rsidP="004759C1">
      <w:pPr>
        <w:rPr>
          <w:rFonts w:ascii="Arial" w:hAnsi="Arial" w:cs="Arial"/>
        </w:rPr>
      </w:pPr>
      <w:r w:rsidRPr="004759C1">
        <w:rPr>
          <w:rFonts w:ascii="Arial" w:hAnsi="Arial" w:cs="Arial"/>
        </w:rPr>
        <w:t xml:space="preserve">The Wiggill farm is serviced by Tractor Field Services (TFS), the northernmost </w:t>
      </w:r>
      <w:r w:rsidR="007E50B6">
        <w:rPr>
          <w:rFonts w:ascii="Arial" w:hAnsi="Arial" w:cs="Arial"/>
        </w:rPr>
        <w:t xml:space="preserve">MF </w:t>
      </w:r>
      <w:r w:rsidRPr="004759C1">
        <w:rPr>
          <w:rFonts w:ascii="Arial" w:hAnsi="Arial" w:cs="Arial"/>
        </w:rPr>
        <w:t>tractor dealer in South Africa, based in Louis Trichardt. At present it has four</w:t>
      </w:r>
      <w:r w:rsidR="00B1077E">
        <w:rPr>
          <w:rFonts w:ascii="Arial" w:hAnsi="Arial" w:cs="Arial"/>
        </w:rPr>
        <w:t xml:space="preserve"> fully qualified</w:t>
      </w:r>
      <w:r w:rsidRPr="004759C1">
        <w:rPr>
          <w:rFonts w:ascii="Arial" w:hAnsi="Arial" w:cs="Arial"/>
        </w:rPr>
        <w:t xml:space="preserve"> mechanics and offers </w:t>
      </w:r>
      <w:r w:rsidR="00B1077E">
        <w:rPr>
          <w:rFonts w:ascii="Arial" w:hAnsi="Arial" w:cs="Arial"/>
        </w:rPr>
        <w:t xml:space="preserve">extensive </w:t>
      </w:r>
      <w:r w:rsidRPr="004759C1">
        <w:rPr>
          <w:rFonts w:ascii="Arial" w:hAnsi="Arial" w:cs="Arial"/>
        </w:rPr>
        <w:t xml:space="preserve">operator training. Owner </w:t>
      </w:r>
      <w:r w:rsidRPr="004759C1">
        <w:rPr>
          <w:rFonts w:ascii="Arial" w:hAnsi="Arial" w:cs="Arial"/>
          <w:b/>
          <w:bCs/>
        </w:rPr>
        <w:t xml:space="preserve">George Fogwell </w:t>
      </w:r>
      <w:r>
        <w:rPr>
          <w:rFonts w:ascii="Arial" w:hAnsi="Arial" w:cs="Arial"/>
          <w:b/>
          <w:bCs/>
        </w:rPr>
        <w:t>S</w:t>
      </w:r>
      <w:r w:rsidRPr="004759C1">
        <w:rPr>
          <w:rFonts w:ascii="Arial" w:hAnsi="Arial" w:cs="Arial"/>
          <w:b/>
          <w:bCs/>
        </w:rPr>
        <w:t>nr</w:t>
      </w:r>
      <w:r>
        <w:rPr>
          <w:rFonts w:ascii="Arial" w:hAnsi="Arial" w:cs="Arial"/>
          <w:b/>
          <w:bCs/>
        </w:rPr>
        <w:t>.</w:t>
      </w:r>
      <w:r w:rsidRPr="004759C1">
        <w:rPr>
          <w:rFonts w:ascii="Arial" w:hAnsi="Arial" w:cs="Arial"/>
        </w:rPr>
        <w:t xml:space="preserve"> has come a long way with the Wiggill farm, servicing Clive’s tractors even before TFS was established.</w:t>
      </w:r>
    </w:p>
    <w:p w14:paraId="04E01C79" w14:textId="6C6FAE95" w:rsidR="004759C1" w:rsidRDefault="004759C1" w:rsidP="004759C1">
      <w:pPr>
        <w:rPr>
          <w:rFonts w:ascii="Arial" w:hAnsi="Arial" w:cs="Arial"/>
        </w:rPr>
      </w:pPr>
      <w:r w:rsidRPr="004759C1">
        <w:rPr>
          <w:rFonts w:ascii="Arial" w:hAnsi="Arial" w:cs="Arial"/>
        </w:rPr>
        <w:t>“When Clive still had MF</w:t>
      </w:r>
      <w:r w:rsidR="004D25A4">
        <w:rPr>
          <w:rFonts w:ascii="Arial" w:hAnsi="Arial" w:cs="Arial"/>
        </w:rPr>
        <w:t xml:space="preserve"> </w:t>
      </w:r>
      <w:r w:rsidRPr="004759C1">
        <w:rPr>
          <w:rFonts w:ascii="Arial" w:hAnsi="Arial" w:cs="Arial"/>
        </w:rPr>
        <w:t>165 and 135 tractors, I</w:t>
      </w:r>
      <w:r w:rsidR="00B1077E">
        <w:rPr>
          <w:rFonts w:ascii="Arial" w:hAnsi="Arial" w:cs="Arial"/>
        </w:rPr>
        <w:t xml:space="preserve"> went out and </w:t>
      </w:r>
      <w:r w:rsidRPr="004759C1">
        <w:rPr>
          <w:rFonts w:ascii="Arial" w:hAnsi="Arial" w:cs="Arial"/>
        </w:rPr>
        <w:t xml:space="preserve">fixed them for him. That was in 1994,” says George Senior. Meanwhile, </w:t>
      </w:r>
      <w:r w:rsidRPr="004759C1">
        <w:rPr>
          <w:rFonts w:ascii="Arial" w:hAnsi="Arial" w:cs="Arial"/>
          <w:b/>
          <w:bCs/>
        </w:rPr>
        <w:t xml:space="preserve">George </w:t>
      </w:r>
      <w:proofErr w:type="spellStart"/>
      <w:r w:rsidRPr="004759C1">
        <w:rPr>
          <w:rFonts w:ascii="Arial" w:hAnsi="Arial" w:cs="Arial"/>
          <w:b/>
          <w:bCs/>
        </w:rPr>
        <w:t>Fogwell</w:t>
      </w:r>
      <w:proofErr w:type="spellEnd"/>
      <w:r w:rsidR="007E50B6">
        <w:rPr>
          <w:rFonts w:ascii="Arial" w:hAnsi="Arial" w:cs="Arial"/>
        </w:rPr>
        <w:t xml:space="preserve"> has now taken the lead role in the dealership</w:t>
      </w:r>
      <w:r w:rsidRPr="004759C1">
        <w:rPr>
          <w:rFonts w:ascii="Arial" w:hAnsi="Arial" w:cs="Arial"/>
        </w:rPr>
        <w:t xml:space="preserve">. “My father taught me that service is everything, not tractor sales. Service brings respect from the customer. If he sees you work hard </w:t>
      </w:r>
      <w:r w:rsidR="007E50B6">
        <w:rPr>
          <w:rFonts w:ascii="Arial" w:hAnsi="Arial" w:cs="Arial"/>
        </w:rPr>
        <w:t xml:space="preserve">to </w:t>
      </w:r>
      <w:r w:rsidRPr="004759C1">
        <w:rPr>
          <w:rFonts w:ascii="Arial" w:hAnsi="Arial" w:cs="Arial"/>
        </w:rPr>
        <w:t>keep his equipment in good condition, it makes him happy</w:t>
      </w:r>
      <w:r w:rsidR="00B1077E">
        <w:rPr>
          <w:rFonts w:ascii="Arial" w:hAnsi="Arial" w:cs="Arial"/>
        </w:rPr>
        <w:t xml:space="preserve"> and saves him money</w:t>
      </w:r>
      <w:r w:rsidRPr="004759C1">
        <w:rPr>
          <w:rFonts w:ascii="Arial" w:hAnsi="Arial" w:cs="Arial"/>
        </w:rPr>
        <w:t>. Then he will continue to use your service. The effort you put in builds that relationship.”</w:t>
      </w:r>
      <w:r w:rsidR="007E50B6">
        <w:rPr>
          <w:rFonts w:ascii="Arial" w:hAnsi="Arial" w:cs="Arial"/>
        </w:rPr>
        <w:t xml:space="preserve"> </w:t>
      </w:r>
    </w:p>
    <w:p w14:paraId="5EBCA3E3" w14:textId="77777777" w:rsidR="00013574" w:rsidRDefault="008A5BB5" w:rsidP="004759C1">
      <w:pPr>
        <w:rPr>
          <w:rFonts w:ascii="Arial" w:hAnsi="Arial" w:cs="Arial"/>
        </w:rPr>
      </w:pPr>
      <w:r>
        <w:rPr>
          <w:rFonts w:ascii="Arial" w:hAnsi="Arial" w:cs="Arial"/>
        </w:rPr>
        <w:t>TFS</w:t>
      </w:r>
      <w:r w:rsidR="007C1BFA">
        <w:rPr>
          <w:rFonts w:ascii="Arial" w:hAnsi="Arial" w:cs="Arial"/>
        </w:rPr>
        <w:t xml:space="preserve"> not only </w:t>
      </w:r>
      <w:r w:rsidR="00B1077E">
        <w:rPr>
          <w:rFonts w:ascii="Arial" w:hAnsi="Arial" w:cs="Arial"/>
        </w:rPr>
        <w:t xml:space="preserve">offers </w:t>
      </w:r>
      <w:r w:rsidR="007C1BFA">
        <w:rPr>
          <w:rFonts w:ascii="Arial" w:hAnsi="Arial" w:cs="Arial"/>
        </w:rPr>
        <w:t>back</w:t>
      </w:r>
      <w:r w:rsidR="004D25A4">
        <w:rPr>
          <w:rFonts w:ascii="Arial" w:hAnsi="Arial" w:cs="Arial"/>
        </w:rPr>
        <w:t>-</w:t>
      </w:r>
      <w:r w:rsidR="007C1BFA">
        <w:rPr>
          <w:rFonts w:ascii="Arial" w:hAnsi="Arial" w:cs="Arial"/>
        </w:rPr>
        <w:t xml:space="preserve">up </w:t>
      </w:r>
      <w:r w:rsidR="00B1077E">
        <w:rPr>
          <w:rFonts w:ascii="Arial" w:hAnsi="Arial" w:cs="Arial"/>
        </w:rPr>
        <w:t xml:space="preserve">and aftersales </w:t>
      </w:r>
      <w:r w:rsidR="007C1BFA">
        <w:rPr>
          <w:rFonts w:ascii="Arial" w:hAnsi="Arial" w:cs="Arial"/>
        </w:rPr>
        <w:t>to the Wiggills</w:t>
      </w:r>
      <w:r w:rsidR="00013574">
        <w:rPr>
          <w:rFonts w:ascii="Arial" w:hAnsi="Arial" w:cs="Arial"/>
        </w:rPr>
        <w:t>,</w:t>
      </w:r>
      <w:r w:rsidR="007C1BFA">
        <w:rPr>
          <w:rFonts w:ascii="Arial" w:hAnsi="Arial" w:cs="Arial"/>
        </w:rPr>
        <w:t xml:space="preserve"> but</w:t>
      </w:r>
      <w:r w:rsidR="00B1077E">
        <w:rPr>
          <w:rFonts w:ascii="Arial" w:hAnsi="Arial" w:cs="Arial"/>
        </w:rPr>
        <w:t xml:space="preserve"> also serves</w:t>
      </w:r>
      <w:r w:rsidR="007C1BFA">
        <w:rPr>
          <w:rFonts w:ascii="Arial" w:hAnsi="Arial" w:cs="Arial"/>
        </w:rPr>
        <w:t xml:space="preserve"> a large customer base</w:t>
      </w:r>
      <w:r w:rsidR="00D40E38">
        <w:rPr>
          <w:rFonts w:ascii="Arial" w:hAnsi="Arial" w:cs="Arial"/>
        </w:rPr>
        <w:t xml:space="preserve"> in the Limpopo province</w:t>
      </w:r>
      <w:r w:rsidR="007C1BFA">
        <w:rPr>
          <w:rFonts w:ascii="Arial" w:hAnsi="Arial" w:cs="Arial"/>
        </w:rPr>
        <w:t>.</w:t>
      </w:r>
      <w:r w:rsidR="004D25A4">
        <w:rPr>
          <w:rFonts w:ascii="Arial" w:hAnsi="Arial" w:cs="Arial"/>
        </w:rPr>
        <w:t xml:space="preserve"> </w:t>
      </w:r>
      <w:r w:rsidR="00E22049">
        <w:rPr>
          <w:rFonts w:ascii="Arial" w:hAnsi="Arial" w:cs="Arial"/>
        </w:rPr>
        <w:t>They</w:t>
      </w:r>
      <w:r w:rsidR="004D25A4">
        <w:rPr>
          <w:rFonts w:ascii="Arial" w:hAnsi="Arial" w:cs="Arial"/>
        </w:rPr>
        <w:t xml:space="preserve"> </w:t>
      </w:r>
      <w:r w:rsidR="007C1BFA">
        <w:rPr>
          <w:rFonts w:ascii="Arial" w:hAnsi="Arial" w:cs="Arial"/>
        </w:rPr>
        <w:t xml:space="preserve">sell the popular MF 200 </w:t>
      </w:r>
      <w:r w:rsidR="004D25A4">
        <w:rPr>
          <w:rFonts w:ascii="Arial" w:hAnsi="Arial" w:cs="Arial"/>
        </w:rPr>
        <w:t>X</w:t>
      </w:r>
      <w:r w:rsidR="007C1BFA">
        <w:rPr>
          <w:rFonts w:ascii="Arial" w:hAnsi="Arial" w:cs="Arial"/>
        </w:rPr>
        <w:t>tra series</w:t>
      </w:r>
      <w:r w:rsidR="00787232">
        <w:rPr>
          <w:rFonts w:ascii="Arial" w:hAnsi="Arial" w:cs="Arial"/>
        </w:rPr>
        <w:t xml:space="preserve"> (26</w:t>
      </w:r>
      <w:r w:rsidR="00013574">
        <w:rPr>
          <w:rFonts w:ascii="Arial" w:hAnsi="Arial" w:cs="Arial"/>
        </w:rPr>
        <w:t xml:space="preserve"> </w:t>
      </w:r>
      <w:r w:rsidR="00787232">
        <w:rPr>
          <w:rFonts w:ascii="Arial" w:hAnsi="Arial" w:cs="Arial"/>
        </w:rPr>
        <w:t>kW</w:t>
      </w:r>
      <w:r w:rsidR="00013574">
        <w:rPr>
          <w:rFonts w:ascii="Arial" w:hAnsi="Arial" w:cs="Arial"/>
        </w:rPr>
        <w:t xml:space="preserve"> to </w:t>
      </w:r>
      <w:r w:rsidR="00787232">
        <w:rPr>
          <w:rFonts w:ascii="Arial" w:hAnsi="Arial" w:cs="Arial"/>
        </w:rPr>
        <w:t>60</w:t>
      </w:r>
      <w:r w:rsidR="00013574">
        <w:rPr>
          <w:rFonts w:ascii="Arial" w:hAnsi="Arial" w:cs="Arial"/>
        </w:rPr>
        <w:t xml:space="preserve"> </w:t>
      </w:r>
      <w:r w:rsidR="00787232">
        <w:rPr>
          <w:rFonts w:ascii="Arial" w:hAnsi="Arial" w:cs="Arial"/>
        </w:rPr>
        <w:t>kW)</w:t>
      </w:r>
      <w:r w:rsidR="007C1BFA">
        <w:rPr>
          <w:rFonts w:ascii="Arial" w:hAnsi="Arial" w:cs="Arial"/>
        </w:rPr>
        <w:t xml:space="preserve"> tractor</w:t>
      </w:r>
      <w:r w:rsidR="00013574">
        <w:rPr>
          <w:rFonts w:ascii="Arial" w:hAnsi="Arial" w:cs="Arial"/>
        </w:rPr>
        <w:t>,</w:t>
      </w:r>
      <w:r w:rsidR="007C1BFA">
        <w:rPr>
          <w:rFonts w:ascii="Arial" w:hAnsi="Arial" w:cs="Arial"/>
        </w:rPr>
        <w:t xml:space="preserve"> which bo</w:t>
      </w:r>
      <w:r w:rsidR="004D25A4">
        <w:rPr>
          <w:rFonts w:ascii="Arial" w:hAnsi="Arial" w:cs="Arial"/>
        </w:rPr>
        <w:t>a</w:t>
      </w:r>
      <w:r w:rsidR="007C1BFA">
        <w:rPr>
          <w:rFonts w:ascii="Arial" w:hAnsi="Arial" w:cs="Arial"/>
        </w:rPr>
        <w:t xml:space="preserve">sts </w:t>
      </w:r>
      <w:r w:rsidR="004D25A4">
        <w:rPr>
          <w:rFonts w:ascii="Arial" w:hAnsi="Arial" w:cs="Arial"/>
        </w:rPr>
        <w:t xml:space="preserve">a </w:t>
      </w:r>
      <w:r w:rsidR="007C1BFA">
        <w:rPr>
          <w:rFonts w:ascii="Arial" w:hAnsi="Arial" w:cs="Arial"/>
        </w:rPr>
        <w:t xml:space="preserve">leading heritage of nearly 50 years and </w:t>
      </w:r>
      <w:r w:rsidR="004D25A4">
        <w:rPr>
          <w:rFonts w:ascii="Arial" w:hAnsi="Arial" w:cs="Arial"/>
        </w:rPr>
        <w:t xml:space="preserve">is </w:t>
      </w:r>
      <w:r w:rsidR="007C1BFA">
        <w:rPr>
          <w:rFonts w:ascii="Arial" w:hAnsi="Arial" w:cs="Arial"/>
        </w:rPr>
        <w:t>trusted by many customers</w:t>
      </w:r>
      <w:r w:rsidR="00013574">
        <w:rPr>
          <w:rFonts w:ascii="Arial" w:hAnsi="Arial" w:cs="Arial"/>
        </w:rPr>
        <w:t>,</w:t>
      </w:r>
      <w:r w:rsidR="007C1BFA">
        <w:rPr>
          <w:rFonts w:ascii="Arial" w:hAnsi="Arial" w:cs="Arial"/>
        </w:rPr>
        <w:t xml:space="preserve"> </w:t>
      </w:r>
      <w:r w:rsidR="00B1077E">
        <w:rPr>
          <w:rFonts w:ascii="Arial" w:hAnsi="Arial" w:cs="Arial"/>
        </w:rPr>
        <w:t xml:space="preserve">especially </w:t>
      </w:r>
      <w:r w:rsidR="007C1BFA">
        <w:rPr>
          <w:rFonts w:ascii="Arial" w:hAnsi="Arial" w:cs="Arial"/>
        </w:rPr>
        <w:t xml:space="preserve">in the emerging </w:t>
      </w:r>
      <w:r>
        <w:rPr>
          <w:rFonts w:ascii="Arial" w:hAnsi="Arial" w:cs="Arial"/>
        </w:rPr>
        <w:t>sector</w:t>
      </w:r>
      <w:r w:rsidR="004D25A4">
        <w:rPr>
          <w:rFonts w:ascii="Arial" w:hAnsi="Arial" w:cs="Arial"/>
        </w:rPr>
        <w:t>.</w:t>
      </w:r>
      <w:r w:rsidR="007C1BFA">
        <w:rPr>
          <w:rFonts w:ascii="Arial" w:hAnsi="Arial" w:cs="Arial"/>
        </w:rPr>
        <w:t xml:space="preserve"> </w:t>
      </w:r>
      <w:r w:rsidR="004D25A4">
        <w:rPr>
          <w:rFonts w:ascii="Arial" w:hAnsi="Arial" w:cs="Arial"/>
        </w:rPr>
        <w:t xml:space="preserve">For </w:t>
      </w:r>
      <w:r w:rsidR="007C1BFA">
        <w:rPr>
          <w:rFonts w:ascii="Arial" w:hAnsi="Arial" w:cs="Arial"/>
        </w:rPr>
        <w:t>medium</w:t>
      </w:r>
      <w:r w:rsidR="004D25A4">
        <w:rPr>
          <w:rFonts w:ascii="Arial" w:hAnsi="Arial" w:cs="Arial"/>
        </w:rPr>
        <w:t>-</w:t>
      </w:r>
      <w:r w:rsidR="007C1BFA">
        <w:rPr>
          <w:rFonts w:ascii="Arial" w:hAnsi="Arial" w:cs="Arial"/>
        </w:rPr>
        <w:t>sized farming</w:t>
      </w:r>
      <w:r w:rsidR="004D25A4">
        <w:rPr>
          <w:rFonts w:ascii="Arial" w:hAnsi="Arial" w:cs="Arial"/>
        </w:rPr>
        <w:t xml:space="preserve"> </w:t>
      </w:r>
      <w:r w:rsidR="00B1077E">
        <w:rPr>
          <w:rFonts w:ascii="Arial" w:hAnsi="Arial" w:cs="Arial"/>
        </w:rPr>
        <w:t xml:space="preserve">operations </w:t>
      </w:r>
      <w:r w:rsidR="004D25A4">
        <w:rPr>
          <w:rFonts w:ascii="Arial" w:hAnsi="Arial" w:cs="Arial"/>
        </w:rPr>
        <w:t>there is</w:t>
      </w:r>
      <w:r>
        <w:rPr>
          <w:rFonts w:ascii="Arial" w:hAnsi="Arial" w:cs="Arial"/>
        </w:rPr>
        <w:t xml:space="preserve"> the</w:t>
      </w:r>
      <w:r w:rsidR="007C1BFA">
        <w:rPr>
          <w:rFonts w:ascii="Arial" w:hAnsi="Arial" w:cs="Arial"/>
        </w:rPr>
        <w:t xml:space="preserve"> option </w:t>
      </w:r>
      <w:r>
        <w:rPr>
          <w:rFonts w:ascii="Arial" w:hAnsi="Arial" w:cs="Arial"/>
        </w:rPr>
        <w:t>of</w:t>
      </w:r>
      <w:r w:rsidR="007C1BFA">
        <w:rPr>
          <w:rFonts w:ascii="Arial" w:hAnsi="Arial" w:cs="Arial"/>
        </w:rPr>
        <w:t xml:space="preserve"> the MF </w:t>
      </w:r>
      <w:r w:rsidR="004D25A4">
        <w:rPr>
          <w:rFonts w:ascii="Arial" w:hAnsi="Arial" w:cs="Arial"/>
        </w:rPr>
        <w:t>G</w:t>
      </w:r>
      <w:r w:rsidR="007C1BFA">
        <w:rPr>
          <w:rFonts w:ascii="Arial" w:hAnsi="Arial" w:cs="Arial"/>
        </w:rPr>
        <w:t>lobal series.</w:t>
      </w:r>
    </w:p>
    <w:p w14:paraId="24B11391" w14:textId="2D002831" w:rsidR="007C1BFA" w:rsidRPr="004759C1" w:rsidRDefault="00B1077E" w:rsidP="004759C1">
      <w:pPr>
        <w:rPr>
          <w:rFonts w:ascii="Arial" w:hAnsi="Arial" w:cs="Arial"/>
        </w:rPr>
      </w:pPr>
      <w:r>
        <w:rPr>
          <w:rFonts w:ascii="Arial" w:hAnsi="Arial" w:cs="Arial"/>
        </w:rPr>
        <w:t>This range of tractors</w:t>
      </w:r>
      <w:r w:rsidR="00013574">
        <w:rPr>
          <w:rFonts w:ascii="Arial" w:hAnsi="Arial" w:cs="Arial"/>
        </w:rPr>
        <w:t xml:space="preserve"> (</w:t>
      </w:r>
      <w:r w:rsidR="007C1BFA">
        <w:rPr>
          <w:rFonts w:ascii="Arial" w:hAnsi="Arial" w:cs="Arial"/>
        </w:rPr>
        <w:t>61</w:t>
      </w:r>
      <w:r w:rsidR="004D25A4">
        <w:rPr>
          <w:rFonts w:ascii="Arial" w:hAnsi="Arial" w:cs="Arial"/>
        </w:rPr>
        <w:t xml:space="preserve"> kW to </w:t>
      </w:r>
      <w:r w:rsidR="007C1BFA">
        <w:rPr>
          <w:rFonts w:ascii="Arial" w:hAnsi="Arial" w:cs="Arial"/>
        </w:rPr>
        <w:t>98</w:t>
      </w:r>
      <w:r w:rsidR="004D25A4">
        <w:rPr>
          <w:rFonts w:ascii="Arial" w:hAnsi="Arial" w:cs="Arial"/>
        </w:rPr>
        <w:t xml:space="preserve"> </w:t>
      </w:r>
      <w:r w:rsidR="008A5BB5">
        <w:rPr>
          <w:rFonts w:ascii="Arial" w:hAnsi="Arial" w:cs="Arial"/>
        </w:rPr>
        <w:t>kW</w:t>
      </w:r>
      <w:r w:rsidR="00013574">
        <w:rPr>
          <w:rFonts w:ascii="Arial" w:hAnsi="Arial" w:cs="Arial"/>
        </w:rPr>
        <w:t xml:space="preserve">) offers </w:t>
      </w:r>
      <w:r w:rsidR="008A5BB5">
        <w:rPr>
          <w:rFonts w:ascii="Arial" w:hAnsi="Arial" w:cs="Arial"/>
        </w:rPr>
        <w:t>long service intervals</w:t>
      </w:r>
      <w:r>
        <w:rPr>
          <w:rFonts w:ascii="Arial" w:hAnsi="Arial" w:cs="Arial"/>
        </w:rPr>
        <w:t xml:space="preserve"> </w:t>
      </w:r>
      <w:r w:rsidR="00013574">
        <w:rPr>
          <w:rFonts w:ascii="Arial" w:hAnsi="Arial" w:cs="Arial"/>
        </w:rPr>
        <w:t xml:space="preserve">of </w:t>
      </w:r>
      <w:r>
        <w:rPr>
          <w:rFonts w:ascii="Arial" w:hAnsi="Arial" w:cs="Arial"/>
        </w:rPr>
        <w:t xml:space="preserve">up to 500 hours </w:t>
      </w:r>
      <w:r w:rsidR="008A5BB5">
        <w:rPr>
          <w:rFonts w:ascii="Arial" w:hAnsi="Arial" w:cs="Arial"/>
        </w:rPr>
        <w:t xml:space="preserve">and </w:t>
      </w:r>
      <w:r>
        <w:rPr>
          <w:rFonts w:ascii="Arial" w:hAnsi="Arial" w:cs="Arial"/>
        </w:rPr>
        <w:t xml:space="preserve">has </w:t>
      </w:r>
      <w:r w:rsidR="008A5BB5">
        <w:rPr>
          <w:rFonts w:ascii="Arial" w:hAnsi="Arial" w:cs="Arial"/>
        </w:rPr>
        <w:t>reliable and affordable parts and services</w:t>
      </w:r>
      <w:r>
        <w:rPr>
          <w:rFonts w:ascii="Arial" w:hAnsi="Arial" w:cs="Arial"/>
        </w:rPr>
        <w:t xml:space="preserve"> supported by AGCO not only in Limpopo</w:t>
      </w:r>
      <w:r w:rsidR="00013574">
        <w:rPr>
          <w:rFonts w:ascii="Arial" w:hAnsi="Arial" w:cs="Arial"/>
        </w:rPr>
        <w:t>,</w:t>
      </w:r>
      <w:r>
        <w:rPr>
          <w:rFonts w:ascii="Arial" w:hAnsi="Arial" w:cs="Arial"/>
        </w:rPr>
        <w:t xml:space="preserve"> but all round the world. Finally</w:t>
      </w:r>
      <w:r w:rsidR="00013574">
        <w:rPr>
          <w:rFonts w:ascii="Arial" w:hAnsi="Arial" w:cs="Arial"/>
        </w:rPr>
        <w:t>,</w:t>
      </w:r>
      <w:r>
        <w:rPr>
          <w:rFonts w:ascii="Arial" w:hAnsi="Arial" w:cs="Arial"/>
        </w:rPr>
        <w:t xml:space="preserve"> the cream of MF tractor</w:t>
      </w:r>
      <w:r w:rsidR="00787232">
        <w:rPr>
          <w:rFonts w:ascii="Arial" w:hAnsi="Arial" w:cs="Arial"/>
        </w:rPr>
        <w:t>s</w:t>
      </w:r>
      <w:r>
        <w:rPr>
          <w:rFonts w:ascii="Arial" w:hAnsi="Arial" w:cs="Arial"/>
        </w:rPr>
        <w:t xml:space="preserve"> </w:t>
      </w:r>
      <w:r w:rsidR="00013574">
        <w:rPr>
          <w:rFonts w:ascii="Arial" w:hAnsi="Arial" w:cs="Arial"/>
        </w:rPr>
        <w:t xml:space="preserve">is </w:t>
      </w:r>
      <w:r>
        <w:rPr>
          <w:rFonts w:ascii="Arial" w:hAnsi="Arial" w:cs="Arial"/>
        </w:rPr>
        <w:t>the high horsepower range for large farming operations such as the Wiggills</w:t>
      </w:r>
      <w:r w:rsidR="00013574">
        <w:rPr>
          <w:rFonts w:ascii="Arial" w:hAnsi="Arial" w:cs="Arial"/>
        </w:rPr>
        <w:t>,</w:t>
      </w:r>
      <w:r>
        <w:rPr>
          <w:rFonts w:ascii="Arial" w:hAnsi="Arial" w:cs="Arial"/>
        </w:rPr>
        <w:t xml:space="preserve"> where their needs are bigger in terms of economy of scale and </w:t>
      </w:r>
      <w:r w:rsidR="00013574">
        <w:rPr>
          <w:rFonts w:ascii="Arial" w:hAnsi="Arial" w:cs="Arial"/>
        </w:rPr>
        <w:t>en</w:t>
      </w:r>
      <w:r>
        <w:rPr>
          <w:rFonts w:ascii="Arial" w:hAnsi="Arial" w:cs="Arial"/>
        </w:rPr>
        <w:t>sur</w:t>
      </w:r>
      <w:r w:rsidR="00013574">
        <w:rPr>
          <w:rFonts w:ascii="Arial" w:hAnsi="Arial" w:cs="Arial"/>
        </w:rPr>
        <w:t>ing</w:t>
      </w:r>
      <w:r>
        <w:rPr>
          <w:rFonts w:ascii="Arial" w:hAnsi="Arial" w:cs="Arial"/>
        </w:rPr>
        <w:t xml:space="preserve"> their operation run</w:t>
      </w:r>
      <w:r w:rsidR="00013574">
        <w:rPr>
          <w:rFonts w:ascii="Arial" w:hAnsi="Arial" w:cs="Arial"/>
        </w:rPr>
        <w:t>s</w:t>
      </w:r>
      <w:r>
        <w:rPr>
          <w:rFonts w:ascii="Arial" w:hAnsi="Arial" w:cs="Arial"/>
        </w:rPr>
        <w:t xml:space="preserve"> as </w:t>
      </w:r>
      <w:r w:rsidRPr="00B1077E">
        <w:rPr>
          <w:rFonts w:ascii="Arial" w:hAnsi="Arial" w:cs="Arial"/>
        </w:rPr>
        <w:t>efficiently</w:t>
      </w:r>
      <w:r>
        <w:rPr>
          <w:rFonts w:ascii="Arial" w:hAnsi="Arial" w:cs="Arial"/>
        </w:rPr>
        <w:t xml:space="preserve"> as possible.</w:t>
      </w:r>
    </w:p>
    <w:p w14:paraId="384871B3" w14:textId="77777777" w:rsidR="003E68BE" w:rsidRPr="003E68BE" w:rsidRDefault="004759C1" w:rsidP="004759C1">
      <w:pPr>
        <w:rPr>
          <w:rFonts w:ascii="Arial" w:hAnsi="Arial" w:cs="Arial"/>
        </w:rPr>
      </w:pPr>
      <w:r w:rsidRPr="004759C1">
        <w:rPr>
          <w:rFonts w:ascii="Arial" w:hAnsi="Arial" w:cs="Arial"/>
        </w:rPr>
        <w:t>Cliffed concurs and says the Wiggill farm has established a mutually beneficial partnership with TFS. “The aftersales service is always top notch. George is very responsive; you can even call him on a Saturday, and he will answer his cellphone.” As for the future, Cliffed plans to modernise the Wiggill farm even further with the assistance of TFS and Massey Ferguson, keeping the family farm red for future generations.</w:t>
      </w:r>
    </w:p>
    <w:p w14:paraId="4E3EB991" w14:textId="77777777" w:rsidR="00C63082" w:rsidRPr="00015724" w:rsidRDefault="00C63082" w:rsidP="00C63082">
      <w:pPr>
        <w:spacing w:after="0"/>
        <w:rPr>
          <w:rFonts w:ascii="Arial" w:hAnsi="Arial" w:cs="Arial"/>
        </w:rPr>
      </w:pPr>
    </w:p>
    <w:p w14:paraId="5761CBD6" w14:textId="77777777" w:rsidR="00F50A9F" w:rsidRPr="00247058" w:rsidRDefault="004759C1" w:rsidP="00F50A9F">
      <w:pPr>
        <w:rPr>
          <w:rFonts w:ascii="Arial" w:hAnsi="Arial" w:cs="Arial"/>
          <w:bCs/>
          <w:iCs/>
          <w:sz w:val="24"/>
          <w:szCs w:val="24"/>
          <w:lang w:val="en-GB"/>
        </w:rPr>
      </w:pPr>
      <w:r>
        <w:rPr>
          <w:rFonts w:ascii="Arial" w:hAnsi="Arial" w:cs="Arial"/>
          <w:b/>
          <w:bCs/>
          <w:iCs/>
          <w:sz w:val="24"/>
          <w:szCs w:val="24"/>
          <w:lang w:val="en-GB"/>
        </w:rPr>
        <w:t xml:space="preserve">In 2022, </w:t>
      </w:r>
      <w:r w:rsidR="00F50A9F" w:rsidRPr="00015724">
        <w:rPr>
          <w:rFonts w:ascii="Arial" w:hAnsi="Arial" w:cs="Arial"/>
          <w:b/>
          <w:bCs/>
          <w:iCs/>
          <w:sz w:val="24"/>
          <w:szCs w:val="24"/>
          <w:lang w:val="en-GB"/>
        </w:rPr>
        <w:t xml:space="preserve">Massey Ferguson, a worldwide brand of AGCO (NYSE:AGCO), </w:t>
      </w:r>
      <w:r>
        <w:rPr>
          <w:rFonts w:ascii="Arial" w:hAnsi="Arial" w:cs="Arial"/>
          <w:b/>
          <w:bCs/>
          <w:iCs/>
          <w:sz w:val="24"/>
          <w:szCs w:val="24"/>
          <w:lang w:val="en-GB"/>
        </w:rPr>
        <w:t>wa</w:t>
      </w:r>
      <w:r w:rsidR="00F50A9F" w:rsidRPr="00015724">
        <w:rPr>
          <w:rFonts w:ascii="Arial" w:hAnsi="Arial" w:cs="Arial"/>
          <w:b/>
          <w:bCs/>
          <w:iCs/>
          <w:sz w:val="24"/>
          <w:szCs w:val="24"/>
          <w:lang w:val="en-GB"/>
        </w:rPr>
        <w:t>s excited to announce a fresh look for its iconic T</w:t>
      </w:r>
      <w:r w:rsidR="00F50A9F" w:rsidRPr="00247058">
        <w:rPr>
          <w:rFonts w:ascii="Arial" w:hAnsi="Arial" w:cs="Arial"/>
          <w:b/>
          <w:bCs/>
          <w:iCs/>
          <w:sz w:val="24"/>
          <w:szCs w:val="24"/>
          <w:lang w:val="en-GB"/>
        </w:rPr>
        <w:t>riple Triangle logo and its new ‘Born to Farm’ brand identity in celebration of its 175</w:t>
      </w:r>
      <w:r w:rsidR="00F50A9F" w:rsidRPr="00247058">
        <w:rPr>
          <w:rFonts w:ascii="Arial" w:hAnsi="Arial" w:cs="Arial"/>
          <w:b/>
          <w:bCs/>
          <w:iCs/>
          <w:sz w:val="24"/>
          <w:szCs w:val="24"/>
          <w:vertAlign w:val="superscript"/>
          <w:lang w:val="en-GB"/>
        </w:rPr>
        <w:t>th</w:t>
      </w:r>
      <w:r w:rsidR="00F50A9F" w:rsidRPr="00247058">
        <w:rPr>
          <w:rFonts w:ascii="Arial" w:hAnsi="Arial" w:cs="Arial"/>
          <w:b/>
          <w:bCs/>
          <w:iCs/>
          <w:sz w:val="24"/>
          <w:szCs w:val="24"/>
          <w:lang w:val="en-GB"/>
        </w:rPr>
        <w:t xml:space="preserve"> anniversary. MF has offered farmers around the world straightforward and dependable machines since its inception. Few global brands can claim such a lasting impact in the agricultural industry</w:t>
      </w:r>
      <w:r w:rsidR="00F50A9F" w:rsidRPr="00247058">
        <w:rPr>
          <w:rFonts w:ascii="Arial" w:hAnsi="Arial" w:cs="Arial"/>
          <w:bCs/>
          <w:iCs/>
          <w:sz w:val="24"/>
          <w:szCs w:val="24"/>
          <w:lang w:val="en-GB"/>
        </w:rPr>
        <w:t>.</w:t>
      </w:r>
    </w:p>
    <w:p w14:paraId="5DD5BA9D" w14:textId="77777777" w:rsidR="00F50A9F" w:rsidRPr="00247058" w:rsidRDefault="00F50A9F" w:rsidP="00F50A9F">
      <w:pPr>
        <w:rPr>
          <w:rFonts w:ascii="Arial" w:hAnsi="Arial" w:cs="Arial"/>
          <w:sz w:val="24"/>
          <w:szCs w:val="24"/>
        </w:rPr>
      </w:pPr>
      <w:r w:rsidRPr="00247058">
        <w:rPr>
          <w:rFonts w:ascii="Arial" w:hAnsi="Arial" w:cs="Arial"/>
          <w:b/>
          <w:iCs/>
          <w:sz w:val="24"/>
          <w:szCs w:val="24"/>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7" w:history="1">
        <w:r w:rsidRPr="00247058">
          <w:rPr>
            <w:rStyle w:val="Hyperlink"/>
            <w:rFonts w:ascii="Arial" w:hAnsi="Arial" w:cs="Arial"/>
            <w:b/>
            <w:iCs/>
            <w:sz w:val="24"/>
            <w:szCs w:val="24"/>
            <w:lang w:val="en-GB"/>
          </w:rPr>
          <w:t>www.masseyferguson.co.za</w:t>
        </w:r>
      </w:hyperlink>
      <w:r w:rsidRPr="00247058">
        <w:rPr>
          <w:rFonts w:ascii="Arial" w:hAnsi="Arial" w:cs="Arial"/>
          <w:b/>
          <w:iCs/>
          <w:sz w:val="24"/>
          <w:szCs w:val="24"/>
          <w:lang w:val="en-GB"/>
        </w:rPr>
        <w:t>. Upon completing the contact form, potential customers will have the video, brochure and dealer contact details sent to their WhatsApp and email within 30 seconds.</w:t>
      </w:r>
    </w:p>
    <w:p w14:paraId="6B650C1F" w14:textId="77777777" w:rsidR="00F50A9F" w:rsidRPr="00B252E7" w:rsidRDefault="00F50A9F" w:rsidP="00F50A9F">
      <w:pPr>
        <w:spacing w:after="0" w:line="240" w:lineRule="auto"/>
        <w:rPr>
          <w:rFonts w:ascii="Arial" w:eastAsia="Times New Roman" w:hAnsi="Arial" w:cs="Arial"/>
          <w:b/>
          <w:i/>
          <w:sz w:val="24"/>
          <w:szCs w:val="24"/>
          <w:lang w:val="en-US"/>
        </w:rPr>
      </w:pPr>
      <w:r w:rsidRPr="00B252E7">
        <w:rPr>
          <w:rFonts w:ascii="Arial" w:eastAsia="Times New Roman" w:hAnsi="Arial" w:cs="Arial"/>
          <w:b/>
          <w:i/>
          <w:sz w:val="24"/>
          <w:szCs w:val="24"/>
          <w:lang w:val="en-US"/>
        </w:rPr>
        <w:t>Ends</w:t>
      </w:r>
    </w:p>
    <w:p w14:paraId="1E8F0177" w14:textId="77777777" w:rsidR="00F50A9F" w:rsidRPr="00B252E7" w:rsidRDefault="00F50A9F" w:rsidP="00F50A9F">
      <w:pPr>
        <w:spacing w:after="0" w:line="240" w:lineRule="auto"/>
        <w:rPr>
          <w:rFonts w:ascii="Arial" w:eastAsia="Times New Roman" w:hAnsi="Arial" w:cs="Arial"/>
          <w:b/>
          <w:i/>
          <w:sz w:val="24"/>
          <w:szCs w:val="24"/>
          <w:lang w:val="en-US"/>
        </w:rPr>
      </w:pPr>
    </w:p>
    <w:p w14:paraId="6F3803FA" w14:textId="77777777" w:rsidR="00F50A9F" w:rsidRDefault="00F50A9F" w:rsidP="00F50A9F">
      <w:pPr>
        <w:rPr>
          <w:rFonts w:ascii="Arial" w:hAnsi="Arial" w:cs="Arial"/>
          <w:b/>
          <w:sz w:val="24"/>
          <w:szCs w:val="24"/>
        </w:rPr>
      </w:pPr>
      <w:r w:rsidRPr="00B252E7">
        <w:rPr>
          <w:rFonts w:ascii="Arial" w:eastAsia="Times New Roman" w:hAnsi="Arial" w:cs="Arial"/>
          <w:b/>
          <w:sz w:val="24"/>
          <w:szCs w:val="24"/>
          <w:lang w:val="en-US"/>
        </w:rPr>
        <w:lastRenderedPageBreak/>
        <w:t>Notes to the Editor</w:t>
      </w:r>
      <w:r w:rsidRPr="00B252E7">
        <w:rPr>
          <w:rFonts w:ascii="Arial" w:eastAsia="Times New Roman" w:hAnsi="Arial" w:cs="Arial"/>
          <w:sz w:val="24"/>
          <w:szCs w:val="24"/>
          <w:lang w:val="en-US"/>
        </w:rPr>
        <w:br/>
        <w:t>To download hi-res images for this</w:t>
      </w:r>
      <w:r w:rsidR="003F212B">
        <w:rPr>
          <w:rFonts w:ascii="Arial" w:eastAsia="Times New Roman" w:hAnsi="Arial" w:cs="Arial"/>
          <w:sz w:val="24"/>
          <w:szCs w:val="24"/>
          <w:lang w:val="en-US"/>
        </w:rPr>
        <w:t xml:space="preserve"> news article</w:t>
      </w:r>
      <w:r w:rsidRPr="00B252E7">
        <w:rPr>
          <w:rFonts w:ascii="Arial" w:eastAsia="Times New Roman" w:hAnsi="Arial" w:cs="Arial"/>
          <w:sz w:val="24"/>
          <w:szCs w:val="24"/>
          <w:lang w:val="en-US"/>
        </w:rPr>
        <w:t xml:space="preserve">, please visit </w:t>
      </w:r>
      <w:hyperlink r:id="rId8" w:history="1">
        <w:r w:rsidRPr="00B252E7">
          <w:rPr>
            <w:rFonts w:ascii="Arial" w:eastAsia="Times New Roman" w:hAnsi="Arial" w:cs="Arial"/>
            <w:color w:val="0000FF"/>
            <w:sz w:val="24"/>
            <w:szCs w:val="24"/>
            <w:u w:val="single"/>
            <w:lang w:val="en-US"/>
          </w:rPr>
          <w:t>http://media.ngage.co.za</w:t>
        </w:r>
      </w:hyperlink>
      <w:r w:rsidRPr="00B252E7">
        <w:rPr>
          <w:rFonts w:ascii="Arial" w:eastAsia="Times New Roman" w:hAnsi="Arial" w:cs="Arial"/>
          <w:sz w:val="24"/>
          <w:szCs w:val="24"/>
          <w:lang w:val="en-US"/>
        </w:rPr>
        <w:t xml:space="preserve"> and click the </w:t>
      </w:r>
      <w:r w:rsidR="003F212B">
        <w:rPr>
          <w:rFonts w:ascii="Arial" w:eastAsia="Times New Roman" w:hAnsi="Arial" w:cs="Arial"/>
          <w:sz w:val="24"/>
          <w:szCs w:val="24"/>
          <w:lang w:val="en-US"/>
        </w:rPr>
        <w:t>Massey Ferguson</w:t>
      </w:r>
      <w:r w:rsidRPr="00B252E7">
        <w:rPr>
          <w:rFonts w:ascii="Arial" w:eastAsia="Times New Roman" w:hAnsi="Arial" w:cs="Arial"/>
          <w:sz w:val="24"/>
          <w:szCs w:val="24"/>
          <w:lang w:val="en-US"/>
        </w:rPr>
        <w:t xml:space="preserve"> link to view the company’s press office.</w:t>
      </w:r>
    </w:p>
    <w:p w14:paraId="52FD6E2D"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Massey Ferguson</w:t>
      </w:r>
      <w:r w:rsidRPr="00247058">
        <w:rPr>
          <w:rFonts w:ascii="Arial" w:hAnsi="Arial" w:cs="Arial"/>
          <w:b/>
          <w:sz w:val="24"/>
          <w:szCs w:val="24"/>
        </w:rPr>
        <w:br/>
      </w:r>
      <w:r w:rsidRPr="00247058">
        <w:rPr>
          <w:rFonts w:ascii="Arial" w:hAnsi="Arial" w:cs="Arial"/>
          <w:sz w:val="24"/>
          <w:szCs w:val="24"/>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p>
    <w:p w14:paraId="5F78A4F7"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AGCO</w:t>
      </w:r>
      <w:r w:rsidRPr="00247058">
        <w:rPr>
          <w:rFonts w:ascii="Arial" w:hAnsi="Arial" w:cs="Arial"/>
          <w:b/>
          <w:sz w:val="24"/>
          <w:szCs w:val="24"/>
        </w:rPr>
        <w:br/>
      </w:r>
      <w:r w:rsidRPr="00247058">
        <w:rPr>
          <w:rFonts w:ascii="Arial" w:hAnsi="Arial" w:cs="Arial"/>
          <w:sz w:val="24"/>
          <w:szCs w:val="24"/>
        </w:rPr>
        <w:t>AGCO (NYSE:AGCO) is a global leader in the design, manufacture and distribution of agricultural machinery and precision ag technology. AGCO delivers customer value through its differentiated brand portfolio including core brands like Challenger®, Fendt®, GSI®, Massey Ferguson®, Precision Planting® and Valtra®. Powered by Fuse® smart farming solutions, AGCO’s full line of equipment and services help farmers sustainably feed our world. Founded in 1990 and headquartered in Duluth, Georgia, USA, AGCO had net sales of approximately $11.1 billion in 2021. For more information, visit www.AGCOcorp.com. For company news, information, and events, please follow us on Twitter: @AGCOCorp. For financial news on Twitter, please follow the hashtag #AGCOIR.</w:t>
      </w:r>
    </w:p>
    <w:p w14:paraId="325D71CC" w14:textId="2260989B" w:rsidR="003F212B" w:rsidRPr="003F212B" w:rsidRDefault="00F50A9F" w:rsidP="003F212B">
      <w:pPr>
        <w:spacing w:after="0"/>
        <w:rPr>
          <w:rFonts w:ascii="Arial" w:hAnsi="Arial" w:cs="Arial"/>
          <w:sz w:val="24"/>
          <w:szCs w:val="24"/>
        </w:rPr>
      </w:pPr>
      <w:r w:rsidRPr="00247058">
        <w:rPr>
          <w:rFonts w:ascii="Arial" w:hAnsi="Arial" w:cs="Arial"/>
          <w:b/>
          <w:sz w:val="24"/>
          <w:szCs w:val="24"/>
        </w:rPr>
        <w:t>Media Contact</w:t>
      </w:r>
      <w:r w:rsidRPr="00247058">
        <w:rPr>
          <w:rFonts w:ascii="Arial" w:hAnsi="Arial" w:cs="Arial"/>
          <w:sz w:val="24"/>
          <w:szCs w:val="24"/>
        </w:rPr>
        <w:br/>
      </w:r>
      <w:r w:rsidR="003F212B" w:rsidRPr="003F212B">
        <w:rPr>
          <w:rFonts w:ascii="Arial" w:hAnsi="Arial" w:cs="Arial"/>
          <w:sz w:val="24"/>
          <w:szCs w:val="24"/>
        </w:rPr>
        <w:t xml:space="preserve">Rachel </w:t>
      </w:r>
      <w:r w:rsidR="002F6A43">
        <w:rPr>
          <w:rFonts w:ascii="Arial" w:hAnsi="Arial" w:cs="Arial"/>
          <w:sz w:val="24"/>
          <w:szCs w:val="24"/>
        </w:rPr>
        <w:t>Me</w:t>
      </w:r>
      <w:r w:rsidR="003F212B" w:rsidRPr="003F212B">
        <w:rPr>
          <w:rFonts w:ascii="Arial" w:hAnsi="Arial" w:cs="Arial"/>
          <w:sz w:val="24"/>
          <w:szCs w:val="24"/>
        </w:rPr>
        <w:t>k</w:t>
      </w:r>
      <w:r w:rsidR="002F6A43">
        <w:rPr>
          <w:rFonts w:ascii="Arial" w:hAnsi="Arial" w:cs="Arial"/>
          <w:sz w:val="24"/>
          <w:szCs w:val="24"/>
        </w:rPr>
        <w:t>g</w:t>
      </w:r>
      <w:r w:rsidR="003F212B" w:rsidRPr="003F212B">
        <w:rPr>
          <w:rFonts w:ascii="Arial" w:hAnsi="Arial" w:cs="Arial"/>
          <w:sz w:val="24"/>
          <w:szCs w:val="24"/>
        </w:rPr>
        <w:t>we</w:t>
      </w:r>
    </w:p>
    <w:p w14:paraId="45E35F53"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Senior Account Executive</w:t>
      </w:r>
    </w:p>
    <w:p w14:paraId="3ECCC02E" w14:textId="77777777" w:rsidR="003F212B" w:rsidRPr="00342407" w:rsidRDefault="003F212B" w:rsidP="003F212B">
      <w:pPr>
        <w:spacing w:after="0"/>
        <w:rPr>
          <w:rFonts w:ascii="Arial" w:hAnsi="Arial" w:cs="Arial"/>
          <w:sz w:val="24"/>
          <w:szCs w:val="24"/>
          <w:lang w:val="fr-FR"/>
        </w:rPr>
      </w:pPr>
      <w:r w:rsidRPr="00342407">
        <w:rPr>
          <w:rFonts w:ascii="Arial" w:hAnsi="Arial" w:cs="Arial"/>
          <w:sz w:val="24"/>
          <w:szCs w:val="24"/>
          <w:lang w:val="fr-FR"/>
        </w:rPr>
        <w:t xml:space="preserve">NGAGE Public Relations </w:t>
      </w:r>
    </w:p>
    <w:p w14:paraId="4FF5740F" w14:textId="77777777" w:rsidR="003F212B" w:rsidRPr="00342407" w:rsidRDefault="003F212B" w:rsidP="003F212B">
      <w:pPr>
        <w:spacing w:after="0"/>
        <w:rPr>
          <w:rFonts w:ascii="Arial" w:hAnsi="Arial" w:cs="Arial"/>
          <w:sz w:val="24"/>
          <w:szCs w:val="24"/>
          <w:lang w:val="fr-FR"/>
        </w:rPr>
      </w:pPr>
      <w:r w:rsidRPr="00342407">
        <w:rPr>
          <w:rFonts w:ascii="Arial" w:hAnsi="Arial" w:cs="Arial"/>
          <w:sz w:val="24"/>
          <w:szCs w:val="24"/>
          <w:lang w:val="fr-FR"/>
        </w:rPr>
        <w:t>Phone: (011) 867-7763</w:t>
      </w:r>
    </w:p>
    <w:p w14:paraId="16724B01" w14:textId="5B0A5993" w:rsidR="003F212B" w:rsidRPr="004D25A4" w:rsidRDefault="003F212B" w:rsidP="003F212B">
      <w:pPr>
        <w:spacing w:after="0"/>
        <w:rPr>
          <w:rFonts w:ascii="Arial" w:hAnsi="Arial" w:cs="Arial"/>
          <w:sz w:val="24"/>
          <w:szCs w:val="24"/>
          <w:lang w:val="fr-FR"/>
        </w:rPr>
      </w:pPr>
      <w:proofErr w:type="spellStart"/>
      <w:r w:rsidRPr="004D25A4">
        <w:rPr>
          <w:rFonts w:ascii="Arial" w:hAnsi="Arial" w:cs="Arial"/>
          <w:sz w:val="24"/>
          <w:szCs w:val="24"/>
          <w:lang w:val="fr-FR"/>
        </w:rPr>
        <w:t>Cell</w:t>
      </w:r>
      <w:proofErr w:type="spellEnd"/>
      <w:r w:rsidRPr="004D25A4">
        <w:rPr>
          <w:rFonts w:ascii="Arial" w:hAnsi="Arial" w:cs="Arial"/>
          <w:sz w:val="24"/>
          <w:szCs w:val="24"/>
          <w:lang w:val="fr-FR"/>
        </w:rPr>
        <w:t xml:space="preserve">: </w:t>
      </w:r>
      <w:r w:rsidR="002F6A43">
        <w:rPr>
          <w:rFonts w:ascii="Arial" w:hAnsi="Arial" w:cs="Arial"/>
          <w:sz w:val="24"/>
          <w:szCs w:val="24"/>
          <w:lang w:val="fr-FR"/>
        </w:rPr>
        <w:t>074 212 1422</w:t>
      </w:r>
      <w:bookmarkStart w:id="0" w:name="_GoBack"/>
      <w:bookmarkEnd w:id="0"/>
    </w:p>
    <w:p w14:paraId="39B419E4"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 xml:space="preserve">Email: </w:t>
      </w:r>
      <w:hyperlink r:id="rId9" w:history="1">
        <w:r w:rsidRPr="009269EC">
          <w:rPr>
            <w:rStyle w:val="Hyperlink"/>
            <w:rFonts w:ascii="Arial" w:hAnsi="Arial" w:cs="Arial"/>
            <w:sz w:val="24"/>
            <w:szCs w:val="24"/>
          </w:rPr>
          <w:t>rachel@ngage.co.za</w:t>
        </w:r>
      </w:hyperlink>
      <w:r>
        <w:rPr>
          <w:rFonts w:ascii="Arial" w:hAnsi="Arial" w:cs="Arial"/>
          <w:sz w:val="24"/>
          <w:szCs w:val="24"/>
        </w:rPr>
        <w:t xml:space="preserve"> </w:t>
      </w:r>
      <w:r w:rsidRPr="003F212B">
        <w:rPr>
          <w:rFonts w:ascii="Arial" w:hAnsi="Arial" w:cs="Arial"/>
          <w:sz w:val="24"/>
          <w:szCs w:val="24"/>
        </w:rPr>
        <w:t xml:space="preserve"> </w:t>
      </w:r>
    </w:p>
    <w:p w14:paraId="4D51FFF7" w14:textId="77777777" w:rsidR="003446F5" w:rsidRDefault="003F212B" w:rsidP="003F212B">
      <w:pPr>
        <w:rPr>
          <w:rFonts w:ascii="Arial" w:hAnsi="Arial" w:cs="Arial"/>
          <w:sz w:val="24"/>
          <w:szCs w:val="24"/>
        </w:rPr>
      </w:pPr>
      <w:r w:rsidRPr="003F212B">
        <w:rPr>
          <w:rFonts w:ascii="Arial" w:hAnsi="Arial" w:cs="Arial"/>
          <w:sz w:val="24"/>
          <w:szCs w:val="24"/>
        </w:rPr>
        <w:t xml:space="preserve">Web: </w:t>
      </w:r>
      <w:hyperlink r:id="rId10" w:history="1">
        <w:r w:rsidRPr="009269EC">
          <w:rPr>
            <w:rStyle w:val="Hyperlink"/>
            <w:rFonts w:ascii="Arial" w:hAnsi="Arial" w:cs="Arial"/>
            <w:sz w:val="24"/>
            <w:szCs w:val="24"/>
          </w:rPr>
          <w:t>www.ngage.co.za</w:t>
        </w:r>
      </w:hyperlink>
      <w:r>
        <w:rPr>
          <w:rFonts w:ascii="Arial" w:hAnsi="Arial" w:cs="Arial"/>
          <w:sz w:val="24"/>
          <w:szCs w:val="24"/>
        </w:rPr>
        <w:t xml:space="preserve"> </w:t>
      </w:r>
    </w:p>
    <w:p w14:paraId="5DD59326" w14:textId="77777777" w:rsidR="003F212B" w:rsidRPr="00354FE3" w:rsidRDefault="003F212B" w:rsidP="003F212B">
      <w:pPr>
        <w:rPr>
          <w:rFonts w:ascii="Arial" w:hAnsi="Arial" w:cs="Arial"/>
          <w:sz w:val="24"/>
          <w:szCs w:val="24"/>
        </w:rPr>
      </w:pPr>
      <w:r w:rsidRPr="003F212B">
        <w:rPr>
          <w:rFonts w:ascii="Arial" w:hAnsi="Arial" w:cs="Arial"/>
          <w:sz w:val="24"/>
          <w:szCs w:val="24"/>
        </w:rPr>
        <w:t xml:space="preserve">Browse the NGAGE Media Zone for more client </w:t>
      </w:r>
      <w:r w:rsidR="00342407">
        <w:rPr>
          <w:rFonts w:ascii="Arial" w:hAnsi="Arial" w:cs="Arial"/>
          <w:sz w:val="24"/>
          <w:szCs w:val="24"/>
        </w:rPr>
        <w:t>news articles</w:t>
      </w:r>
      <w:r w:rsidRPr="003F212B">
        <w:rPr>
          <w:rFonts w:ascii="Arial" w:hAnsi="Arial" w:cs="Arial"/>
          <w:sz w:val="24"/>
          <w:szCs w:val="24"/>
        </w:rPr>
        <w:t xml:space="preserve"> and photographs at </w:t>
      </w:r>
      <w:hyperlink r:id="rId11" w:history="1">
        <w:r w:rsidRPr="009269EC">
          <w:rPr>
            <w:rStyle w:val="Hyperlink"/>
            <w:rFonts w:ascii="Arial" w:hAnsi="Arial" w:cs="Arial"/>
            <w:sz w:val="24"/>
            <w:szCs w:val="24"/>
          </w:rPr>
          <w:t>http://media.ngage.co.za</w:t>
        </w:r>
      </w:hyperlink>
    </w:p>
    <w:sectPr w:rsidR="003F212B" w:rsidRPr="0035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4111"/>
    <w:multiLevelType w:val="hybridMultilevel"/>
    <w:tmpl w:val="B49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NzKwNDU2MDAwNjJW0lEKTi0uzszPAykwqQUAg0mg0SwAAAA="/>
  </w:docVars>
  <w:rsids>
    <w:rsidRoot w:val="005D0975"/>
    <w:rsid w:val="00013574"/>
    <w:rsid w:val="00015724"/>
    <w:rsid w:val="00023D1A"/>
    <w:rsid w:val="00067599"/>
    <w:rsid w:val="00090B96"/>
    <w:rsid w:val="0009354C"/>
    <w:rsid w:val="001235C2"/>
    <w:rsid w:val="00124C40"/>
    <w:rsid w:val="00157D7E"/>
    <w:rsid w:val="0018015F"/>
    <w:rsid w:val="0019414A"/>
    <w:rsid w:val="001947ED"/>
    <w:rsid w:val="0023098C"/>
    <w:rsid w:val="002371F7"/>
    <w:rsid w:val="00245434"/>
    <w:rsid w:val="002574FD"/>
    <w:rsid w:val="00287D47"/>
    <w:rsid w:val="002978DB"/>
    <w:rsid w:val="002A49BE"/>
    <w:rsid w:val="002F6A43"/>
    <w:rsid w:val="00342407"/>
    <w:rsid w:val="003446F5"/>
    <w:rsid w:val="00354FE3"/>
    <w:rsid w:val="003607E1"/>
    <w:rsid w:val="00373A24"/>
    <w:rsid w:val="00385525"/>
    <w:rsid w:val="003856B3"/>
    <w:rsid w:val="003B60C4"/>
    <w:rsid w:val="003E68BE"/>
    <w:rsid w:val="003F212B"/>
    <w:rsid w:val="00402664"/>
    <w:rsid w:val="0041714F"/>
    <w:rsid w:val="004211E9"/>
    <w:rsid w:val="004307EA"/>
    <w:rsid w:val="004309A7"/>
    <w:rsid w:val="00443D93"/>
    <w:rsid w:val="0044779D"/>
    <w:rsid w:val="004759C1"/>
    <w:rsid w:val="004A215F"/>
    <w:rsid w:val="004D25A4"/>
    <w:rsid w:val="004E2B5D"/>
    <w:rsid w:val="0052517F"/>
    <w:rsid w:val="005419DA"/>
    <w:rsid w:val="00575C52"/>
    <w:rsid w:val="005A44DF"/>
    <w:rsid w:val="005D0975"/>
    <w:rsid w:val="00632A5E"/>
    <w:rsid w:val="00662E8F"/>
    <w:rsid w:val="0067689B"/>
    <w:rsid w:val="006A305D"/>
    <w:rsid w:val="006C3987"/>
    <w:rsid w:val="006D311F"/>
    <w:rsid w:val="006D586F"/>
    <w:rsid w:val="007223B6"/>
    <w:rsid w:val="00731AD1"/>
    <w:rsid w:val="00787232"/>
    <w:rsid w:val="007908C8"/>
    <w:rsid w:val="007A55F7"/>
    <w:rsid w:val="007B7E83"/>
    <w:rsid w:val="007C1BFA"/>
    <w:rsid w:val="007C5458"/>
    <w:rsid w:val="007E50B6"/>
    <w:rsid w:val="007E71A6"/>
    <w:rsid w:val="007F03F9"/>
    <w:rsid w:val="0081479C"/>
    <w:rsid w:val="008A5BB5"/>
    <w:rsid w:val="008E1675"/>
    <w:rsid w:val="008F0693"/>
    <w:rsid w:val="0095522C"/>
    <w:rsid w:val="009C6AC7"/>
    <w:rsid w:val="009D7FC4"/>
    <w:rsid w:val="009F7982"/>
    <w:rsid w:val="00A20CC1"/>
    <w:rsid w:val="00A35496"/>
    <w:rsid w:val="00A81F7F"/>
    <w:rsid w:val="00A908FF"/>
    <w:rsid w:val="00A93255"/>
    <w:rsid w:val="00AA4AEE"/>
    <w:rsid w:val="00AB1824"/>
    <w:rsid w:val="00AD3DD7"/>
    <w:rsid w:val="00B00185"/>
    <w:rsid w:val="00B1077E"/>
    <w:rsid w:val="00B93085"/>
    <w:rsid w:val="00C63082"/>
    <w:rsid w:val="00C83C62"/>
    <w:rsid w:val="00CA428C"/>
    <w:rsid w:val="00CC7C66"/>
    <w:rsid w:val="00CE19D5"/>
    <w:rsid w:val="00CF171B"/>
    <w:rsid w:val="00CF7278"/>
    <w:rsid w:val="00D129EA"/>
    <w:rsid w:val="00D40E38"/>
    <w:rsid w:val="00D8065C"/>
    <w:rsid w:val="00DD4BF3"/>
    <w:rsid w:val="00DF4FAA"/>
    <w:rsid w:val="00E21A1F"/>
    <w:rsid w:val="00E22049"/>
    <w:rsid w:val="00E54028"/>
    <w:rsid w:val="00E61770"/>
    <w:rsid w:val="00E774F2"/>
    <w:rsid w:val="00EA5834"/>
    <w:rsid w:val="00EB225C"/>
    <w:rsid w:val="00EB431B"/>
    <w:rsid w:val="00EB6E82"/>
    <w:rsid w:val="00EE5363"/>
    <w:rsid w:val="00F50A9F"/>
    <w:rsid w:val="00F6472D"/>
    <w:rsid w:val="00F8576E"/>
    <w:rsid w:val="00F90BDF"/>
    <w:rsid w:val="00FD01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04D2"/>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semiHidden/>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semiHidden/>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styleId="FollowedHyperlink">
    <w:name w:val="FollowedHyperlink"/>
    <w:basedOn w:val="DefaultParagraphFont"/>
    <w:uiPriority w:val="99"/>
    <w:semiHidden/>
    <w:unhideWhenUsed/>
    <w:rsid w:val="0009354C"/>
    <w:rPr>
      <w:color w:val="954F72" w:themeColor="followedHyperlink"/>
      <w:u w:val="single"/>
    </w:rPr>
  </w:style>
  <w:style w:type="paragraph" w:styleId="NormalWeb">
    <w:name w:val="Normal (Web)"/>
    <w:basedOn w:val="Normal"/>
    <w:uiPriority w:val="99"/>
    <w:semiHidden/>
    <w:unhideWhenUsed/>
    <w:rsid w:val="00385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6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 w:id="16507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eyferguson.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Keir@agcocorp.com" TargetMode="External"/><Relationship Id="rId11" Type="http://schemas.openxmlformats.org/officeDocument/2006/relationships/hyperlink" Target="http://media.ngage.co.za" TargetMode="External"/><Relationship Id="rId5" Type="http://schemas.openxmlformats.org/officeDocument/2006/relationships/image" Target="media/image1.png"/><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Richalda De Wet</cp:lastModifiedBy>
  <cp:revision>3</cp:revision>
  <cp:lastPrinted>2023-01-10T06:44:00Z</cp:lastPrinted>
  <dcterms:created xsi:type="dcterms:W3CDTF">2023-02-22T05:37:00Z</dcterms:created>
  <dcterms:modified xsi:type="dcterms:W3CDTF">2023-02-22T13:22:00Z</dcterms:modified>
</cp:coreProperties>
</file>