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62484" w14:textId="77777777" w:rsidR="00EB2A4B" w:rsidRPr="00F900CC" w:rsidRDefault="002031D4" w:rsidP="00EB2A4B">
      <w:pPr>
        <w:rPr>
          <w:rFonts w:ascii="Arial" w:hAnsi="Arial" w:cs="Arial"/>
          <w:b/>
          <w:bCs/>
          <w:color w:val="1F497D"/>
          <w:sz w:val="52"/>
          <w:szCs w:val="52"/>
          <w:lang w:val="en-US"/>
        </w:rPr>
      </w:pPr>
      <w:r>
        <w:rPr>
          <w:rFonts w:ascii="Arial" w:hAnsi="Arial" w:cs="Arial"/>
          <w:b/>
          <w:sz w:val="52"/>
          <w:szCs w:val="52"/>
        </w:rPr>
        <w:t>PRESS RELEASE</w:t>
      </w:r>
    </w:p>
    <w:p w14:paraId="69E3BE3F" w14:textId="2B1A232B" w:rsidR="00C014AF" w:rsidRPr="00F507F3" w:rsidRDefault="007C7FD5" w:rsidP="00EB4C2F">
      <w:pPr>
        <w:spacing w:line="240" w:lineRule="auto"/>
        <w:rPr>
          <w:rFonts w:ascii="Arial" w:hAnsi="Arial" w:cs="Arial"/>
          <w:sz w:val="28"/>
          <w:szCs w:val="28"/>
        </w:rPr>
      </w:pPr>
      <w:r w:rsidRPr="007C7FD5">
        <w:rPr>
          <w:rFonts w:ascii="Arial" w:hAnsi="Arial" w:cs="Arial"/>
          <w:sz w:val="28"/>
          <w:szCs w:val="28"/>
        </w:rPr>
        <w:t xml:space="preserve">Full extent </w:t>
      </w:r>
      <w:r>
        <w:rPr>
          <w:rFonts w:ascii="Arial" w:hAnsi="Arial" w:cs="Arial"/>
          <w:sz w:val="28"/>
          <w:szCs w:val="28"/>
        </w:rPr>
        <w:t>of</w:t>
      </w:r>
      <w:r w:rsidRPr="007C7FD5">
        <w:rPr>
          <w:rFonts w:ascii="Arial" w:hAnsi="Arial" w:cs="Arial"/>
          <w:sz w:val="28"/>
          <w:szCs w:val="28"/>
        </w:rPr>
        <w:t xml:space="preserve"> flood damaged KZN infrastructure only likely to be revealed by repeat inspections</w:t>
      </w:r>
    </w:p>
    <w:p w14:paraId="62741EBF" w14:textId="44C205DB" w:rsidR="005770EB" w:rsidRPr="005770EB" w:rsidRDefault="007C7FD5" w:rsidP="005770EB">
      <w:pPr>
        <w:rPr>
          <w:rFonts w:asciiTheme="minorHAnsi" w:eastAsiaTheme="minorHAnsi" w:hAnsiTheme="minorHAnsi" w:cstheme="minorBidi"/>
          <w:lang w:eastAsia="en-US"/>
        </w:rPr>
      </w:pPr>
      <w:bookmarkStart w:id="0" w:name="_Hlk513547771"/>
      <w:r>
        <w:rPr>
          <w:rFonts w:cs="Arial"/>
          <w:b/>
          <w:iCs/>
        </w:rPr>
        <w:t>23</w:t>
      </w:r>
      <w:r w:rsidR="00B40863">
        <w:rPr>
          <w:rFonts w:cs="Arial"/>
          <w:b/>
          <w:iCs/>
        </w:rPr>
        <w:t xml:space="preserve"> May </w:t>
      </w:r>
      <w:r w:rsidR="00F507F3">
        <w:rPr>
          <w:rFonts w:cs="Arial"/>
          <w:b/>
          <w:iCs/>
        </w:rPr>
        <w:t>2022</w:t>
      </w:r>
      <w:r w:rsidR="006547AF" w:rsidRPr="00F507F3">
        <w:rPr>
          <w:rFonts w:cs="Arial"/>
          <w:b/>
          <w:iCs/>
        </w:rPr>
        <w:t>:</w:t>
      </w:r>
      <w:r w:rsidR="006547AF" w:rsidRPr="00F507F3">
        <w:rPr>
          <w:rFonts w:cs="Arial"/>
          <w:iCs/>
        </w:rPr>
        <w:t xml:space="preserve"> </w:t>
      </w:r>
      <w:bookmarkEnd w:id="0"/>
      <w:r w:rsidR="005770EB" w:rsidRPr="005770EB">
        <w:rPr>
          <w:rFonts w:asciiTheme="minorHAnsi" w:eastAsiaTheme="minorHAnsi" w:hAnsiTheme="minorHAnsi" w:cstheme="minorBidi"/>
          <w:lang w:eastAsia="en-US"/>
        </w:rPr>
        <w:t xml:space="preserve">It can be reasonably anticipated that the full extent of the damage caused to structures during the unprecedented flooding in parts of KwaZulu-Natal from 11 to 12 April may only be revealed over time. This is because the potential for </w:t>
      </w:r>
      <w:r w:rsidR="00F26014">
        <w:rPr>
          <w:rFonts w:asciiTheme="minorHAnsi" w:eastAsiaTheme="minorHAnsi" w:hAnsiTheme="minorHAnsi" w:cstheme="minorBidi"/>
          <w:lang w:eastAsia="en-US"/>
        </w:rPr>
        <w:t xml:space="preserve">water </w:t>
      </w:r>
      <w:r w:rsidR="005770EB" w:rsidRPr="005770EB">
        <w:rPr>
          <w:rFonts w:asciiTheme="minorHAnsi" w:eastAsiaTheme="minorHAnsi" w:hAnsiTheme="minorHAnsi" w:cstheme="minorBidi"/>
          <w:lang w:eastAsia="en-US"/>
        </w:rPr>
        <w:t xml:space="preserve">ingress through damaged concrete could result in spalling over time. “It is important that structures are not only assessed on a once-off basis, but that repeat inspections are carried out at varying intervals to fully understand the damage caused,” says </w:t>
      </w:r>
      <w:hyperlink r:id="rId8" w:history="1">
        <w:r w:rsidR="005770EB" w:rsidRPr="005770EB">
          <w:rPr>
            <w:rFonts w:asciiTheme="minorHAnsi" w:eastAsiaTheme="minorHAnsi" w:hAnsiTheme="minorHAnsi" w:cstheme="minorBidi"/>
            <w:color w:val="0563C1" w:themeColor="hyperlink"/>
            <w:u w:val="single"/>
            <w:lang w:eastAsia="en-US"/>
          </w:rPr>
          <w:t>Jet Demolition</w:t>
        </w:r>
      </w:hyperlink>
      <w:r w:rsidR="005770EB" w:rsidRPr="005770EB">
        <w:rPr>
          <w:rFonts w:asciiTheme="minorHAnsi" w:eastAsiaTheme="minorHAnsi" w:hAnsiTheme="minorHAnsi" w:cstheme="minorBidi"/>
          <w:lang w:eastAsia="en-US"/>
        </w:rPr>
        <w:t xml:space="preserve"> Contracts Manager </w:t>
      </w:r>
      <w:r w:rsidR="005770EB" w:rsidRPr="005770EB">
        <w:rPr>
          <w:rFonts w:asciiTheme="minorHAnsi" w:eastAsiaTheme="minorHAnsi" w:hAnsiTheme="minorHAnsi" w:cstheme="minorBidi"/>
          <w:b/>
          <w:bCs/>
          <w:lang w:eastAsia="en-US"/>
        </w:rPr>
        <w:t>Kate Bester</w:t>
      </w:r>
      <w:r w:rsidR="005770EB" w:rsidRPr="005770EB">
        <w:rPr>
          <w:rFonts w:asciiTheme="minorHAnsi" w:eastAsiaTheme="minorHAnsi" w:hAnsiTheme="minorHAnsi" w:cstheme="minorBidi"/>
          <w:lang w:eastAsia="en-US"/>
        </w:rPr>
        <w:t>.</w:t>
      </w:r>
    </w:p>
    <w:p w14:paraId="1BCC7542" w14:textId="77777777" w:rsidR="005770EB" w:rsidRPr="005770EB" w:rsidRDefault="005770EB" w:rsidP="005770EB">
      <w:pPr>
        <w:rPr>
          <w:rFonts w:asciiTheme="minorHAnsi" w:eastAsiaTheme="minorHAnsi" w:hAnsiTheme="minorHAnsi" w:cstheme="minorBidi"/>
          <w:lang w:eastAsia="en-US"/>
        </w:rPr>
      </w:pPr>
      <w:r w:rsidRPr="005770EB">
        <w:rPr>
          <w:rFonts w:asciiTheme="minorHAnsi" w:eastAsiaTheme="minorHAnsi" w:hAnsiTheme="minorHAnsi" w:cstheme="minorBidi"/>
          <w:lang w:eastAsia="en-US"/>
        </w:rPr>
        <w:t>The damage caused to structures will vary due to various factors, including the duration at which these structures were submerged, whether they were submerged or exposed to flowing water, and the areas within which they are constructed. “The key consideration now is to continue to exercise caution,” urges Bester. This is important where structures have suffered damage or been exposed to extreme elements such as excessive water or even fire.</w:t>
      </w:r>
    </w:p>
    <w:p w14:paraId="0DBB1FB9" w14:textId="6AF30579" w:rsidR="005770EB" w:rsidRPr="005770EB" w:rsidRDefault="005770EB" w:rsidP="005770EB">
      <w:pPr>
        <w:rPr>
          <w:rFonts w:asciiTheme="minorHAnsi" w:eastAsiaTheme="minorHAnsi" w:hAnsiTheme="minorHAnsi" w:cstheme="minorBidi"/>
          <w:lang w:eastAsia="en-US"/>
        </w:rPr>
      </w:pPr>
      <w:r w:rsidRPr="005770EB">
        <w:rPr>
          <w:rFonts w:asciiTheme="minorHAnsi" w:eastAsiaTheme="minorHAnsi" w:hAnsiTheme="minorHAnsi" w:cstheme="minorBidi"/>
          <w:lang w:eastAsia="en-US"/>
        </w:rPr>
        <w:t xml:space="preserve">The way forward now is for specialist companies and engineering consultants to undertake general preliminary assessments to determine whether a given structure can be salvaged or may need to be condemned. Such professionals are usually appointed by the property owners or their insurers to guarantee that these critical assessments </w:t>
      </w:r>
      <w:r w:rsidR="00F26014">
        <w:rPr>
          <w:rFonts w:asciiTheme="minorHAnsi" w:eastAsiaTheme="minorHAnsi" w:hAnsiTheme="minorHAnsi" w:cstheme="minorBidi"/>
          <w:lang w:eastAsia="en-US"/>
        </w:rPr>
        <w:t>remain</w:t>
      </w:r>
      <w:r w:rsidRPr="005770EB">
        <w:rPr>
          <w:rFonts w:asciiTheme="minorHAnsi" w:eastAsiaTheme="minorHAnsi" w:hAnsiTheme="minorHAnsi" w:cstheme="minorBidi"/>
          <w:lang w:eastAsia="en-US"/>
        </w:rPr>
        <w:t xml:space="preserve"> independent. “In some cases, structures that pose an immediate risk to public </w:t>
      </w:r>
      <w:r w:rsidR="00F26014">
        <w:rPr>
          <w:rFonts w:asciiTheme="minorHAnsi" w:eastAsiaTheme="minorHAnsi" w:hAnsiTheme="minorHAnsi" w:cstheme="minorBidi"/>
          <w:lang w:eastAsia="en-US"/>
        </w:rPr>
        <w:t xml:space="preserve">safety </w:t>
      </w:r>
      <w:r w:rsidRPr="005770EB">
        <w:rPr>
          <w:rFonts w:asciiTheme="minorHAnsi" w:eastAsiaTheme="minorHAnsi" w:hAnsiTheme="minorHAnsi" w:cstheme="minorBidi"/>
          <w:lang w:eastAsia="en-US"/>
        </w:rPr>
        <w:t>will be completely vacated and placed under guard to prevent unauthorised access,” notes Bester.</w:t>
      </w:r>
    </w:p>
    <w:p w14:paraId="5EBCBF44" w14:textId="0718EFEE" w:rsidR="005770EB" w:rsidRPr="005770EB" w:rsidRDefault="005770EB" w:rsidP="005770EB">
      <w:pPr>
        <w:rPr>
          <w:rFonts w:asciiTheme="minorHAnsi" w:eastAsiaTheme="minorHAnsi" w:hAnsiTheme="minorHAnsi" w:cstheme="minorBidi"/>
          <w:lang w:eastAsia="en-US"/>
        </w:rPr>
      </w:pPr>
      <w:r w:rsidRPr="005770EB">
        <w:rPr>
          <w:rFonts w:asciiTheme="minorHAnsi" w:eastAsiaTheme="minorHAnsi" w:hAnsiTheme="minorHAnsi" w:cstheme="minorBidi"/>
          <w:lang w:eastAsia="en-US"/>
        </w:rPr>
        <w:t>When dealing with unsafe, unsound, or irreparably damaged structures, the primary concern is to bring the structure to ground safely. Once the structure is reduced to a safe condition, the focus can shift to sorting and managing the resulting waste. Typically, concrete rubble will either be crushed for reuse in shaping and backfilling activities or removed to spoil.</w:t>
      </w:r>
    </w:p>
    <w:p w14:paraId="0A02835A" w14:textId="3B28D63C" w:rsidR="005770EB" w:rsidRPr="005770EB" w:rsidRDefault="005770EB" w:rsidP="005770EB">
      <w:pPr>
        <w:rPr>
          <w:rFonts w:asciiTheme="minorHAnsi" w:eastAsiaTheme="minorHAnsi" w:hAnsiTheme="minorHAnsi" w:cstheme="minorBidi"/>
          <w:lang w:eastAsia="en-US"/>
        </w:rPr>
      </w:pPr>
      <w:r w:rsidRPr="005770EB">
        <w:rPr>
          <w:rFonts w:asciiTheme="minorHAnsi" w:eastAsiaTheme="minorHAnsi" w:hAnsiTheme="minorHAnsi" w:cstheme="minorBidi"/>
          <w:lang w:eastAsia="en-US"/>
        </w:rPr>
        <w:t>Steel will be recycled, while hazardous materials such as light ballasts or electronic waste is removed to hazardous waste disposal. In extreme cases, most prevalent in fire-damaged structures, there is often product or goods stored within the facility prior to the blaze. These fire-damaged goods, in most instances, are not suitable for general disposal and need to be treated as hazardous waste.</w:t>
      </w:r>
    </w:p>
    <w:p w14:paraId="1D75B989" w14:textId="77777777" w:rsidR="005770EB" w:rsidRPr="005770EB" w:rsidRDefault="005770EB" w:rsidP="005770EB">
      <w:pPr>
        <w:rPr>
          <w:rFonts w:asciiTheme="minorHAnsi" w:eastAsiaTheme="minorHAnsi" w:hAnsiTheme="minorHAnsi" w:cstheme="minorBidi"/>
          <w:lang w:eastAsia="en-US"/>
        </w:rPr>
      </w:pPr>
      <w:r w:rsidRPr="005770EB">
        <w:rPr>
          <w:rFonts w:asciiTheme="minorHAnsi" w:eastAsiaTheme="minorHAnsi" w:hAnsiTheme="minorHAnsi" w:cstheme="minorBidi"/>
          <w:lang w:eastAsia="en-US"/>
        </w:rPr>
        <w:t>“Jet Demolition regularly assists property owners and insurers to estimate the demolition costs associated with these projects or advising on the most appropriate approach to bring the structure safely to ground,” highlights Bester. The challenge is that demolition methods are often prescribed in requests for proposals (RFIs) based on experience. However, this may not necessarily be the best option for a damaged structure.</w:t>
      </w:r>
    </w:p>
    <w:p w14:paraId="485B8C31" w14:textId="452330EC" w:rsidR="005770EB" w:rsidRPr="005770EB" w:rsidRDefault="005770EB" w:rsidP="005770EB">
      <w:pPr>
        <w:rPr>
          <w:rFonts w:asciiTheme="minorHAnsi" w:eastAsiaTheme="minorHAnsi" w:hAnsiTheme="minorHAnsi" w:cstheme="minorBidi"/>
          <w:lang w:eastAsia="en-US"/>
        </w:rPr>
      </w:pPr>
      <w:r w:rsidRPr="005770EB">
        <w:rPr>
          <w:rFonts w:asciiTheme="minorHAnsi" w:eastAsiaTheme="minorHAnsi" w:hAnsiTheme="minorHAnsi" w:cstheme="minorBidi"/>
          <w:lang w:eastAsia="en-US"/>
        </w:rPr>
        <w:t xml:space="preserve">“We add value by advising potential clients or insurers on more appropriate and risk-adverse methods more suited to the actual condition of the structure,” says Bester. The equipment deployed </w:t>
      </w:r>
      <w:r w:rsidR="00030481">
        <w:rPr>
          <w:rFonts w:asciiTheme="minorHAnsi" w:eastAsiaTheme="minorHAnsi" w:hAnsiTheme="minorHAnsi" w:cstheme="minorBidi"/>
          <w:lang w:eastAsia="en-US"/>
        </w:rPr>
        <w:t>on</w:t>
      </w:r>
      <w:r w:rsidRPr="005770EB">
        <w:rPr>
          <w:rFonts w:asciiTheme="minorHAnsi" w:eastAsiaTheme="minorHAnsi" w:hAnsiTheme="minorHAnsi" w:cstheme="minorBidi"/>
          <w:lang w:eastAsia="en-US"/>
        </w:rPr>
        <w:t xml:space="preserve"> a damaged structure var</w:t>
      </w:r>
      <w:r w:rsidR="00030481">
        <w:rPr>
          <w:rFonts w:asciiTheme="minorHAnsi" w:eastAsiaTheme="minorHAnsi" w:hAnsiTheme="minorHAnsi" w:cstheme="minorBidi"/>
          <w:lang w:eastAsia="en-US"/>
        </w:rPr>
        <w:t>ies</w:t>
      </w:r>
      <w:r w:rsidRPr="005770EB">
        <w:rPr>
          <w:rFonts w:asciiTheme="minorHAnsi" w:eastAsiaTheme="minorHAnsi" w:hAnsiTheme="minorHAnsi" w:cstheme="minorBidi"/>
          <w:lang w:eastAsia="en-US"/>
        </w:rPr>
        <w:t xml:space="preserve"> from a 1.4 tonne mini excavator to enter extremely confined spaces to a 102 tonne high-reach demolition excavator capable of tackling a structure mechanically without the need for persons to enter into unsafe or structurally unsound environments.</w:t>
      </w:r>
    </w:p>
    <w:p w14:paraId="7B1E2251" w14:textId="7218B31C" w:rsidR="005770EB" w:rsidRPr="005770EB" w:rsidRDefault="005770EB" w:rsidP="005770EB">
      <w:pPr>
        <w:rPr>
          <w:rFonts w:asciiTheme="minorHAnsi" w:eastAsiaTheme="minorHAnsi" w:hAnsiTheme="minorHAnsi" w:cstheme="minorBidi"/>
          <w:lang w:eastAsia="en-US"/>
        </w:rPr>
      </w:pPr>
      <w:r w:rsidRPr="005770EB">
        <w:rPr>
          <w:rFonts w:asciiTheme="minorHAnsi" w:eastAsiaTheme="minorHAnsi" w:hAnsiTheme="minorHAnsi" w:cstheme="minorBidi"/>
          <w:lang w:eastAsia="en-US"/>
        </w:rPr>
        <w:t xml:space="preserve">“We own a fleet of specialised plant and equipment, ensuring we are able to respond appropriately to the task at hand without introducing any unnecessary or additional risk,” says Bester. Jet Demolition has responded to several emergency projects over the years, as far afield as Indonesia, </w:t>
      </w:r>
      <w:r w:rsidRPr="005770EB">
        <w:rPr>
          <w:rFonts w:asciiTheme="minorHAnsi" w:eastAsiaTheme="minorHAnsi" w:hAnsiTheme="minorHAnsi" w:cstheme="minorBidi"/>
          <w:lang w:eastAsia="en-US"/>
        </w:rPr>
        <w:lastRenderedPageBreak/>
        <w:t>where it undertook the explosive toppling of a damaged water tower in Banda Aceh for the UN Development Programme. “Closer to home, we have responded to a vast number of emergency projects resulting from fires, human error, or natural disaster,” concludes Bester.</w:t>
      </w:r>
    </w:p>
    <w:p w14:paraId="4E177A8E" w14:textId="77777777" w:rsidR="005770EB" w:rsidRPr="005770EB" w:rsidRDefault="005770EB" w:rsidP="005770EB">
      <w:pPr>
        <w:spacing w:after="0" w:line="240" w:lineRule="auto"/>
        <w:rPr>
          <w:rFonts w:ascii="Arial" w:eastAsia="Calibri" w:hAnsi="Arial" w:cs="Arial"/>
          <w:b/>
          <w:iCs/>
          <w:sz w:val="24"/>
          <w:szCs w:val="24"/>
          <w:lang w:eastAsia="en-US"/>
        </w:rPr>
      </w:pPr>
      <w:r w:rsidRPr="005770EB">
        <w:rPr>
          <w:rFonts w:ascii="Arial" w:eastAsia="Calibri" w:hAnsi="Arial" w:cs="Arial"/>
          <w:b/>
          <w:iCs/>
          <w:sz w:val="24"/>
          <w:szCs w:val="24"/>
          <w:lang w:eastAsia="en-US"/>
        </w:rPr>
        <w:t>Pull quote</w:t>
      </w:r>
    </w:p>
    <w:p w14:paraId="75C5809C" w14:textId="77777777" w:rsidR="005770EB" w:rsidRPr="005770EB" w:rsidRDefault="005770EB" w:rsidP="005770EB">
      <w:pPr>
        <w:spacing w:line="240" w:lineRule="auto"/>
        <w:rPr>
          <w:rFonts w:ascii="Arial" w:eastAsia="Calibri" w:hAnsi="Arial" w:cs="Arial"/>
          <w:bCs/>
          <w:iCs/>
          <w:sz w:val="24"/>
          <w:szCs w:val="24"/>
          <w:lang w:eastAsia="en-US"/>
        </w:rPr>
      </w:pPr>
      <w:r w:rsidRPr="005770EB">
        <w:rPr>
          <w:rFonts w:ascii="Arial" w:eastAsia="Calibri" w:hAnsi="Arial" w:cs="Arial"/>
          <w:bCs/>
          <w:iCs/>
          <w:sz w:val="24"/>
          <w:szCs w:val="24"/>
          <w:lang w:eastAsia="en-US"/>
        </w:rPr>
        <w:t xml:space="preserve">“It is important that structures are not only assessed on a once-off basis, but that repeat inspections are carried out at varying intervals to fully understand the damage caused.” – </w:t>
      </w:r>
      <w:r w:rsidRPr="005770EB">
        <w:rPr>
          <w:rFonts w:ascii="Arial" w:eastAsia="Calibri" w:hAnsi="Arial" w:cs="Arial"/>
          <w:b/>
          <w:iCs/>
          <w:sz w:val="24"/>
          <w:szCs w:val="24"/>
          <w:lang w:eastAsia="en-US"/>
        </w:rPr>
        <w:t>Kate Bester</w:t>
      </w:r>
      <w:r w:rsidRPr="005770EB">
        <w:rPr>
          <w:rFonts w:ascii="Arial" w:eastAsia="Calibri" w:hAnsi="Arial" w:cs="Arial"/>
          <w:bCs/>
          <w:iCs/>
          <w:sz w:val="24"/>
          <w:szCs w:val="24"/>
          <w:lang w:eastAsia="en-US"/>
        </w:rPr>
        <w:t>,</w:t>
      </w:r>
      <w:r w:rsidRPr="005770EB">
        <w:rPr>
          <w:rFonts w:ascii="Arial" w:eastAsia="Calibri" w:hAnsi="Arial" w:cs="Arial"/>
          <w:b/>
          <w:iCs/>
          <w:sz w:val="24"/>
          <w:szCs w:val="24"/>
          <w:lang w:eastAsia="en-US"/>
        </w:rPr>
        <w:t xml:space="preserve"> </w:t>
      </w:r>
      <w:r w:rsidRPr="005770EB">
        <w:rPr>
          <w:rFonts w:ascii="Arial" w:eastAsia="Calibri" w:hAnsi="Arial" w:cs="Arial"/>
          <w:bCs/>
          <w:iCs/>
          <w:sz w:val="24"/>
          <w:szCs w:val="24"/>
          <w:lang w:eastAsia="en-US"/>
        </w:rPr>
        <w:t>Contracts Manager, Jet Demolition</w:t>
      </w:r>
    </w:p>
    <w:p w14:paraId="34E3D782" w14:textId="77777777" w:rsidR="005770EB" w:rsidRPr="005770EB" w:rsidRDefault="005770EB" w:rsidP="005770EB">
      <w:pPr>
        <w:spacing w:after="0" w:line="240" w:lineRule="auto"/>
        <w:rPr>
          <w:rFonts w:ascii="Arial" w:eastAsia="Calibri" w:hAnsi="Arial" w:cs="Arial"/>
          <w:b/>
          <w:iCs/>
          <w:sz w:val="24"/>
          <w:szCs w:val="24"/>
          <w:lang w:eastAsia="en-US"/>
        </w:rPr>
      </w:pPr>
      <w:r w:rsidRPr="005770EB">
        <w:rPr>
          <w:rFonts w:ascii="Arial" w:eastAsia="Calibri" w:hAnsi="Arial" w:cs="Arial"/>
          <w:b/>
          <w:iCs/>
          <w:sz w:val="24"/>
          <w:szCs w:val="24"/>
          <w:lang w:eastAsia="en-US"/>
        </w:rPr>
        <w:t>Do you want to use this press release on social media?</w:t>
      </w:r>
    </w:p>
    <w:p w14:paraId="23CF735D" w14:textId="77777777" w:rsidR="005770EB" w:rsidRPr="005770EB" w:rsidRDefault="005770EB" w:rsidP="005770EB">
      <w:pPr>
        <w:spacing w:after="0" w:line="240" w:lineRule="auto"/>
        <w:rPr>
          <w:rFonts w:ascii="Arial" w:eastAsia="Calibri" w:hAnsi="Arial" w:cs="Arial"/>
          <w:b/>
          <w:i/>
          <w:sz w:val="24"/>
          <w:szCs w:val="24"/>
          <w:lang w:eastAsia="en-US"/>
        </w:rPr>
      </w:pPr>
      <w:r w:rsidRPr="005770EB">
        <w:rPr>
          <w:rFonts w:ascii="Arial" w:eastAsia="Calibri" w:hAnsi="Arial" w:cs="Arial"/>
          <w:b/>
          <w:i/>
          <w:sz w:val="24"/>
          <w:szCs w:val="24"/>
          <w:lang w:eastAsia="en-US"/>
        </w:rPr>
        <w:t>Twitter</w:t>
      </w:r>
    </w:p>
    <w:p w14:paraId="68898828" w14:textId="77777777" w:rsidR="005770EB" w:rsidRPr="005770EB" w:rsidRDefault="005770EB" w:rsidP="005770EB">
      <w:pPr>
        <w:rPr>
          <w:rFonts w:asciiTheme="minorHAnsi" w:eastAsiaTheme="minorHAnsi" w:hAnsiTheme="minorHAnsi" w:cstheme="minorBidi"/>
          <w:lang w:eastAsia="en-US"/>
        </w:rPr>
      </w:pPr>
      <w:r w:rsidRPr="005770EB">
        <w:rPr>
          <w:rFonts w:ascii="Arial" w:eastAsia="Calibri" w:hAnsi="Arial" w:cs="Arial"/>
          <w:bCs/>
          <w:iCs/>
          <w:sz w:val="24"/>
          <w:szCs w:val="24"/>
          <w:lang w:eastAsia="en-US"/>
        </w:rPr>
        <w:t>#JetDemolition states it can be reasonably anticipated that the full extent of the damage caused to structures during the unprecedented flooding in parts of KZN from 11 to 12 April may only be revealed over time.</w:t>
      </w:r>
    </w:p>
    <w:p w14:paraId="5015B53A" w14:textId="7F394A68" w:rsidR="00407E7A" w:rsidRPr="00407E7A" w:rsidRDefault="00407E7A" w:rsidP="005770EB">
      <w:pPr>
        <w:spacing w:line="240" w:lineRule="auto"/>
        <w:rPr>
          <w:rFonts w:eastAsia="SimSun" w:cs="Calibri"/>
        </w:rPr>
      </w:pPr>
      <w:r w:rsidRPr="00407E7A">
        <w:rPr>
          <w:rFonts w:eastAsia="Calibri" w:cs="Arial"/>
          <w:b/>
          <w:i/>
          <w:lang w:eastAsia="en-US"/>
        </w:rPr>
        <w:t>Ends</w:t>
      </w:r>
    </w:p>
    <w:p w14:paraId="6BD658CB" w14:textId="77777777" w:rsidR="00407E7A" w:rsidRPr="00407E7A" w:rsidRDefault="00407E7A" w:rsidP="00407E7A">
      <w:pPr>
        <w:rPr>
          <w:rFonts w:eastAsia="SimSun" w:cs="Calibri"/>
        </w:rPr>
      </w:pPr>
      <w:r w:rsidRPr="00407E7A">
        <w:rPr>
          <w:rFonts w:eastAsia="Calibri" w:cs="Arial"/>
          <w:b/>
          <w:lang w:eastAsia="en-US"/>
        </w:rPr>
        <w:t xml:space="preserve">Connect with </w:t>
      </w:r>
      <w:r>
        <w:rPr>
          <w:rFonts w:eastAsia="Calibri" w:cs="Arial"/>
          <w:b/>
          <w:lang w:eastAsia="en-US"/>
        </w:rPr>
        <w:t>Jet Demolition</w:t>
      </w:r>
      <w:r w:rsidRPr="00407E7A">
        <w:rPr>
          <w:rFonts w:eastAsia="Calibri" w:cs="Arial"/>
          <w:b/>
          <w:lang w:eastAsia="en-US"/>
        </w:rPr>
        <w:t xml:space="preserve"> on Social Media to receive the company’s latest news</w:t>
      </w:r>
      <w:r w:rsidRPr="00407E7A">
        <w:rPr>
          <w:rFonts w:eastAsia="Calibri" w:cs="Arial"/>
          <w:b/>
          <w:lang w:eastAsia="en-US"/>
        </w:rPr>
        <w:br/>
        <w:t>Facebook</w:t>
      </w:r>
      <w:r w:rsidRPr="00407E7A">
        <w:rPr>
          <w:rFonts w:eastAsia="Calibri" w:cs="Arial"/>
          <w:lang w:eastAsia="en-US"/>
        </w:rPr>
        <w:t xml:space="preserve">: </w:t>
      </w:r>
      <w:hyperlink r:id="rId9" w:history="1">
        <w:r w:rsidRPr="00D34469">
          <w:rPr>
            <w:rStyle w:val="Hyperlink"/>
            <w:rFonts w:eastAsia="Calibri"/>
            <w:lang w:eastAsia="en-US"/>
          </w:rPr>
          <w:t>https://www.facebook.com/JetDemolition/?ref=br_rs</w:t>
        </w:r>
      </w:hyperlink>
      <w:r>
        <w:rPr>
          <w:rFonts w:eastAsia="Calibri"/>
          <w:lang w:eastAsia="en-US"/>
        </w:rPr>
        <w:t xml:space="preserve"> </w:t>
      </w:r>
      <w:r w:rsidRPr="00407E7A">
        <w:rPr>
          <w:rFonts w:eastAsia="Calibri" w:cs="Arial"/>
          <w:b/>
          <w:lang w:eastAsia="en-US"/>
        </w:rPr>
        <w:br/>
        <w:t>LinkedIn</w:t>
      </w:r>
      <w:r w:rsidRPr="00407E7A">
        <w:rPr>
          <w:rFonts w:eastAsia="Calibri" w:cs="Arial"/>
          <w:lang w:eastAsia="en-US"/>
        </w:rPr>
        <w:t xml:space="preserve">: </w:t>
      </w:r>
      <w:hyperlink r:id="rId10" w:history="1">
        <w:r w:rsidRPr="00D34469">
          <w:rPr>
            <w:rStyle w:val="Hyperlink"/>
            <w:rFonts w:eastAsia="Calibri"/>
            <w:lang w:eastAsia="en-US"/>
          </w:rPr>
          <w:t>https://www.linkedin.com/company/jet-demolition-pty-ltd/</w:t>
        </w:r>
      </w:hyperlink>
      <w:r>
        <w:rPr>
          <w:rFonts w:eastAsia="Calibri"/>
          <w:lang w:eastAsia="en-US"/>
        </w:rPr>
        <w:t xml:space="preserve"> </w:t>
      </w:r>
    </w:p>
    <w:p w14:paraId="19196513" w14:textId="77777777" w:rsidR="001126A4" w:rsidRDefault="00266874" w:rsidP="00CA0CEC">
      <w:r w:rsidRPr="00266874">
        <w:rPr>
          <w:rFonts w:eastAsia="Calibri"/>
          <w:b/>
          <w:lang w:eastAsia="en-US"/>
        </w:rPr>
        <w:t>Notes to the Editor</w:t>
      </w:r>
      <w:r w:rsidRPr="00266874">
        <w:rPr>
          <w:rFonts w:eastAsia="Calibri"/>
          <w:b/>
          <w:lang w:eastAsia="en-US"/>
        </w:rPr>
        <w:br/>
      </w:r>
      <w:r w:rsidRPr="00266874">
        <w:rPr>
          <w:rFonts w:eastAsia="Calibri"/>
          <w:lang w:eastAsia="en-US"/>
        </w:rPr>
        <w:t xml:space="preserve">To download hi-res images for this release, please visit </w:t>
      </w:r>
      <w:hyperlink r:id="rId11" w:history="1">
        <w:r w:rsidRPr="00266874">
          <w:rPr>
            <w:rFonts w:eastAsia="Calibri"/>
            <w:color w:val="0563C1"/>
            <w:u w:val="single"/>
            <w:lang w:eastAsia="en-US"/>
          </w:rPr>
          <w:t>http://media.ngage.co.za</w:t>
        </w:r>
      </w:hyperlink>
      <w:r w:rsidRPr="00266874">
        <w:rPr>
          <w:rFonts w:eastAsia="Calibri"/>
          <w:lang w:eastAsia="en-US"/>
        </w:rPr>
        <w:t xml:space="preserve"> and click the </w:t>
      </w:r>
      <w:r w:rsidR="005F1CB4">
        <w:rPr>
          <w:rFonts w:eastAsia="Calibri"/>
          <w:lang w:eastAsia="en-US"/>
        </w:rPr>
        <w:t>Jet Demolition</w:t>
      </w:r>
      <w:r w:rsidRPr="00266874">
        <w:rPr>
          <w:rFonts w:eastAsia="Calibri"/>
          <w:lang w:eastAsia="en-US"/>
        </w:rPr>
        <w:t xml:space="preserve"> link to view the company’s press office.</w:t>
      </w:r>
    </w:p>
    <w:p w14:paraId="7E475128" w14:textId="77777777" w:rsidR="005F1CB4" w:rsidRPr="00393E8D" w:rsidRDefault="00266874" w:rsidP="005F1CB4">
      <w:pPr>
        <w:spacing w:after="0"/>
        <w:rPr>
          <w:rFonts w:cs="Calibri"/>
        </w:rPr>
      </w:pPr>
      <w:r w:rsidRPr="00266874">
        <w:rPr>
          <w:rFonts w:cs="Calibri"/>
          <w:b/>
        </w:rPr>
        <w:t>About</w:t>
      </w:r>
      <w:r w:rsidR="005F1CB4">
        <w:rPr>
          <w:rFonts w:cs="Calibri"/>
          <w:b/>
        </w:rPr>
        <w:t xml:space="preserve"> Jet Demolition</w:t>
      </w:r>
    </w:p>
    <w:p w14:paraId="110161C5" w14:textId="11C7F090" w:rsidR="005F1CB4" w:rsidRPr="005F1CB4" w:rsidRDefault="005F1CB4" w:rsidP="005F1CB4">
      <w:pPr>
        <w:rPr>
          <w:rFonts w:cs="Calibri"/>
        </w:rPr>
      </w:pPr>
      <w:r w:rsidRPr="005F1CB4">
        <w:rPr>
          <w:rFonts w:cs="Calibri"/>
        </w:rPr>
        <w:t>Jet Demolition has been undertaking industrial demolition works since 1994, and is the leading,</w:t>
      </w:r>
      <w:r>
        <w:rPr>
          <w:rFonts w:cs="Calibri"/>
        </w:rPr>
        <w:t xml:space="preserve"> </w:t>
      </w:r>
      <w:r w:rsidRPr="005F1CB4">
        <w:rPr>
          <w:rFonts w:cs="Calibri"/>
        </w:rPr>
        <w:t xml:space="preserve">largest, and most </w:t>
      </w:r>
      <w:r w:rsidR="00D056B5" w:rsidRPr="005F1CB4">
        <w:rPr>
          <w:rFonts w:cs="Calibri"/>
        </w:rPr>
        <w:t>technically</w:t>
      </w:r>
      <w:r w:rsidR="00D056B5">
        <w:rPr>
          <w:rFonts w:cs="Calibri"/>
        </w:rPr>
        <w:t xml:space="preserve"> advanced</w:t>
      </w:r>
      <w:r w:rsidRPr="005F1CB4">
        <w:rPr>
          <w:rFonts w:cs="Calibri"/>
        </w:rPr>
        <w:t xml:space="preserve"> demolition company in Africa.</w:t>
      </w:r>
      <w:r>
        <w:rPr>
          <w:rFonts w:cs="Calibri"/>
        </w:rPr>
        <w:t xml:space="preserve"> It </w:t>
      </w:r>
      <w:r w:rsidRPr="005F1CB4">
        <w:rPr>
          <w:rFonts w:cs="Calibri"/>
        </w:rPr>
        <w:t>offer</w:t>
      </w:r>
      <w:r>
        <w:rPr>
          <w:rFonts w:cs="Calibri"/>
        </w:rPr>
        <w:t>s</w:t>
      </w:r>
      <w:r w:rsidRPr="005F1CB4">
        <w:rPr>
          <w:rFonts w:cs="Calibri"/>
        </w:rPr>
        <w:t xml:space="preserve"> in-house, full-range demolition services, including advanced mechanical solutions and controlled implosions.</w:t>
      </w:r>
      <w:r>
        <w:rPr>
          <w:rFonts w:cs="Calibri"/>
        </w:rPr>
        <w:t xml:space="preserve"> It</w:t>
      </w:r>
      <w:r w:rsidRPr="005F1CB4">
        <w:rPr>
          <w:rFonts w:cs="Calibri"/>
        </w:rPr>
        <w:t xml:space="preserve"> actively pursue</w:t>
      </w:r>
      <w:r>
        <w:rPr>
          <w:rFonts w:cs="Calibri"/>
        </w:rPr>
        <w:t>s</w:t>
      </w:r>
      <w:r w:rsidRPr="005F1CB4">
        <w:rPr>
          <w:rFonts w:cs="Calibri"/>
        </w:rPr>
        <w:t xml:space="preserve"> ongoing development of skills and equipment suited to the changing needs of the industry.</w:t>
      </w:r>
    </w:p>
    <w:p w14:paraId="7D108E51" w14:textId="2F51722F" w:rsidR="005F1CB4" w:rsidRPr="005F1CB4" w:rsidRDefault="005F1CB4" w:rsidP="005F1CB4">
      <w:pPr>
        <w:rPr>
          <w:rFonts w:cs="Calibri"/>
        </w:rPr>
      </w:pPr>
      <w:r>
        <w:rPr>
          <w:rFonts w:cs="Calibri"/>
        </w:rPr>
        <w:t xml:space="preserve">Jet Demolition is </w:t>
      </w:r>
      <w:r w:rsidRPr="005F1CB4">
        <w:rPr>
          <w:rFonts w:cs="Calibri"/>
        </w:rPr>
        <w:t xml:space="preserve">a </w:t>
      </w:r>
      <w:r w:rsidR="00D056B5" w:rsidRPr="005F1CB4">
        <w:rPr>
          <w:rFonts w:cs="Calibri"/>
        </w:rPr>
        <w:t>technically based</w:t>
      </w:r>
      <w:r w:rsidRPr="005F1CB4">
        <w:rPr>
          <w:rFonts w:cs="Calibri"/>
        </w:rPr>
        <w:t xml:space="preserve"> company, with various </w:t>
      </w:r>
      <w:r>
        <w:rPr>
          <w:rFonts w:cs="Calibri"/>
        </w:rPr>
        <w:t xml:space="preserve">staff </w:t>
      </w:r>
      <w:r w:rsidRPr="005F1CB4">
        <w:rPr>
          <w:rFonts w:cs="Calibri"/>
        </w:rPr>
        <w:t>members</w:t>
      </w:r>
      <w:r>
        <w:rPr>
          <w:rFonts w:cs="Calibri"/>
        </w:rPr>
        <w:t xml:space="preserve"> </w:t>
      </w:r>
      <w:r w:rsidRPr="005F1CB4">
        <w:rPr>
          <w:rFonts w:cs="Calibri"/>
        </w:rPr>
        <w:t>holding MSc, BSc, and BTech Degrees, as well as National Diplomas</w:t>
      </w:r>
      <w:r>
        <w:rPr>
          <w:rFonts w:cs="Calibri"/>
        </w:rPr>
        <w:t>,</w:t>
      </w:r>
      <w:r w:rsidRPr="005F1CB4">
        <w:rPr>
          <w:rFonts w:cs="Calibri"/>
        </w:rPr>
        <w:t xml:space="preserve"> in various</w:t>
      </w:r>
      <w:r>
        <w:rPr>
          <w:rFonts w:cs="Calibri"/>
        </w:rPr>
        <w:t xml:space="preserve"> e</w:t>
      </w:r>
      <w:r w:rsidRPr="005F1CB4">
        <w:rPr>
          <w:rFonts w:cs="Calibri"/>
        </w:rPr>
        <w:t>ngineering</w:t>
      </w:r>
      <w:r>
        <w:rPr>
          <w:rFonts w:cs="Calibri"/>
        </w:rPr>
        <w:t xml:space="preserve"> fields</w:t>
      </w:r>
      <w:r w:rsidRPr="005F1CB4">
        <w:rPr>
          <w:rFonts w:cs="Calibri"/>
        </w:rPr>
        <w:t>. Th</w:t>
      </w:r>
      <w:r>
        <w:rPr>
          <w:rFonts w:cs="Calibri"/>
        </w:rPr>
        <w:t>is</w:t>
      </w:r>
      <w:r w:rsidRPr="005F1CB4">
        <w:rPr>
          <w:rFonts w:cs="Calibri"/>
        </w:rPr>
        <w:t xml:space="preserve"> expertise gives</w:t>
      </w:r>
      <w:r>
        <w:rPr>
          <w:rFonts w:cs="Calibri"/>
        </w:rPr>
        <w:t xml:space="preserve"> it </w:t>
      </w:r>
      <w:r w:rsidRPr="005F1CB4">
        <w:rPr>
          <w:rFonts w:cs="Calibri"/>
        </w:rPr>
        <w:t>the technical foundation to successfully engineer solutions for large and complex demolition projects, and furthermore fuels</w:t>
      </w:r>
      <w:r>
        <w:rPr>
          <w:rFonts w:cs="Calibri"/>
        </w:rPr>
        <w:t xml:space="preserve"> its </w:t>
      </w:r>
      <w:r w:rsidRPr="005F1CB4">
        <w:rPr>
          <w:rFonts w:cs="Calibri"/>
        </w:rPr>
        <w:t>drive</w:t>
      </w:r>
      <w:r>
        <w:rPr>
          <w:rFonts w:cs="Calibri"/>
        </w:rPr>
        <w:t xml:space="preserve"> to </w:t>
      </w:r>
      <w:r w:rsidRPr="005F1CB4">
        <w:rPr>
          <w:rFonts w:cs="Calibri"/>
        </w:rPr>
        <w:t>deliver quality projects safely.</w:t>
      </w:r>
      <w:r>
        <w:rPr>
          <w:rFonts w:cs="Calibri"/>
        </w:rPr>
        <w:t xml:space="preserve"> Jet Demolition </w:t>
      </w:r>
      <w:r w:rsidRPr="005F1CB4">
        <w:rPr>
          <w:rFonts w:cs="Calibri"/>
        </w:rPr>
        <w:t>strive</w:t>
      </w:r>
      <w:r>
        <w:rPr>
          <w:rFonts w:cs="Calibri"/>
        </w:rPr>
        <w:t>s</w:t>
      </w:r>
      <w:r w:rsidRPr="005F1CB4">
        <w:rPr>
          <w:rFonts w:cs="Calibri"/>
        </w:rPr>
        <w:t xml:space="preserve"> to offer</w:t>
      </w:r>
      <w:r>
        <w:rPr>
          <w:rFonts w:cs="Calibri"/>
        </w:rPr>
        <w:t xml:space="preserve"> its c</w:t>
      </w:r>
      <w:r w:rsidRPr="005F1CB4">
        <w:rPr>
          <w:rFonts w:cs="Calibri"/>
        </w:rPr>
        <w:t>lients innovative and technical solutions to demanding demolition challenges.</w:t>
      </w:r>
    </w:p>
    <w:p w14:paraId="7F30ABC3" w14:textId="77777777" w:rsidR="00F507F3" w:rsidRPr="00F507F3" w:rsidRDefault="00F507F3" w:rsidP="00F507F3">
      <w:pPr>
        <w:spacing w:after="0"/>
        <w:rPr>
          <w:b/>
        </w:rPr>
      </w:pPr>
      <w:r w:rsidRPr="00F507F3">
        <w:rPr>
          <w:rFonts w:cs="Calibri"/>
          <w:b/>
        </w:rPr>
        <w:t>Jet Demolition Contact</w:t>
      </w:r>
    </w:p>
    <w:p w14:paraId="093A5F3D" w14:textId="77777777" w:rsidR="00F507F3" w:rsidRPr="00F507F3" w:rsidRDefault="00F507F3" w:rsidP="00F507F3">
      <w:pPr>
        <w:spacing w:after="0"/>
        <w:rPr>
          <w:rFonts w:cs="Calibri"/>
        </w:rPr>
      </w:pPr>
      <w:r w:rsidRPr="00F507F3">
        <w:rPr>
          <w:rFonts w:cs="Calibri"/>
        </w:rPr>
        <w:t>Kate Bester (NDip Civil Engineering - PMP)</w:t>
      </w:r>
    </w:p>
    <w:p w14:paraId="1F646354" w14:textId="77777777" w:rsidR="00F507F3" w:rsidRPr="00F507F3" w:rsidRDefault="00F507F3" w:rsidP="00F507F3">
      <w:pPr>
        <w:spacing w:after="0"/>
        <w:rPr>
          <w:rFonts w:cs="Calibri"/>
        </w:rPr>
      </w:pPr>
      <w:r w:rsidRPr="00F507F3">
        <w:rPr>
          <w:rFonts w:cs="Calibri"/>
        </w:rPr>
        <w:t>Contracts Manager</w:t>
      </w:r>
    </w:p>
    <w:p w14:paraId="694361E2" w14:textId="77777777" w:rsidR="00F507F3" w:rsidRPr="00F507F3" w:rsidRDefault="00F507F3" w:rsidP="00F507F3">
      <w:pPr>
        <w:spacing w:after="0"/>
        <w:rPr>
          <w:rFonts w:cs="Calibri"/>
        </w:rPr>
      </w:pPr>
      <w:r w:rsidRPr="00F507F3">
        <w:rPr>
          <w:rFonts w:cs="Calibri"/>
        </w:rPr>
        <w:t>Phone: (011) 495 3800</w:t>
      </w:r>
    </w:p>
    <w:p w14:paraId="590F092C" w14:textId="77777777" w:rsidR="00F507F3" w:rsidRPr="00F507F3" w:rsidRDefault="00F507F3" w:rsidP="00F507F3">
      <w:pPr>
        <w:spacing w:after="0"/>
        <w:rPr>
          <w:rFonts w:cs="Calibri"/>
        </w:rPr>
      </w:pPr>
      <w:r w:rsidRPr="00F507F3">
        <w:rPr>
          <w:rFonts w:cs="Calibri"/>
        </w:rPr>
        <w:t>Cell: 072 811 5310</w:t>
      </w:r>
    </w:p>
    <w:p w14:paraId="30DFB04E" w14:textId="77777777" w:rsidR="00F507F3" w:rsidRPr="00F507F3" w:rsidRDefault="00F507F3" w:rsidP="00F507F3">
      <w:pPr>
        <w:spacing w:after="0"/>
        <w:rPr>
          <w:rFonts w:cs="Calibri"/>
        </w:rPr>
      </w:pPr>
      <w:r w:rsidRPr="00F507F3">
        <w:rPr>
          <w:rFonts w:cs="Calibri"/>
        </w:rPr>
        <w:t>Email: kate@jetdemolition.co.za</w:t>
      </w:r>
    </w:p>
    <w:p w14:paraId="107B7994" w14:textId="77777777" w:rsidR="00F507F3" w:rsidRPr="00F507F3" w:rsidRDefault="00F507F3" w:rsidP="00F507F3">
      <w:pPr>
        <w:rPr>
          <w:rFonts w:cs="Calibri"/>
        </w:rPr>
      </w:pPr>
      <w:r w:rsidRPr="00F507F3">
        <w:rPr>
          <w:rFonts w:cs="Calibri"/>
        </w:rPr>
        <w:t xml:space="preserve">Web: </w:t>
      </w:r>
      <w:hyperlink r:id="rId12" w:history="1">
        <w:r w:rsidRPr="00F507F3">
          <w:rPr>
            <w:rFonts w:cs="Calibri"/>
            <w:color w:val="0563C1"/>
            <w:u w:val="single"/>
          </w:rPr>
          <w:t>www.jetdemolition.co.za</w:t>
        </w:r>
      </w:hyperlink>
    </w:p>
    <w:p w14:paraId="6BF3E30D" w14:textId="77777777" w:rsidR="00F507F3" w:rsidRPr="00F507F3" w:rsidRDefault="00F507F3" w:rsidP="00F507F3">
      <w:pPr>
        <w:spacing w:after="0"/>
        <w:rPr>
          <w:rFonts w:cs="Calibri"/>
        </w:rPr>
      </w:pPr>
      <w:r w:rsidRPr="00F507F3">
        <w:rPr>
          <w:rFonts w:eastAsia="Calibri"/>
          <w:b/>
          <w:lang w:eastAsia="en-US"/>
        </w:rPr>
        <w:t>Media Contact</w:t>
      </w:r>
    </w:p>
    <w:p w14:paraId="065A6416" w14:textId="77777777" w:rsidR="00F507F3" w:rsidRPr="00F507F3" w:rsidRDefault="00F507F3" w:rsidP="00F507F3">
      <w:pPr>
        <w:spacing w:after="0"/>
        <w:rPr>
          <w:rFonts w:cs="Calibri"/>
        </w:rPr>
      </w:pPr>
      <w:r w:rsidRPr="00F507F3">
        <w:rPr>
          <w:rFonts w:eastAsia="Calibri"/>
          <w:lang w:eastAsia="en-US"/>
        </w:rPr>
        <w:t>Rachel Mekgwe</w:t>
      </w:r>
    </w:p>
    <w:p w14:paraId="54BE44EE" w14:textId="77777777" w:rsidR="00F507F3" w:rsidRPr="00F507F3" w:rsidRDefault="00F507F3" w:rsidP="00F507F3">
      <w:pPr>
        <w:spacing w:after="0"/>
        <w:rPr>
          <w:rFonts w:cs="Calibri"/>
        </w:rPr>
      </w:pPr>
      <w:r w:rsidRPr="00F507F3">
        <w:rPr>
          <w:rFonts w:eastAsia="Calibri"/>
          <w:lang w:eastAsia="en-US"/>
        </w:rPr>
        <w:t>NGAGE Public Relations</w:t>
      </w:r>
    </w:p>
    <w:p w14:paraId="22674D5B" w14:textId="77777777" w:rsidR="00F507F3" w:rsidRPr="00F507F3" w:rsidRDefault="00F507F3" w:rsidP="00F507F3">
      <w:pPr>
        <w:spacing w:after="0"/>
        <w:rPr>
          <w:rFonts w:cs="Calibri"/>
        </w:rPr>
      </w:pPr>
      <w:r w:rsidRPr="00F507F3">
        <w:rPr>
          <w:rFonts w:eastAsia="Calibri"/>
          <w:lang w:eastAsia="en-US"/>
        </w:rPr>
        <w:t>Phone: (011) 867 7763</w:t>
      </w:r>
    </w:p>
    <w:p w14:paraId="700F6F4D" w14:textId="77777777" w:rsidR="00F507F3" w:rsidRPr="00F507F3" w:rsidRDefault="00F507F3" w:rsidP="00F507F3">
      <w:pPr>
        <w:spacing w:after="0"/>
        <w:rPr>
          <w:rFonts w:cs="Calibri"/>
        </w:rPr>
      </w:pPr>
      <w:r w:rsidRPr="00F507F3">
        <w:rPr>
          <w:rFonts w:eastAsia="Calibri"/>
          <w:lang w:eastAsia="en-US"/>
        </w:rPr>
        <w:t>Fax: 086 512 3352</w:t>
      </w:r>
    </w:p>
    <w:p w14:paraId="1B2DD59C" w14:textId="77777777" w:rsidR="00F507F3" w:rsidRPr="00F507F3" w:rsidRDefault="00F507F3" w:rsidP="00F507F3">
      <w:pPr>
        <w:spacing w:after="0"/>
        <w:rPr>
          <w:rFonts w:cs="Calibri"/>
        </w:rPr>
      </w:pPr>
      <w:r w:rsidRPr="00F507F3">
        <w:rPr>
          <w:rFonts w:eastAsia="Calibri"/>
          <w:lang w:eastAsia="en-US"/>
        </w:rPr>
        <w:t>Cell: 074 212 1422</w:t>
      </w:r>
    </w:p>
    <w:p w14:paraId="4868863B" w14:textId="77777777" w:rsidR="00F507F3" w:rsidRPr="00F507F3" w:rsidRDefault="00F507F3" w:rsidP="00F507F3">
      <w:pPr>
        <w:spacing w:after="0"/>
        <w:rPr>
          <w:rFonts w:cs="Calibri"/>
        </w:rPr>
      </w:pPr>
      <w:r w:rsidRPr="00F507F3">
        <w:rPr>
          <w:rFonts w:eastAsia="Calibri"/>
          <w:lang w:eastAsia="en-US"/>
        </w:rPr>
        <w:t xml:space="preserve">Email: </w:t>
      </w:r>
      <w:hyperlink r:id="rId13" w:history="1">
        <w:r w:rsidRPr="00F507F3">
          <w:rPr>
            <w:rFonts w:eastAsia="Calibri"/>
            <w:color w:val="0563C1"/>
            <w:u w:val="single"/>
            <w:lang w:eastAsia="en-US"/>
          </w:rPr>
          <w:t>rachel@ngage.co.za</w:t>
        </w:r>
      </w:hyperlink>
    </w:p>
    <w:p w14:paraId="6CF266FD" w14:textId="77777777" w:rsidR="00F507F3" w:rsidRPr="00F507F3" w:rsidRDefault="00F507F3" w:rsidP="00F507F3">
      <w:pPr>
        <w:rPr>
          <w:rFonts w:cs="Calibri"/>
        </w:rPr>
      </w:pPr>
      <w:r w:rsidRPr="00F507F3">
        <w:rPr>
          <w:rFonts w:eastAsia="Calibri"/>
          <w:lang w:eastAsia="en-US"/>
        </w:rPr>
        <w:lastRenderedPageBreak/>
        <w:t xml:space="preserve">Web: </w:t>
      </w:r>
      <w:hyperlink r:id="rId14" w:history="1">
        <w:r w:rsidRPr="00F507F3">
          <w:rPr>
            <w:rFonts w:eastAsia="Calibri"/>
            <w:color w:val="0563C1"/>
            <w:u w:val="single"/>
            <w:lang w:eastAsia="en-US"/>
          </w:rPr>
          <w:t>www.ngage.co.za</w:t>
        </w:r>
      </w:hyperlink>
    </w:p>
    <w:p w14:paraId="2A65E4C8" w14:textId="77777777" w:rsidR="007E4976" w:rsidRPr="00B932A3" w:rsidRDefault="00F507F3" w:rsidP="00F507F3">
      <w:pPr>
        <w:rPr>
          <w:rFonts w:eastAsia="Calibri"/>
          <w:color w:val="0563C1"/>
          <w:u w:val="single"/>
          <w:lang w:eastAsia="en-US"/>
        </w:rPr>
      </w:pPr>
      <w:r w:rsidRPr="00F507F3">
        <w:rPr>
          <w:rFonts w:eastAsia="Calibri"/>
          <w:lang w:eastAsia="en-US"/>
        </w:rPr>
        <w:t xml:space="preserve">Browse the </w:t>
      </w:r>
      <w:r w:rsidRPr="00F507F3">
        <w:rPr>
          <w:rFonts w:eastAsia="Calibri"/>
          <w:b/>
          <w:lang w:eastAsia="en-US"/>
        </w:rPr>
        <w:t>NGAGE Media Zone</w:t>
      </w:r>
      <w:r w:rsidRPr="00F507F3">
        <w:rPr>
          <w:rFonts w:eastAsia="Calibri"/>
          <w:lang w:eastAsia="en-US"/>
        </w:rPr>
        <w:t xml:space="preserve"> for more client press releases and photographs at </w:t>
      </w:r>
      <w:hyperlink r:id="rId15" w:history="1">
        <w:r w:rsidRPr="00F507F3">
          <w:rPr>
            <w:rFonts w:eastAsia="Calibri"/>
            <w:color w:val="0563C1"/>
            <w:u w:val="single"/>
            <w:lang w:eastAsia="en-US"/>
          </w:rPr>
          <w:t>http://media.ngage.co.za</w:t>
        </w:r>
      </w:hyperlink>
    </w:p>
    <w:sectPr w:rsidR="007E4976" w:rsidRPr="00B932A3" w:rsidSect="00ED5F52">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CD456" w14:textId="77777777" w:rsidR="00201E0C" w:rsidRDefault="00201E0C" w:rsidP="00BF75D6">
      <w:pPr>
        <w:spacing w:after="0" w:line="240" w:lineRule="auto"/>
      </w:pPr>
      <w:r>
        <w:separator/>
      </w:r>
    </w:p>
  </w:endnote>
  <w:endnote w:type="continuationSeparator" w:id="0">
    <w:p w14:paraId="5CFCADD1" w14:textId="77777777" w:rsidR="00201E0C" w:rsidRDefault="00201E0C" w:rsidP="00BF7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D3F3C" w14:textId="77777777" w:rsidR="00201E0C" w:rsidRDefault="00201E0C" w:rsidP="00BF75D6">
      <w:pPr>
        <w:spacing w:after="0" w:line="240" w:lineRule="auto"/>
      </w:pPr>
      <w:r>
        <w:separator/>
      </w:r>
    </w:p>
  </w:footnote>
  <w:footnote w:type="continuationSeparator" w:id="0">
    <w:p w14:paraId="7658324E" w14:textId="77777777" w:rsidR="00201E0C" w:rsidRDefault="00201E0C" w:rsidP="00BF7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7C8E2" w14:textId="77777777" w:rsidR="00EC0DE4" w:rsidRDefault="00EC0DE4" w:rsidP="00EC0DE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7C21A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ED5EE6"/>
    <w:multiLevelType w:val="hybridMultilevel"/>
    <w:tmpl w:val="069CD4D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5CD4443"/>
    <w:multiLevelType w:val="hybridMultilevel"/>
    <w:tmpl w:val="F3AA8232"/>
    <w:lvl w:ilvl="0" w:tplc="04090001">
      <w:start w:val="1"/>
      <w:numFmt w:val="bullet"/>
      <w:pStyle w:val="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8B2CD6"/>
    <w:multiLevelType w:val="hybridMultilevel"/>
    <w:tmpl w:val="7B807D06"/>
    <w:lvl w:ilvl="0" w:tplc="DD9C2FF2">
      <w:start w:val="1"/>
      <w:numFmt w:val="bullet"/>
      <w:lvlText w:val="•"/>
      <w:lvlJc w:val="left"/>
      <w:pPr>
        <w:tabs>
          <w:tab w:val="num" w:pos="720"/>
        </w:tabs>
        <w:ind w:left="720" w:hanging="360"/>
      </w:pPr>
      <w:rPr>
        <w:rFonts w:ascii="Arial" w:hAnsi="Arial" w:hint="default"/>
      </w:rPr>
    </w:lvl>
    <w:lvl w:ilvl="1" w:tplc="A66C3032">
      <w:numFmt w:val="bullet"/>
      <w:lvlText w:val="•"/>
      <w:lvlJc w:val="left"/>
      <w:pPr>
        <w:tabs>
          <w:tab w:val="num" w:pos="1440"/>
        </w:tabs>
        <w:ind w:left="1440" w:hanging="360"/>
      </w:pPr>
      <w:rPr>
        <w:rFonts w:ascii="Arial" w:hAnsi="Arial" w:hint="default"/>
      </w:rPr>
    </w:lvl>
    <w:lvl w:ilvl="2" w:tplc="79FAD7D0" w:tentative="1">
      <w:start w:val="1"/>
      <w:numFmt w:val="bullet"/>
      <w:lvlText w:val="•"/>
      <w:lvlJc w:val="left"/>
      <w:pPr>
        <w:tabs>
          <w:tab w:val="num" w:pos="2160"/>
        </w:tabs>
        <w:ind w:left="2160" w:hanging="360"/>
      </w:pPr>
      <w:rPr>
        <w:rFonts w:ascii="Arial" w:hAnsi="Arial" w:hint="default"/>
      </w:rPr>
    </w:lvl>
    <w:lvl w:ilvl="3" w:tplc="F02ECF08" w:tentative="1">
      <w:start w:val="1"/>
      <w:numFmt w:val="bullet"/>
      <w:lvlText w:val="•"/>
      <w:lvlJc w:val="left"/>
      <w:pPr>
        <w:tabs>
          <w:tab w:val="num" w:pos="2880"/>
        </w:tabs>
        <w:ind w:left="2880" w:hanging="360"/>
      </w:pPr>
      <w:rPr>
        <w:rFonts w:ascii="Arial" w:hAnsi="Arial" w:hint="default"/>
      </w:rPr>
    </w:lvl>
    <w:lvl w:ilvl="4" w:tplc="DB10AD52" w:tentative="1">
      <w:start w:val="1"/>
      <w:numFmt w:val="bullet"/>
      <w:lvlText w:val="•"/>
      <w:lvlJc w:val="left"/>
      <w:pPr>
        <w:tabs>
          <w:tab w:val="num" w:pos="3600"/>
        </w:tabs>
        <w:ind w:left="3600" w:hanging="360"/>
      </w:pPr>
      <w:rPr>
        <w:rFonts w:ascii="Arial" w:hAnsi="Arial" w:hint="default"/>
      </w:rPr>
    </w:lvl>
    <w:lvl w:ilvl="5" w:tplc="9F8C472A" w:tentative="1">
      <w:start w:val="1"/>
      <w:numFmt w:val="bullet"/>
      <w:lvlText w:val="•"/>
      <w:lvlJc w:val="left"/>
      <w:pPr>
        <w:tabs>
          <w:tab w:val="num" w:pos="4320"/>
        </w:tabs>
        <w:ind w:left="4320" w:hanging="360"/>
      </w:pPr>
      <w:rPr>
        <w:rFonts w:ascii="Arial" w:hAnsi="Arial" w:hint="default"/>
      </w:rPr>
    </w:lvl>
    <w:lvl w:ilvl="6" w:tplc="6666F106" w:tentative="1">
      <w:start w:val="1"/>
      <w:numFmt w:val="bullet"/>
      <w:lvlText w:val="•"/>
      <w:lvlJc w:val="left"/>
      <w:pPr>
        <w:tabs>
          <w:tab w:val="num" w:pos="5040"/>
        </w:tabs>
        <w:ind w:left="5040" w:hanging="360"/>
      </w:pPr>
      <w:rPr>
        <w:rFonts w:ascii="Arial" w:hAnsi="Arial" w:hint="default"/>
      </w:rPr>
    </w:lvl>
    <w:lvl w:ilvl="7" w:tplc="39085FAC" w:tentative="1">
      <w:start w:val="1"/>
      <w:numFmt w:val="bullet"/>
      <w:lvlText w:val="•"/>
      <w:lvlJc w:val="left"/>
      <w:pPr>
        <w:tabs>
          <w:tab w:val="num" w:pos="5760"/>
        </w:tabs>
        <w:ind w:left="5760" w:hanging="360"/>
      </w:pPr>
      <w:rPr>
        <w:rFonts w:ascii="Arial" w:hAnsi="Arial" w:hint="default"/>
      </w:rPr>
    </w:lvl>
    <w:lvl w:ilvl="8" w:tplc="BEA69F1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B337B5E"/>
    <w:multiLevelType w:val="hybridMultilevel"/>
    <w:tmpl w:val="528063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6CEA264D"/>
    <w:multiLevelType w:val="hybridMultilevel"/>
    <w:tmpl w:val="12C0A08E"/>
    <w:lvl w:ilvl="0" w:tplc="F35EE846">
      <w:start w:val="1"/>
      <w:numFmt w:val="bullet"/>
      <w:lvlText w:val="•"/>
      <w:lvlJc w:val="left"/>
      <w:pPr>
        <w:tabs>
          <w:tab w:val="num" w:pos="720"/>
        </w:tabs>
        <w:ind w:left="720" w:hanging="360"/>
      </w:pPr>
      <w:rPr>
        <w:rFonts w:ascii="Arial" w:hAnsi="Arial" w:hint="default"/>
      </w:rPr>
    </w:lvl>
    <w:lvl w:ilvl="1" w:tplc="7EAC24E2" w:tentative="1">
      <w:start w:val="1"/>
      <w:numFmt w:val="bullet"/>
      <w:lvlText w:val="•"/>
      <w:lvlJc w:val="left"/>
      <w:pPr>
        <w:tabs>
          <w:tab w:val="num" w:pos="1440"/>
        </w:tabs>
        <w:ind w:left="1440" w:hanging="360"/>
      </w:pPr>
      <w:rPr>
        <w:rFonts w:ascii="Arial" w:hAnsi="Arial" w:hint="default"/>
      </w:rPr>
    </w:lvl>
    <w:lvl w:ilvl="2" w:tplc="42A2A0C6" w:tentative="1">
      <w:start w:val="1"/>
      <w:numFmt w:val="bullet"/>
      <w:lvlText w:val="•"/>
      <w:lvlJc w:val="left"/>
      <w:pPr>
        <w:tabs>
          <w:tab w:val="num" w:pos="2160"/>
        </w:tabs>
        <w:ind w:left="2160" w:hanging="360"/>
      </w:pPr>
      <w:rPr>
        <w:rFonts w:ascii="Arial" w:hAnsi="Arial" w:hint="default"/>
      </w:rPr>
    </w:lvl>
    <w:lvl w:ilvl="3" w:tplc="624C7C28" w:tentative="1">
      <w:start w:val="1"/>
      <w:numFmt w:val="bullet"/>
      <w:lvlText w:val="•"/>
      <w:lvlJc w:val="left"/>
      <w:pPr>
        <w:tabs>
          <w:tab w:val="num" w:pos="2880"/>
        </w:tabs>
        <w:ind w:left="2880" w:hanging="360"/>
      </w:pPr>
      <w:rPr>
        <w:rFonts w:ascii="Arial" w:hAnsi="Arial" w:hint="default"/>
      </w:rPr>
    </w:lvl>
    <w:lvl w:ilvl="4" w:tplc="7206C744" w:tentative="1">
      <w:start w:val="1"/>
      <w:numFmt w:val="bullet"/>
      <w:lvlText w:val="•"/>
      <w:lvlJc w:val="left"/>
      <w:pPr>
        <w:tabs>
          <w:tab w:val="num" w:pos="3600"/>
        </w:tabs>
        <w:ind w:left="3600" w:hanging="360"/>
      </w:pPr>
      <w:rPr>
        <w:rFonts w:ascii="Arial" w:hAnsi="Arial" w:hint="default"/>
      </w:rPr>
    </w:lvl>
    <w:lvl w:ilvl="5" w:tplc="2774E0F2" w:tentative="1">
      <w:start w:val="1"/>
      <w:numFmt w:val="bullet"/>
      <w:lvlText w:val="•"/>
      <w:lvlJc w:val="left"/>
      <w:pPr>
        <w:tabs>
          <w:tab w:val="num" w:pos="4320"/>
        </w:tabs>
        <w:ind w:left="4320" w:hanging="360"/>
      </w:pPr>
      <w:rPr>
        <w:rFonts w:ascii="Arial" w:hAnsi="Arial" w:hint="default"/>
      </w:rPr>
    </w:lvl>
    <w:lvl w:ilvl="6" w:tplc="2B0A7F62" w:tentative="1">
      <w:start w:val="1"/>
      <w:numFmt w:val="bullet"/>
      <w:lvlText w:val="•"/>
      <w:lvlJc w:val="left"/>
      <w:pPr>
        <w:tabs>
          <w:tab w:val="num" w:pos="5040"/>
        </w:tabs>
        <w:ind w:left="5040" w:hanging="360"/>
      </w:pPr>
      <w:rPr>
        <w:rFonts w:ascii="Arial" w:hAnsi="Arial" w:hint="default"/>
      </w:rPr>
    </w:lvl>
    <w:lvl w:ilvl="7" w:tplc="540016F8" w:tentative="1">
      <w:start w:val="1"/>
      <w:numFmt w:val="bullet"/>
      <w:lvlText w:val="•"/>
      <w:lvlJc w:val="left"/>
      <w:pPr>
        <w:tabs>
          <w:tab w:val="num" w:pos="5760"/>
        </w:tabs>
        <w:ind w:left="5760" w:hanging="360"/>
      </w:pPr>
      <w:rPr>
        <w:rFonts w:ascii="Arial" w:hAnsi="Arial" w:hint="default"/>
      </w:rPr>
    </w:lvl>
    <w:lvl w:ilvl="8" w:tplc="8500DA3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47215DD"/>
    <w:multiLevelType w:val="hybridMultilevel"/>
    <w:tmpl w:val="0AC805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192645142">
    <w:abstractNumId w:val="6"/>
  </w:num>
  <w:num w:numId="2" w16cid:durableId="2052612431">
    <w:abstractNumId w:val="4"/>
  </w:num>
  <w:num w:numId="3" w16cid:durableId="1917474982">
    <w:abstractNumId w:val="0"/>
  </w:num>
  <w:num w:numId="4" w16cid:durableId="1150171612">
    <w:abstractNumId w:val="1"/>
  </w:num>
  <w:num w:numId="5" w16cid:durableId="1703020893">
    <w:abstractNumId w:val="5"/>
  </w:num>
  <w:num w:numId="6" w16cid:durableId="1865362236">
    <w:abstractNumId w:val="3"/>
  </w:num>
  <w:num w:numId="7" w16cid:durableId="18904549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7AF"/>
    <w:rsid w:val="000019DE"/>
    <w:rsid w:val="00003E22"/>
    <w:rsid w:val="000049A4"/>
    <w:rsid w:val="0001294B"/>
    <w:rsid w:val="00012F7B"/>
    <w:rsid w:val="000150FD"/>
    <w:rsid w:val="00020771"/>
    <w:rsid w:val="00023053"/>
    <w:rsid w:val="00027872"/>
    <w:rsid w:val="00027F2F"/>
    <w:rsid w:val="00030481"/>
    <w:rsid w:val="00040568"/>
    <w:rsid w:val="000409A5"/>
    <w:rsid w:val="00046CCB"/>
    <w:rsid w:val="000519DA"/>
    <w:rsid w:val="00055D26"/>
    <w:rsid w:val="00061A43"/>
    <w:rsid w:val="00066139"/>
    <w:rsid w:val="00073C50"/>
    <w:rsid w:val="00074E77"/>
    <w:rsid w:val="00075A0A"/>
    <w:rsid w:val="000807F2"/>
    <w:rsid w:val="0008508D"/>
    <w:rsid w:val="00085846"/>
    <w:rsid w:val="00093205"/>
    <w:rsid w:val="00097885"/>
    <w:rsid w:val="000A0264"/>
    <w:rsid w:val="000A1A0E"/>
    <w:rsid w:val="000A491A"/>
    <w:rsid w:val="000B6233"/>
    <w:rsid w:val="000C06D9"/>
    <w:rsid w:val="000C0910"/>
    <w:rsid w:val="000D2F86"/>
    <w:rsid w:val="000E13EB"/>
    <w:rsid w:val="000E2747"/>
    <w:rsid w:val="000E3023"/>
    <w:rsid w:val="000E41B9"/>
    <w:rsid w:val="000E4753"/>
    <w:rsid w:val="000E49AD"/>
    <w:rsid w:val="000F0CC2"/>
    <w:rsid w:val="000F490E"/>
    <w:rsid w:val="000F604B"/>
    <w:rsid w:val="000F6747"/>
    <w:rsid w:val="000F71CD"/>
    <w:rsid w:val="000F7AA4"/>
    <w:rsid w:val="001005B7"/>
    <w:rsid w:val="001052D2"/>
    <w:rsid w:val="001126A4"/>
    <w:rsid w:val="00116608"/>
    <w:rsid w:val="00116D7D"/>
    <w:rsid w:val="00124A55"/>
    <w:rsid w:val="001309DC"/>
    <w:rsid w:val="00132A63"/>
    <w:rsid w:val="0013451F"/>
    <w:rsid w:val="00142C0B"/>
    <w:rsid w:val="001575AC"/>
    <w:rsid w:val="00160AEB"/>
    <w:rsid w:val="00164B66"/>
    <w:rsid w:val="00170489"/>
    <w:rsid w:val="001705D3"/>
    <w:rsid w:val="00170E21"/>
    <w:rsid w:val="001718B4"/>
    <w:rsid w:val="00172DEA"/>
    <w:rsid w:val="00177254"/>
    <w:rsid w:val="00184FF0"/>
    <w:rsid w:val="001A2520"/>
    <w:rsid w:val="001A2696"/>
    <w:rsid w:val="001A3E76"/>
    <w:rsid w:val="001A3EAD"/>
    <w:rsid w:val="001A66EE"/>
    <w:rsid w:val="001A6E88"/>
    <w:rsid w:val="001B2DCB"/>
    <w:rsid w:val="001B5D6D"/>
    <w:rsid w:val="001C09A0"/>
    <w:rsid w:val="001C36FA"/>
    <w:rsid w:val="001D5DA6"/>
    <w:rsid w:val="001D6A7E"/>
    <w:rsid w:val="001E59ED"/>
    <w:rsid w:val="001F04F9"/>
    <w:rsid w:val="001F0D41"/>
    <w:rsid w:val="001F349B"/>
    <w:rsid w:val="001F715C"/>
    <w:rsid w:val="0020007D"/>
    <w:rsid w:val="00201E0C"/>
    <w:rsid w:val="002031D4"/>
    <w:rsid w:val="002052C9"/>
    <w:rsid w:val="00223790"/>
    <w:rsid w:val="002239A8"/>
    <w:rsid w:val="00223D07"/>
    <w:rsid w:val="00230DFE"/>
    <w:rsid w:val="00231C82"/>
    <w:rsid w:val="00231E92"/>
    <w:rsid w:val="00233749"/>
    <w:rsid w:val="0023545B"/>
    <w:rsid w:val="002366F9"/>
    <w:rsid w:val="00236D97"/>
    <w:rsid w:val="00237552"/>
    <w:rsid w:val="00245A8E"/>
    <w:rsid w:val="002547C8"/>
    <w:rsid w:val="00254B4B"/>
    <w:rsid w:val="00261E00"/>
    <w:rsid w:val="00266874"/>
    <w:rsid w:val="00271727"/>
    <w:rsid w:val="00282990"/>
    <w:rsid w:val="00286EC4"/>
    <w:rsid w:val="002905DB"/>
    <w:rsid w:val="00294260"/>
    <w:rsid w:val="002A07FB"/>
    <w:rsid w:val="002A29A3"/>
    <w:rsid w:val="002A3B3A"/>
    <w:rsid w:val="002A41BD"/>
    <w:rsid w:val="002A56F7"/>
    <w:rsid w:val="002B1426"/>
    <w:rsid w:val="002B7315"/>
    <w:rsid w:val="002C512B"/>
    <w:rsid w:val="002C6A8C"/>
    <w:rsid w:val="002C7E40"/>
    <w:rsid w:val="002D133C"/>
    <w:rsid w:val="002D264D"/>
    <w:rsid w:val="002E0169"/>
    <w:rsid w:val="002E211A"/>
    <w:rsid w:val="002F39EB"/>
    <w:rsid w:val="002F507D"/>
    <w:rsid w:val="002F5958"/>
    <w:rsid w:val="002F7E89"/>
    <w:rsid w:val="00306305"/>
    <w:rsid w:val="00310045"/>
    <w:rsid w:val="00310574"/>
    <w:rsid w:val="003129CC"/>
    <w:rsid w:val="003130B4"/>
    <w:rsid w:val="00320F26"/>
    <w:rsid w:val="003268DC"/>
    <w:rsid w:val="003275F8"/>
    <w:rsid w:val="003279B6"/>
    <w:rsid w:val="003359E0"/>
    <w:rsid w:val="00337370"/>
    <w:rsid w:val="00342EB5"/>
    <w:rsid w:val="003500D5"/>
    <w:rsid w:val="00352CBB"/>
    <w:rsid w:val="00356117"/>
    <w:rsid w:val="00361E29"/>
    <w:rsid w:val="00366ED0"/>
    <w:rsid w:val="0037537F"/>
    <w:rsid w:val="00376F4B"/>
    <w:rsid w:val="00382BA9"/>
    <w:rsid w:val="00393E8D"/>
    <w:rsid w:val="00397EB8"/>
    <w:rsid w:val="003A45B5"/>
    <w:rsid w:val="003A4D71"/>
    <w:rsid w:val="003A57DE"/>
    <w:rsid w:val="003A5B0E"/>
    <w:rsid w:val="003A6C72"/>
    <w:rsid w:val="003A6FDC"/>
    <w:rsid w:val="003B27C9"/>
    <w:rsid w:val="003B3446"/>
    <w:rsid w:val="003C150B"/>
    <w:rsid w:val="003C5C74"/>
    <w:rsid w:val="003D09DB"/>
    <w:rsid w:val="003D3F4C"/>
    <w:rsid w:val="003D50B1"/>
    <w:rsid w:val="003E06B3"/>
    <w:rsid w:val="003E3BED"/>
    <w:rsid w:val="003E436E"/>
    <w:rsid w:val="003E5333"/>
    <w:rsid w:val="003E6B37"/>
    <w:rsid w:val="003E7CFA"/>
    <w:rsid w:val="003F2337"/>
    <w:rsid w:val="00403F4A"/>
    <w:rsid w:val="00405F3B"/>
    <w:rsid w:val="00407AE1"/>
    <w:rsid w:val="00407E7A"/>
    <w:rsid w:val="00414362"/>
    <w:rsid w:val="00414991"/>
    <w:rsid w:val="00415279"/>
    <w:rsid w:val="004157F4"/>
    <w:rsid w:val="00424087"/>
    <w:rsid w:val="004264C4"/>
    <w:rsid w:val="00426B97"/>
    <w:rsid w:val="004276AE"/>
    <w:rsid w:val="00433481"/>
    <w:rsid w:val="00436470"/>
    <w:rsid w:val="00444713"/>
    <w:rsid w:val="00447B29"/>
    <w:rsid w:val="004506B4"/>
    <w:rsid w:val="0046243D"/>
    <w:rsid w:val="00466D85"/>
    <w:rsid w:val="00467697"/>
    <w:rsid w:val="00467960"/>
    <w:rsid w:val="004736AA"/>
    <w:rsid w:val="00474466"/>
    <w:rsid w:val="004748E4"/>
    <w:rsid w:val="004760BB"/>
    <w:rsid w:val="004765F4"/>
    <w:rsid w:val="00480E62"/>
    <w:rsid w:val="00480EB7"/>
    <w:rsid w:val="00490AFA"/>
    <w:rsid w:val="0049136D"/>
    <w:rsid w:val="00494392"/>
    <w:rsid w:val="004B04B8"/>
    <w:rsid w:val="004B206E"/>
    <w:rsid w:val="004B4895"/>
    <w:rsid w:val="004C2AED"/>
    <w:rsid w:val="004C3D67"/>
    <w:rsid w:val="004C5000"/>
    <w:rsid w:val="004C57AD"/>
    <w:rsid w:val="004D1693"/>
    <w:rsid w:val="004E5A4E"/>
    <w:rsid w:val="004E618A"/>
    <w:rsid w:val="004E691D"/>
    <w:rsid w:val="004F132A"/>
    <w:rsid w:val="004F2DE6"/>
    <w:rsid w:val="004F3EC9"/>
    <w:rsid w:val="00500C27"/>
    <w:rsid w:val="005019A2"/>
    <w:rsid w:val="00502312"/>
    <w:rsid w:val="00504D90"/>
    <w:rsid w:val="00511234"/>
    <w:rsid w:val="0051337F"/>
    <w:rsid w:val="00513757"/>
    <w:rsid w:val="00517719"/>
    <w:rsid w:val="00520A4B"/>
    <w:rsid w:val="005221E0"/>
    <w:rsid w:val="00523761"/>
    <w:rsid w:val="005254C5"/>
    <w:rsid w:val="00526D6C"/>
    <w:rsid w:val="00531CEF"/>
    <w:rsid w:val="00532DAA"/>
    <w:rsid w:val="00534AD0"/>
    <w:rsid w:val="0054198E"/>
    <w:rsid w:val="005439DC"/>
    <w:rsid w:val="00553164"/>
    <w:rsid w:val="00553885"/>
    <w:rsid w:val="00561F4F"/>
    <w:rsid w:val="00562AAE"/>
    <w:rsid w:val="005647AE"/>
    <w:rsid w:val="0057000E"/>
    <w:rsid w:val="00570E1D"/>
    <w:rsid w:val="00571002"/>
    <w:rsid w:val="005716E4"/>
    <w:rsid w:val="00572F33"/>
    <w:rsid w:val="0057441D"/>
    <w:rsid w:val="005746E4"/>
    <w:rsid w:val="00574C68"/>
    <w:rsid w:val="00577051"/>
    <w:rsid w:val="005770EB"/>
    <w:rsid w:val="00583318"/>
    <w:rsid w:val="00583379"/>
    <w:rsid w:val="00590DF2"/>
    <w:rsid w:val="005A25CA"/>
    <w:rsid w:val="005A2DAB"/>
    <w:rsid w:val="005A43C9"/>
    <w:rsid w:val="005B2B5C"/>
    <w:rsid w:val="005B2C1B"/>
    <w:rsid w:val="005B484A"/>
    <w:rsid w:val="005B5430"/>
    <w:rsid w:val="005B7FCB"/>
    <w:rsid w:val="005C0375"/>
    <w:rsid w:val="005C32AC"/>
    <w:rsid w:val="005C749D"/>
    <w:rsid w:val="005D1679"/>
    <w:rsid w:val="005D2E63"/>
    <w:rsid w:val="005D3B78"/>
    <w:rsid w:val="005D6612"/>
    <w:rsid w:val="005D662A"/>
    <w:rsid w:val="005E17B6"/>
    <w:rsid w:val="005E38C9"/>
    <w:rsid w:val="005E3979"/>
    <w:rsid w:val="005E4021"/>
    <w:rsid w:val="005E4E57"/>
    <w:rsid w:val="005E761B"/>
    <w:rsid w:val="005E76E0"/>
    <w:rsid w:val="005F1CB4"/>
    <w:rsid w:val="005F54DC"/>
    <w:rsid w:val="006013C9"/>
    <w:rsid w:val="00604C9D"/>
    <w:rsid w:val="006052FC"/>
    <w:rsid w:val="00605EA8"/>
    <w:rsid w:val="006103B6"/>
    <w:rsid w:val="00617DD8"/>
    <w:rsid w:val="00631500"/>
    <w:rsid w:val="0063186A"/>
    <w:rsid w:val="00631C57"/>
    <w:rsid w:val="00634139"/>
    <w:rsid w:val="00634AE0"/>
    <w:rsid w:val="00641A52"/>
    <w:rsid w:val="00647C01"/>
    <w:rsid w:val="006547AF"/>
    <w:rsid w:val="00654E4C"/>
    <w:rsid w:val="00660C3B"/>
    <w:rsid w:val="00661FE1"/>
    <w:rsid w:val="006637F5"/>
    <w:rsid w:val="006642E3"/>
    <w:rsid w:val="0067229F"/>
    <w:rsid w:val="00674E6C"/>
    <w:rsid w:val="006766D0"/>
    <w:rsid w:val="006868B4"/>
    <w:rsid w:val="0069081B"/>
    <w:rsid w:val="00690D08"/>
    <w:rsid w:val="00694B43"/>
    <w:rsid w:val="006971A9"/>
    <w:rsid w:val="006A43E9"/>
    <w:rsid w:val="006A58FA"/>
    <w:rsid w:val="006B2C08"/>
    <w:rsid w:val="006B30CA"/>
    <w:rsid w:val="006D1A0C"/>
    <w:rsid w:val="006D4E23"/>
    <w:rsid w:val="006E18A4"/>
    <w:rsid w:val="006F0157"/>
    <w:rsid w:val="006F0531"/>
    <w:rsid w:val="006F0F5A"/>
    <w:rsid w:val="006F17D4"/>
    <w:rsid w:val="006F48C0"/>
    <w:rsid w:val="006F6445"/>
    <w:rsid w:val="00700A85"/>
    <w:rsid w:val="007015DB"/>
    <w:rsid w:val="00702E00"/>
    <w:rsid w:val="00705939"/>
    <w:rsid w:val="0070770A"/>
    <w:rsid w:val="00714C31"/>
    <w:rsid w:val="00714FF6"/>
    <w:rsid w:val="0071557F"/>
    <w:rsid w:val="00721E2D"/>
    <w:rsid w:val="00722ED8"/>
    <w:rsid w:val="0072507B"/>
    <w:rsid w:val="00725F41"/>
    <w:rsid w:val="00727528"/>
    <w:rsid w:val="007336F2"/>
    <w:rsid w:val="007341C8"/>
    <w:rsid w:val="00742D9B"/>
    <w:rsid w:val="00744210"/>
    <w:rsid w:val="00746B56"/>
    <w:rsid w:val="00746FD4"/>
    <w:rsid w:val="00747ECB"/>
    <w:rsid w:val="00750F14"/>
    <w:rsid w:val="00754F3B"/>
    <w:rsid w:val="007612C3"/>
    <w:rsid w:val="00762007"/>
    <w:rsid w:val="00764D27"/>
    <w:rsid w:val="0076692A"/>
    <w:rsid w:val="00770AF8"/>
    <w:rsid w:val="0077688C"/>
    <w:rsid w:val="00780BD2"/>
    <w:rsid w:val="00780EF2"/>
    <w:rsid w:val="007842AB"/>
    <w:rsid w:val="0078449E"/>
    <w:rsid w:val="0078478A"/>
    <w:rsid w:val="00784C71"/>
    <w:rsid w:val="00786A06"/>
    <w:rsid w:val="00790079"/>
    <w:rsid w:val="007902A1"/>
    <w:rsid w:val="007907E6"/>
    <w:rsid w:val="0079785B"/>
    <w:rsid w:val="00797F24"/>
    <w:rsid w:val="007A18F5"/>
    <w:rsid w:val="007A21C3"/>
    <w:rsid w:val="007A517A"/>
    <w:rsid w:val="007A7B80"/>
    <w:rsid w:val="007B2D5F"/>
    <w:rsid w:val="007B5901"/>
    <w:rsid w:val="007B7355"/>
    <w:rsid w:val="007C4908"/>
    <w:rsid w:val="007C7FD5"/>
    <w:rsid w:val="007D5358"/>
    <w:rsid w:val="007D76DD"/>
    <w:rsid w:val="007E4976"/>
    <w:rsid w:val="007E4E6E"/>
    <w:rsid w:val="007F3A9B"/>
    <w:rsid w:val="00801CBB"/>
    <w:rsid w:val="008064BA"/>
    <w:rsid w:val="00806635"/>
    <w:rsid w:val="008176D4"/>
    <w:rsid w:val="00821D71"/>
    <w:rsid w:val="00823606"/>
    <w:rsid w:val="0082665C"/>
    <w:rsid w:val="00830010"/>
    <w:rsid w:val="00831E33"/>
    <w:rsid w:val="00833CD1"/>
    <w:rsid w:val="0083505E"/>
    <w:rsid w:val="008377D1"/>
    <w:rsid w:val="00841786"/>
    <w:rsid w:val="008467DB"/>
    <w:rsid w:val="00856830"/>
    <w:rsid w:val="00860484"/>
    <w:rsid w:val="00862BD1"/>
    <w:rsid w:val="00865BC1"/>
    <w:rsid w:val="00867865"/>
    <w:rsid w:val="00871E07"/>
    <w:rsid w:val="0087554F"/>
    <w:rsid w:val="0087566E"/>
    <w:rsid w:val="0087573F"/>
    <w:rsid w:val="00880373"/>
    <w:rsid w:val="00885D6A"/>
    <w:rsid w:val="0089457E"/>
    <w:rsid w:val="00895292"/>
    <w:rsid w:val="0089749F"/>
    <w:rsid w:val="008A0FD2"/>
    <w:rsid w:val="008A2762"/>
    <w:rsid w:val="008A3EA1"/>
    <w:rsid w:val="008A4544"/>
    <w:rsid w:val="008A555C"/>
    <w:rsid w:val="008B0554"/>
    <w:rsid w:val="008B05EE"/>
    <w:rsid w:val="008B2CB2"/>
    <w:rsid w:val="008B5777"/>
    <w:rsid w:val="008B6DD0"/>
    <w:rsid w:val="008C05B6"/>
    <w:rsid w:val="008C25F5"/>
    <w:rsid w:val="008C2C7F"/>
    <w:rsid w:val="008C425D"/>
    <w:rsid w:val="008C59B8"/>
    <w:rsid w:val="008D6887"/>
    <w:rsid w:val="008E3CEB"/>
    <w:rsid w:val="008E7FB7"/>
    <w:rsid w:val="008F0480"/>
    <w:rsid w:val="008F0A6E"/>
    <w:rsid w:val="008F1C3A"/>
    <w:rsid w:val="008F393C"/>
    <w:rsid w:val="008F4E50"/>
    <w:rsid w:val="00901289"/>
    <w:rsid w:val="009023F4"/>
    <w:rsid w:val="00903C1F"/>
    <w:rsid w:val="00911019"/>
    <w:rsid w:val="0091284D"/>
    <w:rsid w:val="009170E6"/>
    <w:rsid w:val="0092014E"/>
    <w:rsid w:val="0092497D"/>
    <w:rsid w:val="0093057F"/>
    <w:rsid w:val="009337DA"/>
    <w:rsid w:val="00940373"/>
    <w:rsid w:val="00942CAE"/>
    <w:rsid w:val="009457D5"/>
    <w:rsid w:val="00950D3E"/>
    <w:rsid w:val="00952C78"/>
    <w:rsid w:val="009538C1"/>
    <w:rsid w:val="00955A3C"/>
    <w:rsid w:val="009562B6"/>
    <w:rsid w:val="0095697A"/>
    <w:rsid w:val="00956EEE"/>
    <w:rsid w:val="0096228E"/>
    <w:rsid w:val="009628BF"/>
    <w:rsid w:val="00965699"/>
    <w:rsid w:val="00965C86"/>
    <w:rsid w:val="00965F2F"/>
    <w:rsid w:val="009702F9"/>
    <w:rsid w:val="00971159"/>
    <w:rsid w:val="0097228B"/>
    <w:rsid w:val="00973781"/>
    <w:rsid w:val="0097418C"/>
    <w:rsid w:val="009757DA"/>
    <w:rsid w:val="00980A99"/>
    <w:rsid w:val="009843B8"/>
    <w:rsid w:val="00985B86"/>
    <w:rsid w:val="0099068E"/>
    <w:rsid w:val="009917A8"/>
    <w:rsid w:val="00993B43"/>
    <w:rsid w:val="009953EB"/>
    <w:rsid w:val="009A1345"/>
    <w:rsid w:val="009A33D1"/>
    <w:rsid w:val="009B3BEE"/>
    <w:rsid w:val="009C0802"/>
    <w:rsid w:val="009C2540"/>
    <w:rsid w:val="009C3F9E"/>
    <w:rsid w:val="009C4EBA"/>
    <w:rsid w:val="009C549C"/>
    <w:rsid w:val="009D57D2"/>
    <w:rsid w:val="009D6D26"/>
    <w:rsid w:val="009E0376"/>
    <w:rsid w:val="009E0772"/>
    <w:rsid w:val="009E5AD9"/>
    <w:rsid w:val="009E6E15"/>
    <w:rsid w:val="009F2387"/>
    <w:rsid w:val="009F4229"/>
    <w:rsid w:val="009F6511"/>
    <w:rsid w:val="00A02039"/>
    <w:rsid w:val="00A102A7"/>
    <w:rsid w:val="00A103F1"/>
    <w:rsid w:val="00A10D96"/>
    <w:rsid w:val="00A16BE3"/>
    <w:rsid w:val="00A220E9"/>
    <w:rsid w:val="00A2246D"/>
    <w:rsid w:val="00A2390C"/>
    <w:rsid w:val="00A247C5"/>
    <w:rsid w:val="00A25ED5"/>
    <w:rsid w:val="00A31EA2"/>
    <w:rsid w:val="00A3393C"/>
    <w:rsid w:val="00A342AB"/>
    <w:rsid w:val="00A358C0"/>
    <w:rsid w:val="00A421F2"/>
    <w:rsid w:val="00A42978"/>
    <w:rsid w:val="00A433B7"/>
    <w:rsid w:val="00A43D8F"/>
    <w:rsid w:val="00A52C35"/>
    <w:rsid w:val="00A54DAD"/>
    <w:rsid w:val="00A639A1"/>
    <w:rsid w:val="00A64FF7"/>
    <w:rsid w:val="00A72506"/>
    <w:rsid w:val="00A7339B"/>
    <w:rsid w:val="00A81BDE"/>
    <w:rsid w:val="00A82980"/>
    <w:rsid w:val="00A92D21"/>
    <w:rsid w:val="00A971BE"/>
    <w:rsid w:val="00AA57D1"/>
    <w:rsid w:val="00AB156E"/>
    <w:rsid w:val="00AB2657"/>
    <w:rsid w:val="00AC2D78"/>
    <w:rsid w:val="00AC53A3"/>
    <w:rsid w:val="00AC7B1E"/>
    <w:rsid w:val="00AD0FDD"/>
    <w:rsid w:val="00AD4F68"/>
    <w:rsid w:val="00AE2D8F"/>
    <w:rsid w:val="00AE3860"/>
    <w:rsid w:val="00AE6B63"/>
    <w:rsid w:val="00AF013F"/>
    <w:rsid w:val="00AF5326"/>
    <w:rsid w:val="00AF6E25"/>
    <w:rsid w:val="00B00570"/>
    <w:rsid w:val="00B016C1"/>
    <w:rsid w:val="00B04605"/>
    <w:rsid w:val="00B073A0"/>
    <w:rsid w:val="00B13201"/>
    <w:rsid w:val="00B152CF"/>
    <w:rsid w:val="00B16503"/>
    <w:rsid w:val="00B210F5"/>
    <w:rsid w:val="00B2399C"/>
    <w:rsid w:val="00B271AB"/>
    <w:rsid w:val="00B31B6B"/>
    <w:rsid w:val="00B349C6"/>
    <w:rsid w:val="00B37057"/>
    <w:rsid w:val="00B40863"/>
    <w:rsid w:val="00B57C88"/>
    <w:rsid w:val="00B65194"/>
    <w:rsid w:val="00B65F0B"/>
    <w:rsid w:val="00B66D36"/>
    <w:rsid w:val="00B75E2C"/>
    <w:rsid w:val="00B85457"/>
    <w:rsid w:val="00B91AC4"/>
    <w:rsid w:val="00B9235B"/>
    <w:rsid w:val="00B932A3"/>
    <w:rsid w:val="00B973C3"/>
    <w:rsid w:val="00B97B9B"/>
    <w:rsid w:val="00BA72C3"/>
    <w:rsid w:val="00BB3AB8"/>
    <w:rsid w:val="00BC16B9"/>
    <w:rsid w:val="00BC415D"/>
    <w:rsid w:val="00BC47CE"/>
    <w:rsid w:val="00BC6581"/>
    <w:rsid w:val="00BD433F"/>
    <w:rsid w:val="00BD7FBA"/>
    <w:rsid w:val="00BE2E0C"/>
    <w:rsid w:val="00BE412A"/>
    <w:rsid w:val="00BF0D6B"/>
    <w:rsid w:val="00BF2F41"/>
    <w:rsid w:val="00BF517B"/>
    <w:rsid w:val="00BF75D6"/>
    <w:rsid w:val="00C014AF"/>
    <w:rsid w:val="00C10171"/>
    <w:rsid w:val="00C22818"/>
    <w:rsid w:val="00C265E4"/>
    <w:rsid w:val="00C32D94"/>
    <w:rsid w:val="00C557A0"/>
    <w:rsid w:val="00C659FD"/>
    <w:rsid w:val="00C662DF"/>
    <w:rsid w:val="00C734E4"/>
    <w:rsid w:val="00C776D5"/>
    <w:rsid w:val="00C830E2"/>
    <w:rsid w:val="00CA0CEC"/>
    <w:rsid w:val="00CA2499"/>
    <w:rsid w:val="00CA2611"/>
    <w:rsid w:val="00CA28EB"/>
    <w:rsid w:val="00CA4C46"/>
    <w:rsid w:val="00CB13B9"/>
    <w:rsid w:val="00CB33B4"/>
    <w:rsid w:val="00CB4DC5"/>
    <w:rsid w:val="00CB5AB5"/>
    <w:rsid w:val="00CB631F"/>
    <w:rsid w:val="00CC444E"/>
    <w:rsid w:val="00CC5FCB"/>
    <w:rsid w:val="00CC632F"/>
    <w:rsid w:val="00CC634A"/>
    <w:rsid w:val="00CD0A41"/>
    <w:rsid w:val="00CD0D02"/>
    <w:rsid w:val="00CD1B3F"/>
    <w:rsid w:val="00CD3368"/>
    <w:rsid w:val="00CD3D03"/>
    <w:rsid w:val="00CD42C7"/>
    <w:rsid w:val="00CD64EF"/>
    <w:rsid w:val="00CD70EE"/>
    <w:rsid w:val="00CE3F98"/>
    <w:rsid w:val="00CE465D"/>
    <w:rsid w:val="00CE54AC"/>
    <w:rsid w:val="00CE5C7D"/>
    <w:rsid w:val="00CE5CC3"/>
    <w:rsid w:val="00CE74FA"/>
    <w:rsid w:val="00CF01B5"/>
    <w:rsid w:val="00CF5D15"/>
    <w:rsid w:val="00D056B5"/>
    <w:rsid w:val="00D07E95"/>
    <w:rsid w:val="00D11DEB"/>
    <w:rsid w:val="00D14DA6"/>
    <w:rsid w:val="00D15F06"/>
    <w:rsid w:val="00D1618C"/>
    <w:rsid w:val="00D21740"/>
    <w:rsid w:val="00D26830"/>
    <w:rsid w:val="00D27C75"/>
    <w:rsid w:val="00D27F34"/>
    <w:rsid w:val="00D4439B"/>
    <w:rsid w:val="00D44EA6"/>
    <w:rsid w:val="00D454AC"/>
    <w:rsid w:val="00D5332C"/>
    <w:rsid w:val="00D55FCE"/>
    <w:rsid w:val="00D610AA"/>
    <w:rsid w:val="00D612B7"/>
    <w:rsid w:val="00D61892"/>
    <w:rsid w:val="00D63BA5"/>
    <w:rsid w:val="00D701B0"/>
    <w:rsid w:val="00D73158"/>
    <w:rsid w:val="00D74C6B"/>
    <w:rsid w:val="00D75E09"/>
    <w:rsid w:val="00D766DE"/>
    <w:rsid w:val="00D80944"/>
    <w:rsid w:val="00D8162A"/>
    <w:rsid w:val="00D81B48"/>
    <w:rsid w:val="00D91079"/>
    <w:rsid w:val="00D95B78"/>
    <w:rsid w:val="00D97212"/>
    <w:rsid w:val="00DA223E"/>
    <w:rsid w:val="00DA3143"/>
    <w:rsid w:val="00DA3470"/>
    <w:rsid w:val="00DA38CD"/>
    <w:rsid w:val="00DB4B9F"/>
    <w:rsid w:val="00DB786F"/>
    <w:rsid w:val="00DC0208"/>
    <w:rsid w:val="00DC388F"/>
    <w:rsid w:val="00DC391C"/>
    <w:rsid w:val="00DC532B"/>
    <w:rsid w:val="00DD4BFD"/>
    <w:rsid w:val="00DD758A"/>
    <w:rsid w:val="00DE7027"/>
    <w:rsid w:val="00DE7F6E"/>
    <w:rsid w:val="00E006C7"/>
    <w:rsid w:val="00E00DB7"/>
    <w:rsid w:val="00E0631B"/>
    <w:rsid w:val="00E066CC"/>
    <w:rsid w:val="00E11AD1"/>
    <w:rsid w:val="00E154D8"/>
    <w:rsid w:val="00E15C8C"/>
    <w:rsid w:val="00E164DD"/>
    <w:rsid w:val="00E16DDA"/>
    <w:rsid w:val="00E16FB9"/>
    <w:rsid w:val="00E22817"/>
    <w:rsid w:val="00E23062"/>
    <w:rsid w:val="00E2794B"/>
    <w:rsid w:val="00E30BEB"/>
    <w:rsid w:val="00E3137D"/>
    <w:rsid w:val="00E3380E"/>
    <w:rsid w:val="00E35CBF"/>
    <w:rsid w:val="00E369E0"/>
    <w:rsid w:val="00E40DC8"/>
    <w:rsid w:val="00E46131"/>
    <w:rsid w:val="00E516B4"/>
    <w:rsid w:val="00E547DA"/>
    <w:rsid w:val="00E60CB1"/>
    <w:rsid w:val="00E61F87"/>
    <w:rsid w:val="00E620EF"/>
    <w:rsid w:val="00E636C4"/>
    <w:rsid w:val="00E642DC"/>
    <w:rsid w:val="00E67426"/>
    <w:rsid w:val="00E674DF"/>
    <w:rsid w:val="00E73FB3"/>
    <w:rsid w:val="00E744E3"/>
    <w:rsid w:val="00E74DE6"/>
    <w:rsid w:val="00E74E66"/>
    <w:rsid w:val="00E77B84"/>
    <w:rsid w:val="00E80A56"/>
    <w:rsid w:val="00E80B8B"/>
    <w:rsid w:val="00E84B45"/>
    <w:rsid w:val="00E91583"/>
    <w:rsid w:val="00EA1830"/>
    <w:rsid w:val="00EA37FE"/>
    <w:rsid w:val="00EB0E08"/>
    <w:rsid w:val="00EB22FD"/>
    <w:rsid w:val="00EB2A4B"/>
    <w:rsid w:val="00EB2C8C"/>
    <w:rsid w:val="00EB4C2F"/>
    <w:rsid w:val="00EB7BED"/>
    <w:rsid w:val="00EC0DE4"/>
    <w:rsid w:val="00EC615F"/>
    <w:rsid w:val="00ED012D"/>
    <w:rsid w:val="00ED1295"/>
    <w:rsid w:val="00ED2EE7"/>
    <w:rsid w:val="00ED5D31"/>
    <w:rsid w:val="00ED5F52"/>
    <w:rsid w:val="00EE21C7"/>
    <w:rsid w:val="00EE2B8C"/>
    <w:rsid w:val="00EE7D83"/>
    <w:rsid w:val="00EF0C10"/>
    <w:rsid w:val="00EF18BC"/>
    <w:rsid w:val="00EF4467"/>
    <w:rsid w:val="00F00985"/>
    <w:rsid w:val="00F02518"/>
    <w:rsid w:val="00F03267"/>
    <w:rsid w:val="00F07B34"/>
    <w:rsid w:val="00F13BF9"/>
    <w:rsid w:val="00F13E49"/>
    <w:rsid w:val="00F143C0"/>
    <w:rsid w:val="00F166DA"/>
    <w:rsid w:val="00F167F5"/>
    <w:rsid w:val="00F17B46"/>
    <w:rsid w:val="00F2214F"/>
    <w:rsid w:val="00F2462A"/>
    <w:rsid w:val="00F257D4"/>
    <w:rsid w:val="00F26014"/>
    <w:rsid w:val="00F30936"/>
    <w:rsid w:val="00F41177"/>
    <w:rsid w:val="00F42963"/>
    <w:rsid w:val="00F441CB"/>
    <w:rsid w:val="00F46A62"/>
    <w:rsid w:val="00F47111"/>
    <w:rsid w:val="00F47B41"/>
    <w:rsid w:val="00F507F3"/>
    <w:rsid w:val="00F52CF7"/>
    <w:rsid w:val="00F6448D"/>
    <w:rsid w:val="00F644A8"/>
    <w:rsid w:val="00F64A9B"/>
    <w:rsid w:val="00F65202"/>
    <w:rsid w:val="00F652F2"/>
    <w:rsid w:val="00F66102"/>
    <w:rsid w:val="00F76BD6"/>
    <w:rsid w:val="00F77DDB"/>
    <w:rsid w:val="00F900CC"/>
    <w:rsid w:val="00F92589"/>
    <w:rsid w:val="00F93C81"/>
    <w:rsid w:val="00F97730"/>
    <w:rsid w:val="00FA058F"/>
    <w:rsid w:val="00FA6C3D"/>
    <w:rsid w:val="00FA75B9"/>
    <w:rsid w:val="00FB6453"/>
    <w:rsid w:val="00FC1B9B"/>
    <w:rsid w:val="00FC538B"/>
    <w:rsid w:val="00FC582A"/>
    <w:rsid w:val="00FD7D37"/>
    <w:rsid w:val="00FE396E"/>
    <w:rsid w:val="00FE4294"/>
    <w:rsid w:val="00FF0BFE"/>
    <w:rsid w:val="00FF5825"/>
    <w:rsid w:val="00FF74D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B66B75"/>
  <w15:chartTrackingRefBased/>
  <w15:docId w15:val="{3A2756E9-FD14-400D-BA04-37758C69C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CC2"/>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paragraph" w:customStyle="1" w:styleId="DarkList-Accent31">
    <w:name w:val="Dark List - Accent 31"/>
    <w:hidden/>
    <w:uiPriority w:val="99"/>
    <w:semiHidden/>
    <w:rsid w:val="008C2C7F"/>
    <w:rPr>
      <w:sz w:val="22"/>
      <w:szCs w:val="22"/>
      <w:lang w:eastAsia="zh-CN"/>
    </w:rPr>
  </w:style>
  <w:style w:type="character" w:styleId="FollowedHyperlink">
    <w:name w:val="FollowedHyperlink"/>
    <w:uiPriority w:val="99"/>
    <w:semiHidden/>
    <w:unhideWhenUsed/>
    <w:rsid w:val="003E7CFA"/>
    <w:rPr>
      <w:color w:val="954F72"/>
      <w:u w:val="single"/>
    </w:rPr>
  </w:style>
  <w:style w:type="paragraph" w:styleId="BodyText">
    <w:name w:val="Body Text"/>
    <w:basedOn w:val="Normal"/>
    <w:link w:val="BodyTextChar"/>
    <w:rsid w:val="00F64A9B"/>
    <w:pPr>
      <w:spacing w:before="140" w:after="140" w:line="280" w:lineRule="atLeast"/>
      <w:ind w:left="720"/>
    </w:pPr>
    <w:rPr>
      <w:rFonts w:ascii="Arial" w:hAnsi="Arial"/>
      <w:sz w:val="20"/>
      <w:szCs w:val="20"/>
      <w:lang w:eastAsia="en-US"/>
    </w:rPr>
  </w:style>
  <w:style w:type="character" w:customStyle="1" w:styleId="BodyTextChar">
    <w:name w:val="Body Text Char"/>
    <w:link w:val="BodyText"/>
    <w:rsid w:val="00F64A9B"/>
    <w:rPr>
      <w:rFonts w:ascii="Arial" w:eastAsia="Times New Roman" w:hAnsi="Arial" w:cs="Times New Roman"/>
      <w:sz w:val="20"/>
      <w:szCs w:val="20"/>
      <w:lang w:eastAsia="en-US"/>
    </w:rPr>
  </w:style>
  <w:style w:type="paragraph" w:styleId="Header">
    <w:name w:val="header"/>
    <w:basedOn w:val="Normal"/>
    <w:link w:val="HeaderChar"/>
    <w:uiPriority w:val="99"/>
    <w:unhideWhenUsed/>
    <w:rsid w:val="00BF75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5D6"/>
  </w:style>
  <w:style w:type="paragraph" w:styleId="Footer">
    <w:name w:val="footer"/>
    <w:basedOn w:val="Normal"/>
    <w:link w:val="FooterChar"/>
    <w:uiPriority w:val="99"/>
    <w:unhideWhenUsed/>
    <w:rsid w:val="00BF75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5D6"/>
  </w:style>
  <w:style w:type="paragraph" w:customStyle="1" w:styleId="ColorfulShading-Accent31">
    <w:name w:val="Colorful Shading - Accent 31"/>
    <w:basedOn w:val="Normal"/>
    <w:uiPriority w:val="34"/>
    <w:qFormat/>
    <w:rsid w:val="00B9235B"/>
    <w:pPr>
      <w:ind w:left="720"/>
      <w:contextualSpacing/>
    </w:pPr>
  </w:style>
  <w:style w:type="character" w:customStyle="1" w:styleId="Mention1">
    <w:name w:val="Mention1"/>
    <w:uiPriority w:val="99"/>
    <w:semiHidden/>
    <w:unhideWhenUsed/>
    <w:rsid w:val="00B66D36"/>
    <w:rPr>
      <w:color w:val="2B579A"/>
      <w:shd w:val="clear" w:color="auto" w:fill="E6E6E6"/>
    </w:rPr>
  </w:style>
  <w:style w:type="character" w:customStyle="1" w:styleId="UnresolvedMention1">
    <w:name w:val="Unresolved Mention1"/>
    <w:uiPriority w:val="99"/>
    <w:semiHidden/>
    <w:unhideWhenUsed/>
    <w:rsid w:val="00A247C5"/>
    <w:rPr>
      <w:color w:val="808080"/>
      <w:shd w:val="clear" w:color="auto" w:fill="E6E6E6"/>
    </w:rPr>
  </w:style>
  <w:style w:type="paragraph" w:styleId="NormalWeb">
    <w:name w:val="Normal (Web)"/>
    <w:basedOn w:val="Normal"/>
    <w:uiPriority w:val="99"/>
    <w:semiHidden/>
    <w:unhideWhenUsed/>
    <w:rsid w:val="00C32D94"/>
    <w:pPr>
      <w:spacing w:before="100" w:beforeAutospacing="1" w:after="100" w:afterAutospacing="1" w:line="240" w:lineRule="auto"/>
    </w:pPr>
    <w:rPr>
      <w:rFonts w:ascii="Times New Roman" w:hAnsi="Times New Roman"/>
      <w:sz w:val="24"/>
      <w:szCs w:val="24"/>
      <w:lang w:eastAsia="en-ZA"/>
    </w:rPr>
  </w:style>
  <w:style w:type="paragraph" w:customStyle="1" w:styleId="Level1">
    <w:name w:val="Level 1"/>
    <w:basedOn w:val="Normal"/>
    <w:rsid w:val="007E4976"/>
    <w:pPr>
      <w:widowControl w:val="0"/>
      <w:numPr>
        <w:numId w:val="7"/>
      </w:numPr>
      <w:autoSpaceDE w:val="0"/>
      <w:autoSpaceDN w:val="0"/>
      <w:adjustRightInd w:val="0"/>
      <w:spacing w:after="0" w:line="240" w:lineRule="auto"/>
      <w:outlineLvl w:val="0"/>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8756">
      <w:bodyDiv w:val="1"/>
      <w:marLeft w:val="0"/>
      <w:marRight w:val="0"/>
      <w:marTop w:val="0"/>
      <w:marBottom w:val="0"/>
      <w:divBdr>
        <w:top w:val="none" w:sz="0" w:space="0" w:color="auto"/>
        <w:left w:val="none" w:sz="0" w:space="0" w:color="auto"/>
        <w:bottom w:val="none" w:sz="0" w:space="0" w:color="auto"/>
        <w:right w:val="none" w:sz="0" w:space="0" w:color="auto"/>
      </w:divBdr>
    </w:div>
    <w:div w:id="633557531">
      <w:bodyDiv w:val="1"/>
      <w:marLeft w:val="0"/>
      <w:marRight w:val="0"/>
      <w:marTop w:val="0"/>
      <w:marBottom w:val="0"/>
      <w:divBdr>
        <w:top w:val="none" w:sz="0" w:space="0" w:color="auto"/>
        <w:left w:val="none" w:sz="0" w:space="0" w:color="auto"/>
        <w:bottom w:val="none" w:sz="0" w:space="0" w:color="auto"/>
        <w:right w:val="none" w:sz="0" w:space="0" w:color="auto"/>
      </w:divBdr>
      <w:divsChild>
        <w:div w:id="47846564">
          <w:marLeft w:val="446"/>
          <w:marRight w:val="0"/>
          <w:marTop w:val="60"/>
          <w:marBottom w:val="60"/>
          <w:divBdr>
            <w:top w:val="none" w:sz="0" w:space="0" w:color="auto"/>
            <w:left w:val="none" w:sz="0" w:space="0" w:color="auto"/>
            <w:bottom w:val="none" w:sz="0" w:space="0" w:color="auto"/>
            <w:right w:val="none" w:sz="0" w:space="0" w:color="auto"/>
          </w:divBdr>
        </w:div>
        <w:div w:id="163207212">
          <w:marLeft w:val="446"/>
          <w:marRight w:val="0"/>
          <w:marTop w:val="60"/>
          <w:marBottom w:val="60"/>
          <w:divBdr>
            <w:top w:val="none" w:sz="0" w:space="0" w:color="auto"/>
            <w:left w:val="none" w:sz="0" w:space="0" w:color="auto"/>
            <w:bottom w:val="none" w:sz="0" w:space="0" w:color="auto"/>
            <w:right w:val="none" w:sz="0" w:space="0" w:color="auto"/>
          </w:divBdr>
        </w:div>
        <w:div w:id="395015884">
          <w:marLeft w:val="446"/>
          <w:marRight w:val="0"/>
          <w:marTop w:val="60"/>
          <w:marBottom w:val="60"/>
          <w:divBdr>
            <w:top w:val="none" w:sz="0" w:space="0" w:color="auto"/>
            <w:left w:val="none" w:sz="0" w:space="0" w:color="auto"/>
            <w:bottom w:val="none" w:sz="0" w:space="0" w:color="auto"/>
            <w:right w:val="none" w:sz="0" w:space="0" w:color="auto"/>
          </w:divBdr>
        </w:div>
        <w:div w:id="597296413">
          <w:marLeft w:val="446"/>
          <w:marRight w:val="0"/>
          <w:marTop w:val="60"/>
          <w:marBottom w:val="60"/>
          <w:divBdr>
            <w:top w:val="none" w:sz="0" w:space="0" w:color="auto"/>
            <w:left w:val="none" w:sz="0" w:space="0" w:color="auto"/>
            <w:bottom w:val="none" w:sz="0" w:space="0" w:color="auto"/>
            <w:right w:val="none" w:sz="0" w:space="0" w:color="auto"/>
          </w:divBdr>
        </w:div>
        <w:div w:id="869799041">
          <w:marLeft w:val="446"/>
          <w:marRight w:val="0"/>
          <w:marTop w:val="60"/>
          <w:marBottom w:val="60"/>
          <w:divBdr>
            <w:top w:val="none" w:sz="0" w:space="0" w:color="auto"/>
            <w:left w:val="none" w:sz="0" w:space="0" w:color="auto"/>
            <w:bottom w:val="none" w:sz="0" w:space="0" w:color="auto"/>
            <w:right w:val="none" w:sz="0" w:space="0" w:color="auto"/>
          </w:divBdr>
        </w:div>
        <w:div w:id="1032389320">
          <w:marLeft w:val="446"/>
          <w:marRight w:val="0"/>
          <w:marTop w:val="60"/>
          <w:marBottom w:val="60"/>
          <w:divBdr>
            <w:top w:val="none" w:sz="0" w:space="0" w:color="auto"/>
            <w:left w:val="none" w:sz="0" w:space="0" w:color="auto"/>
            <w:bottom w:val="none" w:sz="0" w:space="0" w:color="auto"/>
            <w:right w:val="none" w:sz="0" w:space="0" w:color="auto"/>
          </w:divBdr>
        </w:div>
        <w:div w:id="1198079524">
          <w:marLeft w:val="446"/>
          <w:marRight w:val="0"/>
          <w:marTop w:val="60"/>
          <w:marBottom w:val="60"/>
          <w:divBdr>
            <w:top w:val="none" w:sz="0" w:space="0" w:color="auto"/>
            <w:left w:val="none" w:sz="0" w:space="0" w:color="auto"/>
            <w:bottom w:val="none" w:sz="0" w:space="0" w:color="auto"/>
            <w:right w:val="none" w:sz="0" w:space="0" w:color="auto"/>
          </w:divBdr>
        </w:div>
        <w:div w:id="1930776354">
          <w:marLeft w:val="446"/>
          <w:marRight w:val="0"/>
          <w:marTop w:val="60"/>
          <w:marBottom w:val="60"/>
          <w:divBdr>
            <w:top w:val="none" w:sz="0" w:space="0" w:color="auto"/>
            <w:left w:val="none" w:sz="0" w:space="0" w:color="auto"/>
            <w:bottom w:val="none" w:sz="0" w:space="0" w:color="auto"/>
            <w:right w:val="none" w:sz="0" w:space="0" w:color="auto"/>
          </w:divBdr>
        </w:div>
      </w:divsChild>
    </w:div>
    <w:div w:id="801844357">
      <w:bodyDiv w:val="1"/>
      <w:marLeft w:val="0"/>
      <w:marRight w:val="0"/>
      <w:marTop w:val="0"/>
      <w:marBottom w:val="0"/>
      <w:divBdr>
        <w:top w:val="none" w:sz="0" w:space="0" w:color="auto"/>
        <w:left w:val="none" w:sz="0" w:space="0" w:color="auto"/>
        <w:bottom w:val="none" w:sz="0" w:space="0" w:color="auto"/>
        <w:right w:val="none" w:sz="0" w:space="0" w:color="auto"/>
      </w:divBdr>
    </w:div>
    <w:div w:id="870194088">
      <w:bodyDiv w:val="1"/>
      <w:marLeft w:val="0"/>
      <w:marRight w:val="0"/>
      <w:marTop w:val="0"/>
      <w:marBottom w:val="0"/>
      <w:divBdr>
        <w:top w:val="none" w:sz="0" w:space="0" w:color="auto"/>
        <w:left w:val="none" w:sz="0" w:space="0" w:color="auto"/>
        <w:bottom w:val="none" w:sz="0" w:space="0" w:color="auto"/>
        <w:right w:val="none" w:sz="0" w:space="0" w:color="auto"/>
      </w:divBdr>
    </w:div>
    <w:div w:id="967710597">
      <w:bodyDiv w:val="1"/>
      <w:marLeft w:val="0"/>
      <w:marRight w:val="0"/>
      <w:marTop w:val="0"/>
      <w:marBottom w:val="0"/>
      <w:divBdr>
        <w:top w:val="none" w:sz="0" w:space="0" w:color="auto"/>
        <w:left w:val="none" w:sz="0" w:space="0" w:color="auto"/>
        <w:bottom w:val="none" w:sz="0" w:space="0" w:color="auto"/>
        <w:right w:val="none" w:sz="0" w:space="0" w:color="auto"/>
      </w:divBdr>
    </w:div>
    <w:div w:id="1043556777">
      <w:bodyDiv w:val="1"/>
      <w:marLeft w:val="0"/>
      <w:marRight w:val="0"/>
      <w:marTop w:val="0"/>
      <w:marBottom w:val="0"/>
      <w:divBdr>
        <w:top w:val="none" w:sz="0" w:space="0" w:color="auto"/>
        <w:left w:val="none" w:sz="0" w:space="0" w:color="auto"/>
        <w:bottom w:val="none" w:sz="0" w:space="0" w:color="auto"/>
        <w:right w:val="none" w:sz="0" w:space="0" w:color="auto"/>
      </w:divBdr>
    </w:div>
    <w:div w:id="1244141753">
      <w:bodyDiv w:val="1"/>
      <w:marLeft w:val="0"/>
      <w:marRight w:val="0"/>
      <w:marTop w:val="0"/>
      <w:marBottom w:val="0"/>
      <w:divBdr>
        <w:top w:val="none" w:sz="0" w:space="0" w:color="auto"/>
        <w:left w:val="none" w:sz="0" w:space="0" w:color="auto"/>
        <w:bottom w:val="none" w:sz="0" w:space="0" w:color="auto"/>
        <w:right w:val="none" w:sz="0" w:space="0" w:color="auto"/>
      </w:divBdr>
    </w:div>
    <w:div w:id="1686438049">
      <w:bodyDiv w:val="1"/>
      <w:marLeft w:val="0"/>
      <w:marRight w:val="0"/>
      <w:marTop w:val="0"/>
      <w:marBottom w:val="0"/>
      <w:divBdr>
        <w:top w:val="none" w:sz="0" w:space="0" w:color="auto"/>
        <w:left w:val="none" w:sz="0" w:space="0" w:color="auto"/>
        <w:bottom w:val="none" w:sz="0" w:space="0" w:color="auto"/>
        <w:right w:val="none" w:sz="0" w:space="0" w:color="auto"/>
      </w:divBdr>
      <w:divsChild>
        <w:div w:id="48774498">
          <w:marLeft w:val="1166"/>
          <w:marRight w:val="0"/>
          <w:marTop w:val="60"/>
          <w:marBottom w:val="60"/>
          <w:divBdr>
            <w:top w:val="none" w:sz="0" w:space="0" w:color="auto"/>
            <w:left w:val="none" w:sz="0" w:space="0" w:color="auto"/>
            <w:bottom w:val="none" w:sz="0" w:space="0" w:color="auto"/>
            <w:right w:val="none" w:sz="0" w:space="0" w:color="auto"/>
          </w:divBdr>
        </w:div>
        <w:div w:id="73598853">
          <w:marLeft w:val="1166"/>
          <w:marRight w:val="0"/>
          <w:marTop w:val="60"/>
          <w:marBottom w:val="60"/>
          <w:divBdr>
            <w:top w:val="none" w:sz="0" w:space="0" w:color="auto"/>
            <w:left w:val="none" w:sz="0" w:space="0" w:color="auto"/>
            <w:bottom w:val="none" w:sz="0" w:space="0" w:color="auto"/>
            <w:right w:val="none" w:sz="0" w:space="0" w:color="auto"/>
          </w:divBdr>
        </w:div>
        <w:div w:id="84694832">
          <w:marLeft w:val="1166"/>
          <w:marRight w:val="0"/>
          <w:marTop w:val="60"/>
          <w:marBottom w:val="60"/>
          <w:divBdr>
            <w:top w:val="none" w:sz="0" w:space="0" w:color="auto"/>
            <w:left w:val="none" w:sz="0" w:space="0" w:color="auto"/>
            <w:bottom w:val="none" w:sz="0" w:space="0" w:color="auto"/>
            <w:right w:val="none" w:sz="0" w:space="0" w:color="auto"/>
          </w:divBdr>
        </w:div>
        <w:div w:id="268053426">
          <w:marLeft w:val="446"/>
          <w:marRight w:val="0"/>
          <w:marTop w:val="60"/>
          <w:marBottom w:val="60"/>
          <w:divBdr>
            <w:top w:val="none" w:sz="0" w:space="0" w:color="auto"/>
            <w:left w:val="none" w:sz="0" w:space="0" w:color="auto"/>
            <w:bottom w:val="none" w:sz="0" w:space="0" w:color="auto"/>
            <w:right w:val="none" w:sz="0" w:space="0" w:color="auto"/>
          </w:divBdr>
        </w:div>
        <w:div w:id="559291241">
          <w:marLeft w:val="446"/>
          <w:marRight w:val="0"/>
          <w:marTop w:val="60"/>
          <w:marBottom w:val="60"/>
          <w:divBdr>
            <w:top w:val="none" w:sz="0" w:space="0" w:color="auto"/>
            <w:left w:val="none" w:sz="0" w:space="0" w:color="auto"/>
            <w:bottom w:val="none" w:sz="0" w:space="0" w:color="auto"/>
            <w:right w:val="none" w:sz="0" w:space="0" w:color="auto"/>
          </w:divBdr>
        </w:div>
        <w:div w:id="710032755">
          <w:marLeft w:val="1166"/>
          <w:marRight w:val="0"/>
          <w:marTop w:val="60"/>
          <w:marBottom w:val="60"/>
          <w:divBdr>
            <w:top w:val="none" w:sz="0" w:space="0" w:color="auto"/>
            <w:left w:val="none" w:sz="0" w:space="0" w:color="auto"/>
            <w:bottom w:val="none" w:sz="0" w:space="0" w:color="auto"/>
            <w:right w:val="none" w:sz="0" w:space="0" w:color="auto"/>
          </w:divBdr>
        </w:div>
        <w:div w:id="1176767071">
          <w:marLeft w:val="446"/>
          <w:marRight w:val="0"/>
          <w:marTop w:val="60"/>
          <w:marBottom w:val="60"/>
          <w:divBdr>
            <w:top w:val="none" w:sz="0" w:space="0" w:color="auto"/>
            <w:left w:val="none" w:sz="0" w:space="0" w:color="auto"/>
            <w:bottom w:val="none" w:sz="0" w:space="0" w:color="auto"/>
            <w:right w:val="none" w:sz="0" w:space="0" w:color="auto"/>
          </w:divBdr>
        </w:div>
        <w:div w:id="1368679328">
          <w:marLeft w:val="446"/>
          <w:marRight w:val="0"/>
          <w:marTop w:val="60"/>
          <w:marBottom w:val="60"/>
          <w:divBdr>
            <w:top w:val="none" w:sz="0" w:space="0" w:color="auto"/>
            <w:left w:val="none" w:sz="0" w:space="0" w:color="auto"/>
            <w:bottom w:val="none" w:sz="0" w:space="0" w:color="auto"/>
            <w:right w:val="none" w:sz="0" w:space="0" w:color="auto"/>
          </w:divBdr>
        </w:div>
        <w:div w:id="1462381485">
          <w:marLeft w:val="1166"/>
          <w:marRight w:val="0"/>
          <w:marTop w:val="60"/>
          <w:marBottom w:val="60"/>
          <w:divBdr>
            <w:top w:val="none" w:sz="0" w:space="0" w:color="auto"/>
            <w:left w:val="none" w:sz="0" w:space="0" w:color="auto"/>
            <w:bottom w:val="none" w:sz="0" w:space="0" w:color="auto"/>
            <w:right w:val="none" w:sz="0" w:space="0" w:color="auto"/>
          </w:divBdr>
        </w:div>
        <w:div w:id="1782871600">
          <w:marLeft w:val="446"/>
          <w:marRight w:val="0"/>
          <w:marTop w:val="60"/>
          <w:marBottom w:val="60"/>
          <w:divBdr>
            <w:top w:val="none" w:sz="0" w:space="0" w:color="auto"/>
            <w:left w:val="none" w:sz="0" w:space="0" w:color="auto"/>
            <w:bottom w:val="none" w:sz="0" w:space="0" w:color="auto"/>
            <w:right w:val="none" w:sz="0" w:space="0" w:color="auto"/>
          </w:divBdr>
        </w:div>
      </w:divsChild>
    </w:div>
    <w:div w:id="1723553166">
      <w:bodyDiv w:val="1"/>
      <w:marLeft w:val="0"/>
      <w:marRight w:val="0"/>
      <w:marTop w:val="0"/>
      <w:marBottom w:val="0"/>
      <w:divBdr>
        <w:top w:val="none" w:sz="0" w:space="0" w:color="auto"/>
        <w:left w:val="none" w:sz="0" w:space="0" w:color="auto"/>
        <w:bottom w:val="none" w:sz="0" w:space="0" w:color="auto"/>
        <w:right w:val="none" w:sz="0" w:space="0" w:color="auto"/>
      </w:divBdr>
    </w:div>
    <w:div w:id="200161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tdemolition.co.za" TargetMode="External"/><Relationship Id="rId13" Type="http://schemas.openxmlformats.org/officeDocument/2006/relationships/hyperlink" Target="mailto:rachel@ngage.co.z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etdemolition.co.z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dia.ngage.co.za" TargetMode="External"/><Relationship Id="rId5" Type="http://schemas.openxmlformats.org/officeDocument/2006/relationships/webSettings" Target="webSettings.xml"/><Relationship Id="rId15" Type="http://schemas.openxmlformats.org/officeDocument/2006/relationships/hyperlink" Target="http://media.ngage.co.za" TargetMode="External"/><Relationship Id="rId10" Type="http://schemas.openxmlformats.org/officeDocument/2006/relationships/hyperlink" Target="https://www.linkedin.com/company/jet-demolition-pty-ltd/" TargetMode="External"/><Relationship Id="rId4" Type="http://schemas.openxmlformats.org/officeDocument/2006/relationships/settings" Target="settings.xml"/><Relationship Id="rId9" Type="http://schemas.openxmlformats.org/officeDocument/2006/relationships/hyperlink" Target="https://www.facebook.com/JetDemolition/?ref=br_rs" TargetMode="External"/><Relationship Id="rId14" Type="http://schemas.openxmlformats.org/officeDocument/2006/relationships/hyperlink" Target="http://www.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1C7B9-0CF5-44A6-9940-1F6ED646E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969</Words>
  <Characters>5526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6483</CharactersWithSpaces>
  <SharedDoc>false</SharedDoc>
  <HLinks>
    <vt:vector size="48" baseType="variant">
      <vt:variant>
        <vt:i4>327696</vt:i4>
      </vt:variant>
      <vt:variant>
        <vt:i4>21</vt:i4>
      </vt:variant>
      <vt:variant>
        <vt:i4>0</vt:i4>
      </vt:variant>
      <vt:variant>
        <vt:i4>5</vt:i4>
      </vt:variant>
      <vt:variant>
        <vt:lpwstr>http://media.ngage.co.za/</vt:lpwstr>
      </vt:variant>
      <vt:variant>
        <vt:lpwstr/>
      </vt:variant>
      <vt:variant>
        <vt:i4>7143531</vt:i4>
      </vt:variant>
      <vt:variant>
        <vt:i4>18</vt:i4>
      </vt:variant>
      <vt:variant>
        <vt:i4>0</vt:i4>
      </vt:variant>
      <vt:variant>
        <vt:i4>5</vt:i4>
      </vt:variant>
      <vt:variant>
        <vt:lpwstr>http://www.ngage.co.za/</vt:lpwstr>
      </vt:variant>
      <vt:variant>
        <vt:lpwstr/>
      </vt:variant>
      <vt:variant>
        <vt:i4>7143432</vt:i4>
      </vt:variant>
      <vt:variant>
        <vt:i4>15</vt:i4>
      </vt:variant>
      <vt:variant>
        <vt:i4>0</vt:i4>
      </vt:variant>
      <vt:variant>
        <vt:i4>5</vt:i4>
      </vt:variant>
      <vt:variant>
        <vt:lpwstr>mailto:rachel@ngage.co.za</vt:lpwstr>
      </vt:variant>
      <vt:variant>
        <vt:lpwstr/>
      </vt:variant>
      <vt:variant>
        <vt:i4>8192112</vt:i4>
      </vt:variant>
      <vt:variant>
        <vt:i4>12</vt:i4>
      </vt:variant>
      <vt:variant>
        <vt:i4>0</vt:i4>
      </vt:variant>
      <vt:variant>
        <vt:i4>5</vt:i4>
      </vt:variant>
      <vt:variant>
        <vt:lpwstr>http://www.jetdemolition.co.za/</vt:lpwstr>
      </vt:variant>
      <vt:variant>
        <vt:lpwstr/>
      </vt:variant>
      <vt:variant>
        <vt:i4>327696</vt:i4>
      </vt:variant>
      <vt:variant>
        <vt:i4>9</vt:i4>
      </vt:variant>
      <vt:variant>
        <vt:i4>0</vt:i4>
      </vt:variant>
      <vt:variant>
        <vt:i4>5</vt:i4>
      </vt:variant>
      <vt:variant>
        <vt:lpwstr>http://media.ngage.co.za/</vt:lpwstr>
      </vt:variant>
      <vt:variant>
        <vt:lpwstr/>
      </vt:variant>
      <vt:variant>
        <vt:i4>1507411</vt:i4>
      </vt:variant>
      <vt:variant>
        <vt:i4>6</vt:i4>
      </vt:variant>
      <vt:variant>
        <vt:i4>0</vt:i4>
      </vt:variant>
      <vt:variant>
        <vt:i4>5</vt:i4>
      </vt:variant>
      <vt:variant>
        <vt:lpwstr>https://www.linkedin.com/company/jet-demolition-pty-ltd/</vt:lpwstr>
      </vt:variant>
      <vt:variant>
        <vt:lpwstr/>
      </vt:variant>
      <vt:variant>
        <vt:i4>5963835</vt:i4>
      </vt:variant>
      <vt:variant>
        <vt:i4>3</vt:i4>
      </vt:variant>
      <vt:variant>
        <vt:i4>0</vt:i4>
      </vt:variant>
      <vt:variant>
        <vt:i4>5</vt:i4>
      </vt:variant>
      <vt:variant>
        <vt:lpwstr>https://www.facebook.com/JetDemolition/?ref=br_rs</vt:lpwstr>
      </vt:variant>
      <vt:variant>
        <vt:lpwstr/>
      </vt:variant>
      <vt:variant>
        <vt:i4>8192112</vt:i4>
      </vt:variant>
      <vt:variant>
        <vt:i4>0</vt:i4>
      </vt:variant>
      <vt:variant>
        <vt:i4>0</vt:i4>
      </vt:variant>
      <vt:variant>
        <vt:i4>5</vt:i4>
      </vt:variant>
      <vt:variant>
        <vt:lpwstr>http://www.jetdemolition.co.za/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Gerhard Hope</cp:lastModifiedBy>
  <cp:revision>2</cp:revision>
  <cp:lastPrinted>2019-03-25T08:38:00Z</cp:lastPrinted>
  <dcterms:created xsi:type="dcterms:W3CDTF">2022-05-23T05:51:00Z</dcterms:created>
  <dcterms:modified xsi:type="dcterms:W3CDTF">2022-05-23T05:51:00Z</dcterms:modified>
</cp:coreProperties>
</file>