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5A60"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43D70A83" w14:textId="2D7FB900" w:rsidR="006547AF" w:rsidRPr="00964C3F" w:rsidRDefault="002663ED" w:rsidP="000E6182">
      <w:pPr>
        <w:spacing w:line="240" w:lineRule="auto"/>
        <w:rPr>
          <w:rFonts w:ascii="Arial" w:hAnsi="Arial" w:cs="Arial"/>
          <w:sz w:val="28"/>
          <w:szCs w:val="28"/>
        </w:rPr>
      </w:pPr>
      <w:r>
        <w:rPr>
          <w:rFonts w:ascii="Arial" w:hAnsi="Arial" w:cs="Arial"/>
          <w:sz w:val="28"/>
          <w:szCs w:val="28"/>
        </w:rPr>
        <w:t>High</w:t>
      </w:r>
      <w:r w:rsidR="00DB5E55">
        <w:rPr>
          <w:rFonts w:ascii="Arial" w:hAnsi="Arial" w:cs="Arial"/>
          <w:sz w:val="28"/>
          <w:szCs w:val="28"/>
        </w:rPr>
        <w:t>-</w:t>
      </w:r>
      <w:r>
        <w:rPr>
          <w:rFonts w:ascii="Arial" w:hAnsi="Arial" w:cs="Arial"/>
          <w:sz w:val="28"/>
          <w:szCs w:val="28"/>
        </w:rPr>
        <w:t>performing filter aid is the new benchmark for filtration</w:t>
      </w:r>
    </w:p>
    <w:p w14:paraId="5510665B" w14:textId="0B3F7F7C" w:rsidR="000D47C0" w:rsidRDefault="00640C40" w:rsidP="00EF79F1">
      <w:pPr>
        <w:spacing w:line="240" w:lineRule="auto"/>
        <w:rPr>
          <w:rFonts w:cs="Arial"/>
        </w:rPr>
      </w:pPr>
      <w:r>
        <w:rPr>
          <w:rFonts w:cs="Arial"/>
          <w:b/>
        </w:rPr>
        <w:t>12 April</w:t>
      </w:r>
      <w:r w:rsidR="009D559E">
        <w:rPr>
          <w:rFonts w:cs="Arial"/>
          <w:b/>
        </w:rPr>
        <w:t xml:space="preserve"> </w:t>
      </w:r>
      <w:r w:rsidR="00C63E6F" w:rsidRPr="00964C3F">
        <w:rPr>
          <w:rFonts w:cs="Arial"/>
          <w:b/>
        </w:rPr>
        <w:t>2</w:t>
      </w:r>
      <w:bookmarkStart w:id="0" w:name="_Hlk520717785"/>
      <w:bookmarkStart w:id="1" w:name="_Hlk528068001"/>
      <w:r w:rsidR="00085A8C">
        <w:rPr>
          <w:rFonts w:cs="Arial"/>
          <w:b/>
        </w:rPr>
        <w:t>02</w:t>
      </w:r>
      <w:r w:rsidR="009D559E">
        <w:rPr>
          <w:rFonts w:cs="Arial"/>
          <w:b/>
        </w:rPr>
        <w:t>2</w:t>
      </w:r>
      <w:r w:rsidR="00D46076" w:rsidRPr="00964C3F">
        <w:rPr>
          <w:rFonts w:cs="Arial"/>
          <w:b/>
        </w:rPr>
        <w:t>:</w:t>
      </w:r>
      <w:r w:rsidR="00A773D5" w:rsidRPr="00964C3F">
        <w:rPr>
          <w:rFonts w:cs="Arial"/>
        </w:rPr>
        <w:t xml:space="preserve"> </w:t>
      </w:r>
      <w:r w:rsidR="002663ED">
        <w:rPr>
          <w:rFonts w:cs="Arial"/>
        </w:rPr>
        <w:t>Filtration is the separation of solids f</w:t>
      </w:r>
      <w:r w:rsidR="00DB5E55">
        <w:rPr>
          <w:rFonts w:cs="Arial"/>
        </w:rPr>
        <w:t>ro</w:t>
      </w:r>
      <w:r w:rsidR="002663ED">
        <w:rPr>
          <w:rFonts w:cs="Arial"/>
        </w:rPr>
        <w:t xml:space="preserve">m liquids by forcing the liquid to flow through a filter aid. </w:t>
      </w:r>
      <w:r w:rsidR="000D47C0">
        <w:rPr>
          <w:rFonts w:cs="Arial"/>
        </w:rPr>
        <w:t xml:space="preserve">The fundamental problem posed by filtration is how to maximise clarity and flow rate, which are two desirable yet conflicting parameters. </w:t>
      </w:r>
      <w:r w:rsidR="00425C83" w:rsidRPr="00425C83">
        <w:rPr>
          <w:rFonts w:cs="Arial"/>
        </w:rPr>
        <w:t xml:space="preserve">Percolite® filter aid from </w:t>
      </w:r>
      <w:hyperlink r:id="rId8" w:history="1">
        <w:r w:rsidR="00425C83" w:rsidRPr="00B819A8">
          <w:rPr>
            <w:rStyle w:val="Hyperlink"/>
            <w:rFonts w:cs="Arial"/>
          </w:rPr>
          <w:t>Pratley</w:t>
        </w:r>
      </w:hyperlink>
      <w:r w:rsidR="00425C83" w:rsidRPr="00425C83">
        <w:rPr>
          <w:rFonts w:cs="Arial"/>
        </w:rPr>
        <w:t xml:space="preserve"> </w:t>
      </w:r>
      <w:r w:rsidR="000D47C0">
        <w:rPr>
          <w:rFonts w:cs="Arial"/>
        </w:rPr>
        <w:t xml:space="preserve">achieves just that, </w:t>
      </w:r>
      <w:r w:rsidR="000D47C0" w:rsidRPr="00425C83">
        <w:rPr>
          <w:rFonts w:cs="Arial"/>
        </w:rPr>
        <w:t xml:space="preserve">highlights Pratley Marketing Director </w:t>
      </w:r>
      <w:r w:rsidR="000D47C0" w:rsidRPr="00A515B3">
        <w:rPr>
          <w:rFonts w:cs="Arial"/>
          <w:b/>
          <w:bCs/>
        </w:rPr>
        <w:t>Eldon Kruger</w:t>
      </w:r>
      <w:r w:rsidR="000D47C0">
        <w:rPr>
          <w:rFonts w:cs="Arial"/>
        </w:rPr>
        <w:t>.</w:t>
      </w:r>
      <w:r w:rsidR="00EF79F1">
        <w:rPr>
          <w:rFonts w:cs="Arial"/>
        </w:rPr>
        <w:t xml:space="preserve"> </w:t>
      </w:r>
      <w:r w:rsidR="00EF79F1" w:rsidRPr="00EF79F1">
        <w:rPr>
          <w:rFonts w:cs="Arial"/>
        </w:rPr>
        <w:t>“The accurate size classification and the unique structure of Percolite® filter aid leads to one of the highest flow</w:t>
      </w:r>
      <w:r w:rsidR="00EF79F1">
        <w:rPr>
          <w:rFonts w:cs="Arial"/>
        </w:rPr>
        <w:t>-</w:t>
      </w:r>
      <w:r w:rsidR="00EF79F1" w:rsidRPr="00EF79F1">
        <w:rPr>
          <w:rFonts w:cs="Arial"/>
        </w:rPr>
        <w:t>rate to clarity ratios possible</w:t>
      </w:r>
      <w:r w:rsidR="00EF79F1">
        <w:rPr>
          <w:rFonts w:cs="Arial"/>
        </w:rPr>
        <w:t>.</w:t>
      </w:r>
      <w:r w:rsidR="00EF79F1" w:rsidRPr="00EF79F1">
        <w:rPr>
          <w:rFonts w:cs="Arial"/>
        </w:rPr>
        <w:t>”</w:t>
      </w:r>
    </w:p>
    <w:p w14:paraId="23099B79" w14:textId="1E0B2D63" w:rsidR="00E558E2" w:rsidRDefault="002663ED" w:rsidP="002663ED">
      <w:pPr>
        <w:spacing w:line="240" w:lineRule="auto"/>
        <w:rPr>
          <w:rFonts w:cs="Arial"/>
        </w:rPr>
      </w:pPr>
      <w:r>
        <w:rPr>
          <w:rFonts w:cs="Arial"/>
        </w:rPr>
        <w:t>Percolite® is a natural product</w:t>
      </w:r>
      <w:r w:rsidR="00E558E2">
        <w:rPr>
          <w:rFonts w:cs="Arial"/>
        </w:rPr>
        <w:t>,</w:t>
      </w:r>
      <w:r>
        <w:rPr>
          <w:rFonts w:cs="Arial"/>
        </w:rPr>
        <w:t xml:space="preserve"> which means no taste, colours, or odours are transferred to the filtered product. Due to its </w:t>
      </w:r>
      <w:r w:rsidR="00255723">
        <w:rPr>
          <w:rFonts w:cs="Arial"/>
        </w:rPr>
        <w:t>low density</w:t>
      </w:r>
      <w:r w:rsidR="00DB5E55">
        <w:rPr>
          <w:rFonts w:cs="Arial"/>
        </w:rPr>
        <w:t>,</w:t>
      </w:r>
      <w:r>
        <w:rPr>
          <w:rFonts w:cs="Arial"/>
        </w:rPr>
        <w:t xml:space="preserve"> </w:t>
      </w:r>
      <w:proofErr w:type="spellStart"/>
      <w:r>
        <w:rPr>
          <w:rFonts w:cs="Arial"/>
        </w:rPr>
        <w:t>Percolite</w:t>
      </w:r>
      <w:proofErr w:type="spellEnd"/>
      <w:r>
        <w:rPr>
          <w:rFonts w:cs="Arial"/>
        </w:rPr>
        <w:t>® has a high flow rate combined with exceptional clarity. Percolite® can be used in oils, wine</w:t>
      </w:r>
      <w:r w:rsidR="00DB5E55">
        <w:rPr>
          <w:rFonts w:cs="Arial"/>
        </w:rPr>
        <w:t>,</w:t>
      </w:r>
      <w:r w:rsidRPr="00425C83">
        <w:rPr>
          <w:rFonts w:cs="Arial"/>
        </w:rPr>
        <w:t xml:space="preserve"> </w:t>
      </w:r>
      <w:r w:rsidR="007963ED">
        <w:rPr>
          <w:rFonts w:cs="Arial"/>
        </w:rPr>
        <w:t>fruit juices,</w:t>
      </w:r>
      <w:r w:rsidR="00E558E2">
        <w:rPr>
          <w:rFonts w:cs="Arial"/>
        </w:rPr>
        <w:t xml:space="preserve"> </w:t>
      </w:r>
      <w:r w:rsidRPr="00425C83">
        <w:rPr>
          <w:rFonts w:cs="Arial"/>
        </w:rPr>
        <w:t>pharmaceuticals, chemicals,</w:t>
      </w:r>
      <w:r>
        <w:rPr>
          <w:rFonts w:cs="Arial"/>
        </w:rPr>
        <w:t xml:space="preserve"> and industrial filtration applications.</w:t>
      </w:r>
    </w:p>
    <w:p w14:paraId="5083EE8B" w14:textId="77777777" w:rsidR="00E558E2" w:rsidRDefault="002663ED" w:rsidP="002663ED">
      <w:pPr>
        <w:spacing w:line="240" w:lineRule="auto"/>
        <w:rPr>
          <w:rFonts w:cs="Arial"/>
        </w:rPr>
      </w:pPr>
      <w:r>
        <w:rPr>
          <w:rFonts w:cs="Arial"/>
        </w:rPr>
        <w:t>“</w:t>
      </w:r>
      <w:r w:rsidR="007963ED">
        <w:rPr>
          <w:rFonts w:cs="Arial"/>
        </w:rPr>
        <w:t>From</w:t>
      </w:r>
      <w:r>
        <w:rPr>
          <w:rFonts w:cs="Arial"/>
        </w:rPr>
        <w:t xml:space="preserve"> experience</w:t>
      </w:r>
      <w:r w:rsidR="00DB5E55">
        <w:rPr>
          <w:rFonts w:cs="Arial"/>
        </w:rPr>
        <w:t>,</w:t>
      </w:r>
      <w:r>
        <w:rPr>
          <w:rFonts w:cs="Arial"/>
        </w:rPr>
        <w:t xml:space="preserve"> current filtration mediums can easily be switched to Percolite® without impact on the performance of the process</w:t>
      </w:r>
      <w:r w:rsidR="00E558E2">
        <w:rPr>
          <w:rFonts w:cs="Arial"/>
        </w:rPr>
        <w:t xml:space="preserve">,” says Kruger. </w:t>
      </w:r>
      <w:r w:rsidR="007963ED">
        <w:rPr>
          <w:rFonts w:cs="Arial"/>
        </w:rPr>
        <w:t>This is particularly true for customers converting from Diatomaceous earth filter aids to Percolite</w:t>
      </w:r>
      <w:r w:rsidR="00E558E2">
        <w:rPr>
          <w:rFonts w:cs="Calibri"/>
        </w:rPr>
        <w:t>®</w:t>
      </w:r>
      <w:r w:rsidR="007963ED">
        <w:rPr>
          <w:rFonts w:cs="Arial"/>
        </w:rPr>
        <w:t>.</w:t>
      </w:r>
    </w:p>
    <w:p w14:paraId="4318FEE8" w14:textId="63B96142" w:rsidR="002663ED" w:rsidRDefault="007963ED" w:rsidP="002663ED">
      <w:pPr>
        <w:spacing w:line="240" w:lineRule="auto"/>
        <w:rPr>
          <w:rFonts w:cs="Arial"/>
        </w:rPr>
      </w:pPr>
      <w:r>
        <w:rPr>
          <w:rFonts w:cs="Arial"/>
        </w:rPr>
        <w:t>Apart from the health hazards and high prices associated with Diatomaceous earth, customers who have converted to Percolite</w:t>
      </w:r>
      <w:r w:rsidR="00E558E2">
        <w:rPr>
          <w:rFonts w:cs="Calibri"/>
        </w:rPr>
        <w:t>®</w:t>
      </w:r>
      <w:r>
        <w:rPr>
          <w:rFonts w:cs="Arial"/>
        </w:rPr>
        <w:t xml:space="preserve"> </w:t>
      </w:r>
      <w:r w:rsidR="004C10E3">
        <w:rPr>
          <w:rFonts w:cs="Arial"/>
        </w:rPr>
        <w:t>observe lower pressure differentials across their filter cake, ultimately translating to higher production outputs. Percolite</w:t>
      </w:r>
      <w:r w:rsidR="00E558E2">
        <w:rPr>
          <w:rFonts w:cs="Calibri"/>
        </w:rPr>
        <w:t>®</w:t>
      </w:r>
      <w:r w:rsidR="004C10E3">
        <w:rPr>
          <w:rFonts w:cs="Arial"/>
        </w:rPr>
        <w:t xml:space="preserve"> densities are also in the region of 50% less than Diatomaceous earth. The cost</w:t>
      </w:r>
      <w:r w:rsidR="00E558E2">
        <w:rPr>
          <w:rFonts w:cs="Arial"/>
        </w:rPr>
        <w:t>-</w:t>
      </w:r>
      <w:r w:rsidR="004C10E3">
        <w:rPr>
          <w:rFonts w:cs="Arial"/>
        </w:rPr>
        <w:t>saving when converting to Percolite</w:t>
      </w:r>
      <w:r w:rsidR="00E558E2">
        <w:rPr>
          <w:rFonts w:cs="Calibri"/>
        </w:rPr>
        <w:t>®</w:t>
      </w:r>
      <w:r w:rsidR="004C10E3">
        <w:rPr>
          <w:rFonts w:cs="Arial"/>
        </w:rPr>
        <w:t xml:space="preserve"> is therefore significant.</w:t>
      </w:r>
    </w:p>
    <w:p w14:paraId="387C83F3" w14:textId="14C3B8C1" w:rsidR="002663ED" w:rsidRPr="00425C83" w:rsidRDefault="002663ED" w:rsidP="002663ED">
      <w:pPr>
        <w:spacing w:line="240" w:lineRule="auto"/>
        <w:rPr>
          <w:rFonts w:cs="Arial"/>
        </w:rPr>
      </w:pPr>
      <w:r w:rsidRPr="00425C83">
        <w:rPr>
          <w:rFonts w:cs="Arial"/>
        </w:rPr>
        <w:t xml:space="preserve">Pratley </w:t>
      </w:r>
      <w:r>
        <w:rPr>
          <w:rFonts w:cs="Arial"/>
        </w:rPr>
        <w:t xml:space="preserve">has </w:t>
      </w:r>
      <w:r w:rsidRPr="00425C83">
        <w:rPr>
          <w:rFonts w:cs="Arial"/>
        </w:rPr>
        <w:t xml:space="preserve">a state-of-the-art </w:t>
      </w:r>
      <w:r>
        <w:rPr>
          <w:rFonts w:cs="Arial"/>
        </w:rPr>
        <w:t xml:space="preserve">filter aid production </w:t>
      </w:r>
      <w:r w:rsidRPr="00425C83">
        <w:rPr>
          <w:rFonts w:cs="Arial"/>
        </w:rPr>
        <w:t>facility that represents the most advanced plant on the continent. Here proprietary technology process</w:t>
      </w:r>
      <w:r>
        <w:rPr>
          <w:rFonts w:cs="Arial"/>
        </w:rPr>
        <w:t>es</w:t>
      </w:r>
      <w:r w:rsidRPr="00425C83">
        <w:rPr>
          <w:rFonts w:cs="Arial"/>
        </w:rPr>
        <w:t xml:space="preserve"> Perlite </w:t>
      </w:r>
      <w:r>
        <w:rPr>
          <w:rFonts w:cs="Arial"/>
        </w:rPr>
        <w:t xml:space="preserve">raw material to produce the high-quality filter aid. </w:t>
      </w:r>
      <w:r w:rsidRPr="00425C83">
        <w:rPr>
          <w:rFonts w:cs="Arial"/>
        </w:rPr>
        <w:t>The manufacturing process is ISO 9001-2015 certified.</w:t>
      </w:r>
      <w:r>
        <w:rPr>
          <w:rFonts w:cs="Arial"/>
        </w:rPr>
        <w:t xml:space="preserve"> </w:t>
      </w:r>
      <w:r w:rsidRPr="00425C83">
        <w:rPr>
          <w:rFonts w:cs="Arial"/>
        </w:rPr>
        <w:t>Percolite</w:t>
      </w:r>
      <w:r>
        <w:rPr>
          <w:rFonts w:cs="Calibri"/>
        </w:rPr>
        <w:t>®</w:t>
      </w:r>
      <w:r w:rsidRPr="00425C83">
        <w:rPr>
          <w:rFonts w:cs="Arial"/>
        </w:rPr>
        <w:t xml:space="preserve"> meets the standards listed in the food chemicals codex published by the US National Academy of Sciences</w:t>
      </w:r>
      <w:r w:rsidR="004C10E3">
        <w:rPr>
          <w:rFonts w:cs="Arial"/>
        </w:rPr>
        <w:t xml:space="preserve"> and is </w:t>
      </w:r>
      <w:r w:rsidR="00255723">
        <w:rPr>
          <w:rFonts w:cs="Arial"/>
        </w:rPr>
        <w:t>a</w:t>
      </w:r>
      <w:r w:rsidR="004C10E3">
        <w:rPr>
          <w:rFonts w:cs="Arial"/>
        </w:rPr>
        <w:t xml:space="preserve"> </w:t>
      </w:r>
      <w:proofErr w:type="spellStart"/>
      <w:r w:rsidR="004C10E3">
        <w:rPr>
          <w:rFonts w:cs="Arial"/>
        </w:rPr>
        <w:t>Halaal</w:t>
      </w:r>
      <w:proofErr w:type="spellEnd"/>
      <w:r w:rsidR="004C10E3">
        <w:rPr>
          <w:rFonts w:cs="Arial"/>
        </w:rPr>
        <w:t xml:space="preserve"> certified product.</w:t>
      </w:r>
      <w:r w:rsidR="00E558E2">
        <w:rPr>
          <w:rFonts w:cs="Arial"/>
        </w:rPr>
        <w:t xml:space="preserve"> </w:t>
      </w:r>
      <w:r>
        <w:rPr>
          <w:rFonts w:cs="Arial"/>
        </w:rPr>
        <w:t>Pratley</w:t>
      </w:r>
      <w:r w:rsidRPr="00425C83">
        <w:rPr>
          <w:rFonts w:cs="Arial"/>
        </w:rPr>
        <w:t xml:space="preserve"> is </w:t>
      </w:r>
      <w:r w:rsidR="00AD27A6">
        <w:rPr>
          <w:rFonts w:cs="Arial"/>
        </w:rPr>
        <w:t xml:space="preserve">also </w:t>
      </w:r>
      <w:r w:rsidR="00255723">
        <w:rPr>
          <w:rFonts w:cs="Arial"/>
        </w:rPr>
        <w:t xml:space="preserve">a </w:t>
      </w:r>
      <w:r w:rsidRPr="00425C83">
        <w:rPr>
          <w:rFonts w:cs="Arial"/>
        </w:rPr>
        <w:t xml:space="preserve">member of the </w:t>
      </w:r>
      <w:r>
        <w:rPr>
          <w:rFonts w:cs="Arial"/>
        </w:rPr>
        <w:t xml:space="preserve">International </w:t>
      </w:r>
      <w:r w:rsidRPr="00425C83">
        <w:rPr>
          <w:rFonts w:cs="Arial"/>
        </w:rPr>
        <w:t>Perlite Institute</w:t>
      </w:r>
      <w:r>
        <w:rPr>
          <w:rFonts w:cs="Arial"/>
        </w:rPr>
        <w:t>.</w:t>
      </w:r>
    </w:p>
    <w:p w14:paraId="41107649" w14:textId="4A853595" w:rsidR="006A5A1D" w:rsidRDefault="00FF74E4" w:rsidP="00425C83">
      <w:pPr>
        <w:spacing w:line="240" w:lineRule="auto"/>
        <w:rPr>
          <w:rFonts w:cs="Arial"/>
        </w:rPr>
      </w:pPr>
      <w:r>
        <w:rPr>
          <w:rFonts w:cs="Arial"/>
        </w:rPr>
        <w:t>A</w:t>
      </w:r>
      <w:r w:rsidR="004933B4">
        <w:rPr>
          <w:rFonts w:cs="Arial"/>
        </w:rPr>
        <w:t>n</w:t>
      </w:r>
      <w:r w:rsidR="00425C83" w:rsidRPr="00425C83">
        <w:rPr>
          <w:rFonts w:cs="Arial"/>
        </w:rPr>
        <w:t xml:space="preserve"> </w:t>
      </w:r>
      <w:r w:rsidR="00AD27A6">
        <w:rPr>
          <w:rFonts w:cs="Arial"/>
        </w:rPr>
        <w:t>advanced</w:t>
      </w:r>
      <w:r w:rsidR="00AD27A6" w:rsidRPr="00425C83">
        <w:rPr>
          <w:rFonts w:cs="Arial"/>
        </w:rPr>
        <w:t xml:space="preserve"> </w:t>
      </w:r>
      <w:r w:rsidR="00425C83" w:rsidRPr="00425C83">
        <w:rPr>
          <w:rFonts w:cs="Arial"/>
        </w:rPr>
        <w:t>R&amp;D laboratory supervis</w:t>
      </w:r>
      <w:r>
        <w:rPr>
          <w:rFonts w:cs="Arial"/>
        </w:rPr>
        <w:t>es</w:t>
      </w:r>
      <w:r w:rsidR="00425C83" w:rsidRPr="00425C83">
        <w:rPr>
          <w:rFonts w:cs="Arial"/>
        </w:rPr>
        <w:t xml:space="preserve"> </w:t>
      </w:r>
      <w:r w:rsidR="00255723">
        <w:rPr>
          <w:rFonts w:cs="Arial"/>
        </w:rPr>
        <w:t xml:space="preserve">the </w:t>
      </w:r>
      <w:r w:rsidR="00425C83" w:rsidRPr="00425C83">
        <w:rPr>
          <w:rFonts w:cs="Arial"/>
        </w:rPr>
        <w:t xml:space="preserve">quality control of the </w:t>
      </w:r>
      <w:r w:rsidR="004933B4">
        <w:rPr>
          <w:rFonts w:cs="Arial"/>
        </w:rPr>
        <w:t>final</w:t>
      </w:r>
      <w:r w:rsidR="00425C83" w:rsidRPr="00425C83">
        <w:rPr>
          <w:rFonts w:cs="Arial"/>
        </w:rPr>
        <w:t xml:space="preserve"> product. Sophisticated test equipment includes a laser particle size analyser, turbidity meters, X-ray diffractometer, scanning electron microscopes, viscometers, an atomic absorption spectrometer, Fourier transform infrared spectrometer</w:t>
      </w:r>
      <w:r w:rsidR="00E558E2">
        <w:rPr>
          <w:rFonts w:cs="Arial"/>
        </w:rPr>
        <w:t xml:space="preserve"> </w:t>
      </w:r>
      <w:r w:rsidR="00425C83" w:rsidRPr="00425C83">
        <w:rPr>
          <w:rFonts w:cs="Arial"/>
        </w:rPr>
        <w:t>and filtration flow rigs</w:t>
      </w:r>
      <w:r w:rsidR="002A0274">
        <w:rPr>
          <w:rFonts w:cs="Arial"/>
        </w:rPr>
        <w:t>.</w:t>
      </w:r>
    </w:p>
    <w:p w14:paraId="6B47183E" w14:textId="5B1C6184" w:rsidR="00425C83" w:rsidRPr="00425C83" w:rsidRDefault="00FF74E4" w:rsidP="00425C83">
      <w:pPr>
        <w:spacing w:line="240" w:lineRule="auto"/>
        <w:rPr>
          <w:rFonts w:cs="Arial"/>
        </w:rPr>
      </w:pPr>
      <w:r>
        <w:rPr>
          <w:rFonts w:cs="Arial"/>
        </w:rPr>
        <w:t xml:space="preserve">It </w:t>
      </w:r>
      <w:r w:rsidR="00B93F03">
        <w:rPr>
          <w:rFonts w:cs="Arial"/>
        </w:rPr>
        <w:t xml:space="preserve">ensures stringent quality control </w:t>
      </w:r>
      <w:r>
        <w:rPr>
          <w:rFonts w:cs="Arial"/>
        </w:rPr>
        <w:t>and a</w:t>
      </w:r>
      <w:r w:rsidR="002A0274">
        <w:rPr>
          <w:rFonts w:cs="Arial"/>
        </w:rPr>
        <w:t>llows Pratley to</w:t>
      </w:r>
      <w:r w:rsidR="001628D7">
        <w:rPr>
          <w:rFonts w:cs="Arial"/>
        </w:rPr>
        <w:t xml:space="preserve"> thoroughly</w:t>
      </w:r>
      <w:r w:rsidR="002A0274">
        <w:rPr>
          <w:rFonts w:cs="Arial"/>
        </w:rPr>
        <w:t xml:space="preserve"> analyse customer</w:t>
      </w:r>
      <w:r w:rsidR="001628D7">
        <w:rPr>
          <w:rFonts w:cs="Arial"/>
        </w:rPr>
        <w:t xml:space="preserve"> liquids </w:t>
      </w:r>
      <w:r w:rsidR="00DD55C2">
        <w:rPr>
          <w:rFonts w:cs="Arial"/>
        </w:rPr>
        <w:t>to</w:t>
      </w:r>
      <w:r w:rsidR="001628D7">
        <w:rPr>
          <w:rFonts w:cs="Arial"/>
        </w:rPr>
        <w:t xml:space="preserve"> recommend the most suitable Percolite</w:t>
      </w:r>
      <w:r w:rsidR="003956E0">
        <w:rPr>
          <w:rFonts w:cs="Calibri"/>
        </w:rPr>
        <w:t>®</w:t>
      </w:r>
      <w:r w:rsidR="001628D7">
        <w:rPr>
          <w:rFonts w:cs="Arial"/>
        </w:rPr>
        <w:t xml:space="preserve"> grade for the job.</w:t>
      </w:r>
      <w:r w:rsidR="006A5A1D">
        <w:rPr>
          <w:rFonts w:cs="Arial"/>
        </w:rPr>
        <w:t xml:space="preserve"> Grades can be manufactured and tested to meet customer requirements.</w:t>
      </w:r>
      <w:r w:rsidR="002D0129">
        <w:rPr>
          <w:rFonts w:cs="Arial"/>
        </w:rPr>
        <w:t xml:space="preserve"> </w:t>
      </w:r>
      <w:r w:rsidR="00425C83" w:rsidRPr="00425C83">
        <w:rPr>
          <w:rFonts w:cs="Arial"/>
        </w:rPr>
        <w:t>Percolite</w:t>
      </w:r>
      <w:r w:rsidR="00425C83">
        <w:rPr>
          <w:rFonts w:cs="Calibri"/>
        </w:rPr>
        <w:t>®</w:t>
      </w:r>
      <w:r w:rsidR="00425C83" w:rsidRPr="00425C83">
        <w:rPr>
          <w:rFonts w:cs="Arial"/>
        </w:rPr>
        <w:t xml:space="preserve"> </w:t>
      </w:r>
      <w:r w:rsidR="00DB5E55">
        <w:rPr>
          <w:rFonts w:cs="Arial"/>
        </w:rPr>
        <w:t>applies</w:t>
      </w:r>
      <w:r>
        <w:rPr>
          <w:rFonts w:cs="Arial"/>
        </w:rPr>
        <w:t xml:space="preserve"> to </w:t>
      </w:r>
      <w:r w:rsidR="00425C83" w:rsidRPr="00425C83">
        <w:rPr>
          <w:rFonts w:cs="Arial"/>
        </w:rPr>
        <w:t>almost any industry requiring fine liquid/solid separation:</w:t>
      </w:r>
    </w:p>
    <w:p w14:paraId="2179FC36" w14:textId="6AD5F75E" w:rsidR="00425C83" w:rsidRPr="00425C83" w:rsidRDefault="00425C83" w:rsidP="00425C83">
      <w:pPr>
        <w:spacing w:after="0" w:line="240" w:lineRule="auto"/>
        <w:rPr>
          <w:rFonts w:cs="Arial"/>
        </w:rPr>
      </w:pPr>
      <w:r w:rsidRPr="00425C83">
        <w:rPr>
          <w:rFonts w:cs="Arial"/>
          <w:b/>
          <w:bCs/>
        </w:rPr>
        <w:t xml:space="preserve">Food &amp; </w:t>
      </w:r>
      <w:r w:rsidR="00DB5E55">
        <w:rPr>
          <w:rFonts w:cs="Arial"/>
          <w:b/>
          <w:bCs/>
        </w:rPr>
        <w:t>B</w:t>
      </w:r>
      <w:r w:rsidRPr="00425C83">
        <w:rPr>
          <w:rFonts w:cs="Arial"/>
          <w:b/>
          <w:bCs/>
        </w:rPr>
        <w:t>everage</w:t>
      </w:r>
      <w:r w:rsidRPr="00425C83">
        <w:rPr>
          <w:rFonts w:cs="Arial"/>
        </w:rPr>
        <w:t>: Wine, oil, starch, beer, glucose, fruit juice, syrup</w:t>
      </w:r>
    </w:p>
    <w:p w14:paraId="5FCD567E" w14:textId="77777777" w:rsidR="00425C83" w:rsidRPr="00425C83" w:rsidRDefault="00425C83" w:rsidP="00425C83">
      <w:pPr>
        <w:spacing w:after="0" w:line="240" w:lineRule="auto"/>
        <w:rPr>
          <w:rFonts w:cs="Arial"/>
        </w:rPr>
      </w:pPr>
      <w:r w:rsidRPr="00425C83">
        <w:rPr>
          <w:rFonts w:cs="Arial"/>
          <w:b/>
          <w:bCs/>
        </w:rPr>
        <w:t>Pharmaceutical</w:t>
      </w:r>
      <w:r w:rsidRPr="00425C83">
        <w:rPr>
          <w:rFonts w:cs="Arial"/>
        </w:rPr>
        <w:t>: Antibiotics, enzymes, Epsom salt</w:t>
      </w:r>
    </w:p>
    <w:p w14:paraId="637C066C" w14:textId="77777777" w:rsidR="00425C83" w:rsidRPr="00425C83" w:rsidRDefault="00425C83" w:rsidP="00425C83">
      <w:pPr>
        <w:spacing w:after="0" w:line="240" w:lineRule="auto"/>
        <w:rPr>
          <w:rFonts w:cs="Arial"/>
        </w:rPr>
      </w:pPr>
      <w:r w:rsidRPr="00425C83">
        <w:rPr>
          <w:rFonts w:cs="Arial"/>
          <w:b/>
          <w:bCs/>
        </w:rPr>
        <w:t>Chemicals</w:t>
      </w:r>
      <w:r w:rsidRPr="00425C83">
        <w:rPr>
          <w:rFonts w:cs="Arial"/>
        </w:rPr>
        <w:t>: Acids, resins, polymers, adhesives, hydrolysed vegetable protein</w:t>
      </w:r>
    </w:p>
    <w:p w14:paraId="280F5798" w14:textId="77777777" w:rsidR="00425C83" w:rsidRPr="00425C83" w:rsidRDefault="00425C83" w:rsidP="00425C83">
      <w:pPr>
        <w:spacing w:after="0" w:line="240" w:lineRule="auto"/>
        <w:rPr>
          <w:rFonts w:cs="Arial"/>
        </w:rPr>
      </w:pPr>
      <w:r w:rsidRPr="00425C83">
        <w:rPr>
          <w:rFonts w:cs="Arial"/>
          <w:b/>
          <w:bCs/>
        </w:rPr>
        <w:t>Industrial</w:t>
      </w:r>
      <w:r w:rsidRPr="00425C83">
        <w:rPr>
          <w:rFonts w:cs="Arial"/>
        </w:rPr>
        <w:t xml:space="preserve">: Water treatment, oil and solvent recovery, industrial fillers, heavy metal solutions, industrial chemicals, </w:t>
      </w:r>
      <w:r w:rsidR="00C90E33" w:rsidRPr="00425C83">
        <w:rPr>
          <w:rFonts w:cs="Arial"/>
        </w:rPr>
        <w:t>platinum</w:t>
      </w:r>
      <w:r w:rsidRPr="00425C83">
        <w:rPr>
          <w:rFonts w:cs="Arial"/>
        </w:rPr>
        <w:t>-bearing solutions, copper-cobalt-nickel solutions, titanium solutions, electroplating solutions, dry cleaning</w:t>
      </w:r>
    </w:p>
    <w:p w14:paraId="6FA02D72" w14:textId="77777777" w:rsidR="00425C83" w:rsidRPr="00425C83" w:rsidRDefault="00425C83" w:rsidP="00425C83">
      <w:pPr>
        <w:spacing w:after="0" w:line="240" w:lineRule="auto"/>
        <w:rPr>
          <w:rFonts w:cs="Arial"/>
        </w:rPr>
      </w:pPr>
      <w:r w:rsidRPr="00425C83">
        <w:rPr>
          <w:rFonts w:cs="Arial"/>
          <w:b/>
          <w:bCs/>
        </w:rPr>
        <w:t>Coatings and paint</w:t>
      </w:r>
      <w:r w:rsidRPr="00425C83">
        <w:rPr>
          <w:rFonts w:cs="Arial"/>
        </w:rPr>
        <w:t>: Varnish, waxes, gums, textured paints, oils, polishes</w:t>
      </w:r>
    </w:p>
    <w:p w14:paraId="6EFC5656" w14:textId="77777777" w:rsidR="00425C83" w:rsidRPr="00425C83" w:rsidRDefault="00425C83" w:rsidP="00425C83">
      <w:pPr>
        <w:spacing w:line="240" w:lineRule="auto"/>
        <w:rPr>
          <w:rFonts w:cs="Arial"/>
        </w:rPr>
      </w:pPr>
      <w:r w:rsidRPr="00425C83">
        <w:rPr>
          <w:rFonts w:cs="Arial"/>
          <w:b/>
          <w:bCs/>
        </w:rPr>
        <w:t>Environmental</w:t>
      </w:r>
      <w:r w:rsidRPr="00425C83">
        <w:rPr>
          <w:rFonts w:cs="Arial"/>
        </w:rPr>
        <w:t>: Oil and petrochemical clean-up, water filtration</w:t>
      </w:r>
    </w:p>
    <w:p w14:paraId="61891F0C" w14:textId="14D79128" w:rsidR="00CE03DF" w:rsidRDefault="00425C83" w:rsidP="00425C83">
      <w:pPr>
        <w:spacing w:line="240" w:lineRule="auto"/>
        <w:rPr>
          <w:rFonts w:cs="Arial"/>
        </w:rPr>
      </w:pPr>
      <w:r w:rsidRPr="00425C83">
        <w:rPr>
          <w:rFonts w:cs="Arial"/>
        </w:rPr>
        <w:t xml:space="preserve">Pratley has supply depots located in Gauteng, Cape Town, </w:t>
      </w:r>
      <w:r w:rsidR="004933B4" w:rsidRPr="00425C83">
        <w:rPr>
          <w:rFonts w:cs="Arial"/>
        </w:rPr>
        <w:t>Durban,</w:t>
      </w:r>
      <w:r w:rsidRPr="00425C83">
        <w:rPr>
          <w:rFonts w:cs="Arial"/>
        </w:rPr>
        <w:t xml:space="preserve"> and Port Elizabeth offering countrywide sales and support. The product is professionally packed and supplied in food-safe</w:t>
      </w:r>
      <w:r w:rsidR="00FF5200">
        <w:rPr>
          <w:rFonts w:cs="Arial"/>
        </w:rPr>
        <w:t xml:space="preserve"> </w:t>
      </w:r>
      <w:r w:rsidRPr="00425C83">
        <w:rPr>
          <w:rFonts w:cs="Arial"/>
        </w:rPr>
        <w:t>packaging.</w:t>
      </w:r>
    </w:p>
    <w:bookmarkEnd w:id="0"/>
    <w:bookmarkEnd w:id="1"/>
    <w:p w14:paraId="6478E84C" w14:textId="77777777"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lastRenderedPageBreak/>
        <w:t>Connect with Pratley on Social Media to receive the company’s latest news</w:t>
      </w:r>
    </w:p>
    <w:p w14:paraId="0D749CC1"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9" w:history="1">
        <w:r w:rsidR="00D3225F" w:rsidRPr="00326EF8">
          <w:rPr>
            <w:rStyle w:val="Hyperlink"/>
            <w:rFonts w:cs="Arial"/>
          </w:rPr>
          <w:t>https://www.facebook.com/PratleySA/</w:t>
        </w:r>
      </w:hyperlink>
      <w:r w:rsidR="00D3225F">
        <w:rPr>
          <w:rFonts w:cs="Arial"/>
        </w:rPr>
        <w:t xml:space="preserve"> </w:t>
      </w:r>
    </w:p>
    <w:p w14:paraId="4DAE563A" w14:textId="77777777"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0" w:history="1">
        <w:r w:rsidRPr="00326EF8">
          <w:rPr>
            <w:rStyle w:val="Hyperlink"/>
            <w:rFonts w:cs="Arial"/>
          </w:rPr>
          <w:t>https://twitter.com/PratleySA</w:t>
        </w:r>
      </w:hyperlink>
      <w:r w:rsidRPr="007B1980">
        <w:rPr>
          <w:rFonts w:cs="Arial"/>
        </w:rPr>
        <w:t xml:space="preserve"> </w:t>
      </w:r>
    </w:p>
    <w:p w14:paraId="342EDF2A" w14:textId="77777777" w:rsidR="00780100" w:rsidRPr="00C01A37" w:rsidRDefault="006547AF" w:rsidP="00C01A37">
      <w:pPr>
        <w:spacing w:line="240" w:lineRule="auto"/>
        <w:rPr>
          <w:b/>
          <w:i/>
        </w:rPr>
      </w:pPr>
      <w:r w:rsidRPr="00767743">
        <w:rPr>
          <w:b/>
          <w:i/>
        </w:rPr>
        <w:t>Ends</w:t>
      </w:r>
    </w:p>
    <w:p w14:paraId="05341DE9" w14:textId="77777777" w:rsidR="00214745" w:rsidRDefault="006547AF" w:rsidP="000E6182">
      <w:pPr>
        <w:spacing w:after="0" w:line="240" w:lineRule="auto"/>
        <w:rPr>
          <w:b/>
        </w:rPr>
      </w:pPr>
      <w:r w:rsidRPr="00767743">
        <w:rPr>
          <w:b/>
        </w:rPr>
        <w:t>Notes to the editor</w:t>
      </w:r>
    </w:p>
    <w:p w14:paraId="3B6C2A58" w14:textId="77777777" w:rsidR="006547AF" w:rsidRPr="00767743" w:rsidRDefault="0048314D" w:rsidP="000E6182">
      <w:pPr>
        <w:spacing w:line="240" w:lineRule="auto"/>
        <w:rPr>
          <w:b/>
        </w:rPr>
      </w:pPr>
      <w:r w:rsidRPr="00A04066">
        <w:t xml:space="preserve">To download hi-res images for this release, please visit </w:t>
      </w:r>
      <w:hyperlink r:id="rId11" w:history="1">
        <w:r w:rsidRPr="00DD782A">
          <w:rPr>
            <w:rStyle w:val="Hyperlink"/>
          </w:rPr>
          <w:t>http://media.ngage.co.za</w:t>
        </w:r>
      </w:hyperlink>
      <w:r>
        <w:t xml:space="preserve"> and click </w:t>
      </w:r>
      <w:r w:rsidR="00CD6458">
        <w:t xml:space="preserve">on </w:t>
      </w:r>
      <w:r w:rsidR="00EA0F12">
        <w:t>the</w:t>
      </w:r>
      <w:r w:rsidR="00B11865">
        <w:t xml:space="preserve"> Pratley</w:t>
      </w:r>
      <w:r w:rsidRPr="00A04066">
        <w:t xml:space="preserve"> link to </w:t>
      </w:r>
      <w:r>
        <w:t>view the company’s press office.</w:t>
      </w:r>
    </w:p>
    <w:p w14:paraId="2636D047" w14:textId="270B60F8" w:rsidR="007449C1" w:rsidRDefault="007449C1" w:rsidP="007449C1">
      <w:pPr>
        <w:rPr>
          <w:bCs/>
        </w:rPr>
      </w:pPr>
      <w:r>
        <w:rPr>
          <w:b/>
        </w:rPr>
        <w:t>About Pratley</w:t>
      </w:r>
      <w:r>
        <w:rPr>
          <w:b/>
        </w:rPr>
        <w:br/>
      </w:r>
      <w:r w:rsidRPr="00E558E2">
        <w:rPr>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1FE0F475" w14:textId="77777777" w:rsidR="007449C1" w:rsidRDefault="007449C1" w:rsidP="007449C1">
      <w:pPr>
        <w:spacing w:after="0"/>
        <w:rPr>
          <w:bCs/>
        </w:rPr>
      </w:pPr>
      <w:r w:rsidRPr="0051440C">
        <w:rPr>
          <w:b/>
          <w:bCs/>
        </w:rPr>
        <w:t>Pratley Contact</w:t>
      </w:r>
    </w:p>
    <w:p w14:paraId="140EFCFB" w14:textId="77777777" w:rsidR="007449C1" w:rsidRDefault="007449C1" w:rsidP="007449C1">
      <w:pPr>
        <w:spacing w:after="0"/>
        <w:rPr>
          <w:bCs/>
        </w:rPr>
      </w:pPr>
      <w:r>
        <w:rPr>
          <w:bCs/>
        </w:rPr>
        <w:t xml:space="preserve">Sales </w:t>
      </w:r>
    </w:p>
    <w:p w14:paraId="1E0BDFCF" w14:textId="77777777" w:rsidR="007449C1" w:rsidRDefault="007449C1" w:rsidP="007449C1">
      <w:pPr>
        <w:spacing w:after="0"/>
        <w:rPr>
          <w:bCs/>
        </w:rPr>
      </w:pPr>
      <w:r w:rsidRPr="0051440C">
        <w:rPr>
          <w:bCs/>
        </w:rPr>
        <w:t xml:space="preserve">Phone: </w:t>
      </w:r>
      <w:r>
        <w:rPr>
          <w:bCs/>
        </w:rPr>
        <w:t>(011) 955 2190</w:t>
      </w:r>
    </w:p>
    <w:p w14:paraId="4895CBA2" w14:textId="77777777" w:rsidR="007449C1" w:rsidRDefault="007449C1" w:rsidP="007449C1">
      <w:pPr>
        <w:spacing w:after="0"/>
        <w:rPr>
          <w:bCs/>
        </w:rPr>
      </w:pPr>
      <w:r w:rsidRPr="0051440C">
        <w:rPr>
          <w:bCs/>
        </w:rPr>
        <w:t>Fax:</w:t>
      </w:r>
      <w:r>
        <w:rPr>
          <w:bCs/>
        </w:rPr>
        <w:t xml:space="preserve"> (011) 955 3918</w:t>
      </w:r>
    </w:p>
    <w:p w14:paraId="35B1F1F9" w14:textId="77777777" w:rsidR="007449C1" w:rsidRDefault="007449C1" w:rsidP="007449C1">
      <w:pPr>
        <w:spacing w:after="0"/>
        <w:rPr>
          <w:bCs/>
        </w:rPr>
      </w:pPr>
      <w:r w:rsidRPr="0051440C">
        <w:rPr>
          <w:bCs/>
        </w:rPr>
        <w:t>Email:</w:t>
      </w:r>
      <w:r>
        <w:rPr>
          <w:bCs/>
        </w:rPr>
        <w:t xml:space="preserve"> </w:t>
      </w:r>
      <w:hyperlink r:id="rId12" w:history="1">
        <w:r w:rsidRPr="00845979">
          <w:rPr>
            <w:rStyle w:val="Hyperlink"/>
            <w:bCs/>
          </w:rPr>
          <w:t>sales@pratley.co.za</w:t>
        </w:r>
      </w:hyperlink>
    </w:p>
    <w:p w14:paraId="069CBB6C" w14:textId="75A6FFF3" w:rsidR="007449C1" w:rsidRDefault="007449C1" w:rsidP="007449C1">
      <w:pPr>
        <w:rPr>
          <w:bCs/>
        </w:rPr>
      </w:pPr>
      <w:r w:rsidRPr="0051440C">
        <w:rPr>
          <w:bCs/>
        </w:rPr>
        <w:t>Web:</w:t>
      </w:r>
      <w:r>
        <w:rPr>
          <w:bCs/>
        </w:rPr>
        <w:t xml:space="preserve"> </w:t>
      </w:r>
      <w:hyperlink r:id="rId13" w:history="1">
        <w:r w:rsidR="00FF5200" w:rsidRPr="00801308">
          <w:rPr>
            <w:rStyle w:val="Hyperlink"/>
            <w:bCs/>
          </w:rPr>
          <w:t>www.pratleyminerals.com</w:t>
        </w:r>
      </w:hyperlink>
      <w:r>
        <w:rPr>
          <w:bCs/>
        </w:rPr>
        <w:t xml:space="preserve"> </w:t>
      </w:r>
    </w:p>
    <w:p w14:paraId="36283146" w14:textId="77777777" w:rsidR="0003691B" w:rsidRPr="00F22A1C" w:rsidRDefault="0003691B" w:rsidP="0003691B">
      <w:pPr>
        <w:rPr>
          <w:bCs/>
        </w:rPr>
      </w:pPr>
      <w:r w:rsidRPr="00767743">
        <w:rPr>
          <w:b/>
        </w:rPr>
        <w:t>Media Contact</w:t>
      </w:r>
      <w:r>
        <w:rPr>
          <w:b/>
        </w:rPr>
        <w:br/>
      </w:r>
      <w:r>
        <w:t>Renay Tandy</w:t>
      </w:r>
      <w:r>
        <w:rPr>
          <w:b/>
        </w:rPr>
        <w:br/>
      </w:r>
      <w:r w:rsidRPr="00767743">
        <w:t xml:space="preserve">NGAGE Public Relations </w:t>
      </w:r>
      <w:r>
        <w:rPr>
          <w:b/>
        </w:rPr>
        <w:br/>
      </w:r>
      <w:r w:rsidRPr="00767743">
        <w:t>Phone: (011) 867-7763</w:t>
      </w:r>
      <w:r>
        <w:rPr>
          <w:b/>
        </w:rPr>
        <w:br/>
      </w:r>
      <w:r w:rsidRPr="00767743">
        <w:t>Fax: 086 512 3352</w:t>
      </w:r>
      <w:r>
        <w:rPr>
          <w:b/>
        </w:rPr>
        <w:br/>
      </w:r>
      <w:r>
        <w:t xml:space="preserve">Cell: </w:t>
      </w:r>
      <w:r w:rsidRPr="00880370">
        <w:t>082 562 5088</w:t>
      </w:r>
      <w:r>
        <w:rPr>
          <w:b/>
        </w:rPr>
        <w:br/>
      </w:r>
      <w:r w:rsidRPr="00767743">
        <w:t xml:space="preserve">Email: </w:t>
      </w:r>
      <w:hyperlink r:id="rId14" w:history="1">
        <w:r w:rsidRPr="00197A9B">
          <w:rPr>
            <w:rStyle w:val="Hyperlink"/>
          </w:rPr>
          <w:t>renay@ngage.co.za</w:t>
        </w:r>
      </w:hyperlink>
      <w:r>
        <w:t xml:space="preserve"> </w:t>
      </w:r>
      <w:r>
        <w:rPr>
          <w:b/>
        </w:rPr>
        <w:br/>
      </w:r>
      <w:r w:rsidRPr="00767743">
        <w:t xml:space="preserve">Web: </w:t>
      </w:r>
      <w:hyperlink r:id="rId15" w:history="1">
        <w:r w:rsidRPr="009C4C09">
          <w:rPr>
            <w:rStyle w:val="Hyperlink"/>
          </w:rPr>
          <w:t>www.ngage.co.za</w:t>
        </w:r>
      </w:hyperlink>
    </w:p>
    <w:p w14:paraId="5BA82F41" w14:textId="10052D3A" w:rsidR="006547AF" w:rsidRPr="007449C1" w:rsidRDefault="0003691B" w:rsidP="0003691B">
      <w:pPr>
        <w:spacing w:after="0"/>
        <w:rPr>
          <w:b/>
          <w:bCs/>
        </w:rPr>
      </w:pPr>
      <w:r w:rsidRPr="0082751E">
        <w:rPr>
          <w:bCs/>
        </w:rPr>
        <w:t>Browse the</w:t>
      </w:r>
      <w:r w:rsidRPr="0082751E">
        <w:rPr>
          <w:b/>
          <w:bCs/>
        </w:rPr>
        <w:t xml:space="preserve"> NGAGE Media Zone</w:t>
      </w:r>
      <w:r w:rsidRPr="0082751E">
        <w:rPr>
          <w:bCs/>
        </w:rPr>
        <w:t xml:space="preserve"> for more client press releases and photographs at </w:t>
      </w:r>
      <w:hyperlink r:id="rId16" w:history="1">
        <w:r w:rsidRPr="0082751E">
          <w:rPr>
            <w:bCs/>
            <w:color w:val="0563C1"/>
            <w:u w:val="single"/>
          </w:rPr>
          <w:t>http://media.ngage.co.za</w:t>
        </w:r>
      </w:hyperlink>
    </w:p>
    <w:sectPr w:rsidR="006547AF" w:rsidRPr="00744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9EC0" w14:textId="77777777" w:rsidR="00842796" w:rsidRDefault="00842796" w:rsidP="00224F24">
      <w:pPr>
        <w:spacing w:after="0" w:line="240" w:lineRule="auto"/>
      </w:pPr>
      <w:r>
        <w:separator/>
      </w:r>
    </w:p>
  </w:endnote>
  <w:endnote w:type="continuationSeparator" w:id="0">
    <w:p w14:paraId="68804BFD" w14:textId="77777777" w:rsidR="00842796" w:rsidRDefault="00842796"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5E0D" w14:textId="77777777" w:rsidR="00842796" w:rsidRDefault="00842796" w:rsidP="00224F24">
      <w:pPr>
        <w:spacing w:after="0" w:line="240" w:lineRule="auto"/>
      </w:pPr>
      <w:r>
        <w:separator/>
      </w:r>
    </w:p>
  </w:footnote>
  <w:footnote w:type="continuationSeparator" w:id="0">
    <w:p w14:paraId="3FDB3610" w14:textId="77777777" w:rsidR="00842796" w:rsidRDefault="00842796"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10985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07CA8"/>
    <w:rsid w:val="00010000"/>
    <w:rsid w:val="00013D87"/>
    <w:rsid w:val="00014BA2"/>
    <w:rsid w:val="000218BE"/>
    <w:rsid w:val="00022598"/>
    <w:rsid w:val="00026383"/>
    <w:rsid w:val="000303BC"/>
    <w:rsid w:val="0003258D"/>
    <w:rsid w:val="0003358F"/>
    <w:rsid w:val="0003691B"/>
    <w:rsid w:val="000370D3"/>
    <w:rsid w:val="00040B84"/>
    <w:rsid w:val="000424F8"/>
    <w:rsid w:val="00050CBC"/>
    <w:rsid w:val="00050E06"/>
    <w:rsid w:val="00057F2C"/>
    <w:rsid w:val="000604D0"/>
    <w:rsid w:val="000651E1"/>
    <w:rsid w:val="00066BA5"/>
    <w:rsid w:val="00071295"/>
    <w:rsid w:val="00071CC4"/>
    <w:rsid w:val="00074FEB"/>
    <w:rsid w:val="00076344"/>
    <w:rsid w:val="00076F05"/>
    <w:rsid w:val="00081BAE"/>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7C0"/>
    <w:rsid w:val="000E0F3A"/>
    <w:rsid w:val="000E6182"/>
    <w:rsid w:val="000E7759"/>
    <w:rsid w:val="000F46AC"/>
    <w:rsid w:val="000F5855"/>
    <w:rsid w:val="000F6F01"/>
    <w:rsid w:val="000F7217"/>
    <w:rsid w:val="001050F3"/>
    <w:rsid w:val="001053AD"/>
    <w:rsid w:val="00107C53"/>
    <w:rsid w:val="0011009D"/>
    <w:rsid w:val="00112D7F"/>
    <w:rsid w:val="001138DB"/>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CE6"/>
    <w:rsid w:val="00173055"/>
    <w:rsid w:val="00177144"/>
    <w:rsid w:val="0018116F"/>
    <w:rsid w:val="00182E7F"/>
    <w:rsid w:val="00184545"/>
    <w:rsid w:val="001859D3"/>
    <w:rsid w:val="00185DBD"/>
    <w:rsid w:val="00191BAA"/>
    <w:rsid w:val="00193671"/>
    <w:rsid w:val="00197223"/>
    <w:rsid w:val="001A12C5"/>
    <w:rsid w:val="001A2125"/>
    <w:rsid w:val="001A62C2"/>
    <w:rsid w:val="001A7BD5"/>
    <w:rsid w:val="001B14BA"/>
    <w:rsid w:val="001C2CED"/>
    <w:rsid w:val="001C3BEB"/>
    <w:rsid w:val="001D476C"/>
    <w:rsid w:val="001E510B"/>
    <w:rsid w:val="001E58C9"/>
    <w:rsid w:val="001F1BC4"/>
    <w:rsid w:val="0020036B"/>
    <w:rsid w:val="00200484"/>
    <w:rsid w:val="0020127C"/>
    <w:rsid w:val="00201582"/>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19D3"/>
    <w:rsid w:val="002526FF"/>
    <w:rsid w:val="00255723"/>
    <w:rsid w:val="00256F11"/>
    <w:rsid w:val="002614AE"/>
    <w:rsid w:val="002663ED"/>
    <w:rsid w:val="00267035"/>
    <w:rsid w:val="00275D9F"/>
    <w:rsid w:val="002815BB"/>
    <w:rsid w:val="00281C3E"/>
    <w:rsid w:val="00281DA4"/>
    <w:rsid w:val="00283FED"/>
    <w:rsid w:val="002854E8"/>
    <w:rsid w:val="002869E8"/>
    <w:rsid w:val="00290574"/>
    <w:rsid w:val="002944C2"/>
    <w:rsid w:val="002A0274"/>
    <w:rsid w:val="002A0459"/>
    <w:rsid w:val="002A2847"/>
    <w:rsid w:val="002B21FC"/>
    <w:rsid w:val="002B6130"/>
    <w:rsid w:val="002B670B"/>
    <w:rsid w:val="002C0443"/>
    <w:rsid w:val="002C2B83"/>
    <w:rsid w:val="002D0129"/>
    <w:rsid w:val="002D2141"/>
    <w:rsid w:val="002E211A"/>
    <w:rsid w:val="002E4B9A"/>
    <w:rsid w:val="002F23FC"/>
    <w:rsid w:val="002F503B"/>
    <w:rsid w:val="002F5C79"/>
    <w:rsid w:val="002F75B4"/>
    <w:rsid w:val="00300034"/>
    <w:rsid w:val="0030112D"/>
    <w:rsid w:val="00307038"/>
    <w:rsid w:val="003149B0"/>
    <w:rsid w:val="00323B2F"/>
    <w:rsid w:val="0032679C"/>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B7A"/>
    <w:rsid w:val="003801ED"/>
    <w:rsid w:val="00392559"/>
    <w:rsid w:val="00392A5E"/>
    <w:rsid w:val="00393C69"/>
    <w:rsid w:val="003956E0"/>
    <w:rsid w:val="003A01A9"/>
    <w:rsid w:val="003A1BAD"/>
    <w:rsid w:val="003B0270"/>
    <w:rsid w:val="003B190C"/>
    <w:rsid w:val="003B2719"/>
    <w:rsid w:val="003B5DFF"/>
    <w:rsid w:val="003C4582"/>
    <w:rsid w:val="003D1366"/>
    <w:rsid w:val="003D1919"/>
    <w:rsid w:val="003D46F1"/>
    <w:rsid w:val="003D5279"/>
    <w:rsid w:val="003D6BB5"/>
    <w:rsid w:val="003E06B7"/>
    <w:rsid w:val="003E16EC"/>
    <w:rsid w:val="003E533C"/>
    <w:rsid w:val="003E5410"/>
    <w:rsid w:val="003E556F"/>
    <w:rsid w:val="003E5FB0"/>
    <w:rsid w:val="003E7E2C"/>
    <w:rsid w:val="003F4B97"/>
    <w:rsid w:val="003F4D6F"/>
    <w:rsid w:val="003F4DB9"/>
    <w:rsid w:val="004006CA"/>
    <w:rsid w:val="00403EFD"/>
    <w:rsid w:val="00405974"/>
    <w:rsid w:val="00406189"/>
    <w:rsid w:val="004065FA"/>
    <w:rsid w:val="004111DF"/>
    <w:rsid w:val="00415223"/>
    <w:rsid w:val="00421AA3"/>
    <w:rsid w:val="004222F2"/>
    <w:rsid w:val="004226CD"/>
    <w:rsid w:val="00422FB5"/>
    <w:rsid w:val="00425C83"/>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40C4"/>
    <w:rsid w:val="00476F9B"/>
    <w:rsid w:val="00477E6A"/>
    <w:rsid w:val="00483058"/>
    <w:rsid w:val="0048314D"/>
    <w:rsid w:val="00483353"/>
    <w:rsid w:val="00483CDF"/>
    <w:rsid w:val="00484143"/>
    <w:rsid w:val="00486CAC"/>
    <w:rsid w:val="0048798B"/>
    <w:rsid w:val="0049002A"/>
    <w:rsid w:val="00490167"/>
    <w:rsid w:val="004914E5"/>
    <w:rsid w:val="004933B4"/>
    <w:rsid w:val="00493412"/>
    <w:rsid w:val="0049525F"/>
    <w:rsid w:val="004A742C"/>
    <w:rsid w:val="004B3B78"/>
    <w:rsid w:val="004B57DD"/>
    <w:rsid w:val="004C10E3"/>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61EBE"/>
    <w:rsid w:val="00570030"/>
    <w:rsid w:val="00571164"/>
    <w:rsid w:val="00575F38"/>
    <w:rsid w:val="0058372F"/>
    <w:rsid w:val="00584458"/>
    <w:rsid w:val="00592835"/>
    <w:rsid w:val="00594BE6"/>
    <w:rsid w:val="005A767A"/>
    <w:rsid w:val="005B36AE"/>
    <w:rsid w:val="005B41B0"/>
    <w:rsid w:val="005B51A2"/>
    <w:rsid w:val="005B5D83"/>
    <w:rsid w:val="005B6CEE"/>
    <w:rsid w:val="005B7D31"/>
    <w:rsid w:val="005C22F6"/>
    <w:rsid w:val="005C46C4"/>
    <w:rsid w:val="005D21FF"/>
    <w:rsid w:val="005D3DC8"/>
    <w:rsid w:val="005E1343"/>
    <w:rsid w:val="005F0EE0"/>
    <w:rsid w:val="005F18E7"/>
    <w:rsid w:val="00601080"/>
    <w:rsid w:val="00601AAB"/>
    <w:rsid w:val="006144AF"/>
    <w:rsid w:val="006179E5"/>
    <w:rsid w:val="00622FC0"/>
    <w:rsid w:val="006268A3"/>
    <w:rsid w:val="00627BCF"/>
    <w:rsid w:val="0063123E"/>
    <w:rsid w:val="006315D7"/>
    <w:rsid w:val="00632E35"/>
    <w:rsid w:val="006343D4"/>
    <w:rsid w:val="00634893"/>
    <w:rsid w:val="00634FCB"/>
    <w:rsid w:val="00640C40"/>
    <w:rsid w:val="00643550"/>
    <w:rsid w:val="0064604F"/>
    <w:rsid w:val="00650B6E"/>
    <w:rsid w:val="00652C69"/>
    <w:rsid w:val="006536DF"/>
    <w:rsid w:val="006547AF"/>
    <w:rsid w:val="00654AEC"/>
    <w:rsid w:val="006559EE"/>
    <w:rsid w:val="00656066"/>
    <w:rsid w:val="0065690A"/>
    <w:rsid w:val="00662404"/>
    <w:rsid w:val="00662C3D"/>
    <w:rsid w:val="00670E50"/>
    <w:rsid w:val="0067115E"/>
    <w:rsid w:val="0067230C"/>
    <w:rsid w:val="00680E04"/>
    <w:rsid w:val="006847C8"/>
    <w:rsid w:val="00684BAD"/>
    <w:rsid w:val="00686253"/>
    <w:rsid w:val="006918AE"/>
    <w:rsid w:val="006A20FD"/>
    <w:rsid w:val="006A44DD"/>
    <w:rsid w:val="006A5A1D"/>
    <w:rsid w:val="006B1C20"/>
    <w:rsid w:val="006C0793"/>
    <w:rsid w:val="006C35DA"/>
    <w:rsid w:val="006C62B9"/>
    <w:rsid w:val="006D0AFE"/>
    <w:rsid w:val="006D1558"/>
    <w:rsid w:val="006D2692"/>
    <w:rsid w:val="006D28B8"/>
    <w:rsid w:val="006D4CD0"/>
    <w:rsid w:val="006D5404"/>
    <w:rsid w:val="006D6933"/>
    <w:rsid w:val="006E0EB7"/>
    <w:rsid w:val="006E7E19"/>
    <w:rsid w:val="006F0CF5"/>
    <w:rsid w:val="007003F5"/>
    <w:rsid w:val="0070267A"/>
    <w:rsid w:val="00702F6D"/>
    <w:rsid w:val="00703337"/>
    <w:rsid w:val="00707BE4"/>
    <w:rsid w:val="00711E98"/>
    <w:rsid w:val="00712964"/>
    <w:rsid w:val="00715BD7"/>
    <w:rsid w:val="00722E2E"/>
    <w:rsid w:val="00723E99"/>
    <w:rsid w:val="00724E8A"/>
    <w:rsid w:val="00736245"/>
    <w:rsid w:val="007409AF"/>
    <w:rsid w:val="007449C1"/>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963ED"/>
    <w:rsid w:val="007A2CF0"/>
    <w:rsid w:val="007A4911"/>
    <w:rsid w:val="007B0A5E"/>
    <w:rsid w:val="007B1980"/>
    <w:rsid w:val="007B46E4"/>
    <w:rsid w:val="007B5DB4"/>
    <w:rsid w:val="007C780A"/>
    <w:rsid w:val="007D08B8"/>
    <w:rsid w:val="007D68BF"/>
    <w:rsid w:val="007E529E"/>
    <w:rsid w:val="007E5394"/>
    <w:rsid w:val="007E7018"/>
    <w:rsid w:val="007F2DC9"/>
    <w:rsid w:val="007F30EF"/>
    <w:rsid w:val="007F62D2"/>
    <w:rsid w:val="007F77A5"/>
    <w:rsid w:val="0080217E"/>
    <w:rsid w:val="00813B35"/>
    <w:rsid w:val="008257E2"/>
    <w:rsid w:val="00830221"/>
    <w:rsid w:val="008302FF"/>
    <w:rsid w:val="00834475"/>
    <w:rsid w:val="00834C23"/>
    <w:rsid w:val="0083745F"/>
    <w:rsid w:val="00842796"/>
    <w:rsid w:val="008439A0"/>
    <w:rsid w:val="008578A1"/>
    <w:rsid w:val="00861A3A"/>
    <w:rsid w:val="00861CFD"/>
    <w:rsid w:val="00872C1D"/>
    <w:rsid w:val="0087370A"/>
    <w:rsid w:val="00874F02"/>
    <w:rsid w:val="00883033"/>
    <w:rsid w:val="0089048A"/>
    <w:rsid w:val="008906EC"/>
    <w:rsid w:val="008913DC"/>
    <w:rsid w:val="00892088"/>
    <w:rsid w:val="0089316E"/>
    <w:rsid w:val="00895624"/>
    <w:rsid w:val="008A39FD"/>
    <w:rsid w:val="008A4007"/>
    <w:rsid w:val="008A7847"/>
    <w:rsid w:val="008B4C8A"/>
    <w:rsid w:val="008D6C9D"/>
    <w:rsid w:val="008D797D"/>
    <w:rsid w:val="008D7D3D"/>
    <w:rsid w:val="008E05ED"/>
    <w:rsid w:val="008E317D"/>
    <w:rsid w:val="008E56A1"/>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53EFA"/>
    <w:rsid w:val="009548BC"/>
    <w:rsid w:val="0095610E"/>
    <w:rsid w:val="00957A5F"/>
    <w:rsid w:val="00962ECC"/>
    <w:rsid w:val="00964C3F"/>
    <w:rsid w:val="009658FC"/>
    <w:rsid w:val="00965D84"/>
    <w:rsid w:val="00966801"/>
    <w:rsid w:val="00970889"/>
    <w:rsid w:val="00973450"/>
    <w:rsid w:val="0097496B"/>
    <w:rsid w:val="009815AB"/>
    <w:rsid w:val="0098649D"/>
    <w:rsid w:val="009867D6"/>
    <w:rsid w:val="00987BC5"/>
    <w:rsid w:val="00992B3A"/>
    <w:rsid w:val="00993402"/>
    <w:rsid w:val="009B2459"/>
    <w:rsid w:val="009B344C"/>
    <w:rsid w:val="009B45C1"/>
    <w:rsid w:val="009B48EF"/>
    <w:rsid w:val="009B6CA7"/>
    <w:rsid w:val="009C1F0D"/>
    <w:rsid w:val="009C2002"/>
    <w:rsid w:val="009D1045"/>
    <w:rsid w:val="009D4C9A"/>
    <w:rsid w:val="009D51D7"/>
    <w:rsid w:val="009D559E"/>
    <w:rsid w:val="009D787E"/>
    <w:rsid w:val="009E71E3"/>
    <w:rsid w:val="009E7D52"/>
    <w:rsid w:val="009F08A5"/>
    <w:rsid w:val="009F2387"/>
    <w:rsid w:val="009F4229"/>
    <w:rsid w:val="009F4417"/>
    <w:rsid w:val="009F6472"/>
    <w:rsid w:val="009F6CFC"/>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500B6"/>
    <w:rsid w:val="00A515B3"/>
    <w:rsid w:val="00A52D4C"/>
    <w:rsid w:val="00A566DB"/>
    <w:rsid w:val="00A60DA5"/>
    <w:rsid w:val="00A7185C"/>
    <w:rsid w:val="00A726F5"/>
    <w:rsid w:val="00A72A81"/>
    <w:rsid w:val="00A74137"/>
    <w:rsid w:val="00A773D5"/>
    <w:rsid w:val="00A824D0"/>
    <w:rsid w:val="00A85C80"/>
    <w:rsid w:val="00A97BB3"/>
    <w:rsid w:val="00AA0161"/>
    <w:rsid w:val="00AA0ED2"/>
    <w:rsid w:val="00AA1E20"/>
    <w:rsid w:val="00AA31B1"/>
    <w:rsid w:val="00AA47A0"/>
    <w:rsid w:val="00AA64CA"/>
    <w:rsid w:val="00AA67C2"/>
    <w:rsid w:val="00AA6F1D"/>
    <w:rsid w:val="00AA747B"/>
    <w:rsid w:val="00AA7E53"/>
    <w:rsid w:val="00AB65F1"/>
    <w:rsid w:val="00AC08BD"/>
    <w:rsid w:val="00AC2C30"/>
    <w:rsid w:val="00AC7A53"/>
    <w:rsid w:val="00AD2760"/>
    <w:rsid w:val="00AD27A6"/>
    <w:rsid w:val="00AD321A"/>
    <w:rsid w:val="00AD4E94"/>
    <w:rsid w:val="00AE7805"/>
    <w:rsid w:val="00AF2036"/>
    <w:rsid w:val="00AF263B"/>
    <w:rsid w:val="00AF561B"/>
    <w:rsid w:val="00B11865"/>
    <w:rsid w:val="00B12631"/>
    <w:rsid w:val="00B14A57"/>
    <w:rsid w:val="00B1539A"/>
    <w:rsid w:val="00B16A13"/>
    <w:rsid w:val="00B17578"/>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2725"/>
    <w:rsid w:val="00B528D8"/>
    <w:rsid w:val="00B541B2"/>
    <w:rsid w:val="00B614CF"/>
    <w:rsid w:val="00B62054"/>
    <w:rsid w:val="00B704C2"/>
    <w:rsid w:val="00B70FF5"/>
    <w:rsid w:val="00B719CB"/>
    <w:rsid w:val="00B72D96"/>
    <w:rsid w:val="00B73FAD"/>
    <w:rsid w:val="00B74F8E"/>
    <w:rsid w:val="00B75981"/>
    <w:rsid w:val="00B75C00"/>
    <w:rsid w:val="00B819A8"/>
    <w:rsid w:val="00B821CF"/>
    <w:rsid w:val="00B85051"/>
    <w:rsid w:val="00B908AE"/>
    <w:rsid w:val="00B93F03"/>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7B4F"/>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C180D"/>
    <w:rsid w:val="00CC444E"/>
    <w:rsid w:val="00CC60C6"/>
    <w:rsid w:val="00CD2199"/>
    <w:rsid w:val="00CD2264"/>
    <w:rsid w:val="00CD6458"/>
    <w:rsid w:val="00CE03DF"/>
    <w:rsid w:val="00CE15D5"/>
    <w:rsid w:val="00CF33E2"/>
    <w:rsid w:val="00CF3557"/>
    <w:rsid w:val="00CF3D4C"/>
    <w:rsid w:val="00CF4951"/>
    <w:rsid w:val="00CF69AA"/>
    <w:rsid w:val="00CF7097"/>
    <w:rsid w:val="00D00919"/>
    <w:rsid w:val="00D05A6E"/>
    <w:rsid w:val="00D14150"/>
    <w:rsid w:val="00D14C44"/>
    <w:rsid w:val="00D233B3"/>
    <w:rsid w:val="00D25FFF"/>
    <w:rsid w:val="00D3225F"/>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4D41"/>
    <w:rsid w:val="00D85705"/>
    <w:rsid w:val="00D87061"/>
    <w:rsid w:val="00D9057D"/>
    <w:rsid w:val="00D94E2B"/>
    <w:rsid w:val="00D94E9A"/>
    <w:rsid w:val="00D962E8"/>
    <w:rsid w:val="00D97E37"/>
    <w:rsid w:val="00DA3470"/>
    <w:rsid w:val="00DA4EF7"/>
    <w:rsid w:val="00DB5E55"/>
    <w:rsid w:val="00DB5E70"/>
    <w:rsid w:val="00DC1874"/>
    <w:rsid w:val="00DC1D3D"/>
    <w:rsid w:val="00DC340F"/>
    <w:rsid w:val="00DC37AD"/>
    <w:rsid w:val="00DC452D"/>
    <w:rsid w:val="00DC73B6"/>
    <w:rsid w:val="00DD2EE2"/>
    <w:rsid w:val="00DD55C2"/>
    <w:rsid w:val="00DD6410"/>
    <w:rsid w:val="00DE0029"/>
    <w:rsid w:val="00DE5053"/>
    <w:rsid w:val="00DE7AD3"/>
    <w:rsid w:val="00DF2731"/>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40DED"/>
    <w:rsid w:val="00E47B25"/>
    <w:rsid w:val="00E558E2"/>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C1574"/>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6573"/>
    <w:rsid w:val="00EF79F1"/>
    <w:rsid w:val="00F000E8"/>
    <w:rsid w:val="00F00B2B"/>
    <w:rsid w:val="00F01F18"/>
    <w:rsid w:val="00F0274A"/>
    <w:rsid w:val="00F043E0"/>
    <w:rsid w:val="00F143C0"/>
    <w:rsid w:val="00F2183C"/>
    <w:rsid w:val="00F2392F"/>
    <w:rsid w:val="00F2477D"/>
    <w:rsid w:val="00F25092"/>
    <w:rsid w:val="00F27C68"/>
    <w:rsid w:val="00F312DD"/>
    <w:rsid w:val="00F315E7"/>
    <w:rsid w:val="00F34AF2"/>
    <w:rsid w:val="00F35000"/>
    <w:rsid w:val="00F35675"/>
    <w:rsid w:val="00F411C3"/>
    <w:rsid w:val="00F438BA"/>
    <w:rsid w:val="00F454F2"/>
    <w:rsid w:val="00F46869"/>
    <w:rsid w:val="00F472FC"/>
    <w:rsid w:val="00F52E52"/>
    <w:rsid w:val="00F54387"/>
    <w:rsid w:val="00F5453C"/>
    <w:rsid w:val="00F60F45"/>
    <w:rsid w:val="00F65991"/>
    <w:rsid w:val="00F65CE3"/>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C597D"/>
    <w:rsid w:val="00FD3D40"/>
    <w:rsid w:val="00FD6579"/>
    <w:rsid w:val="00FD7583"/>
    <w:rsid w:val="00FE2232"/>
    <w:rsid w:val="00FE36EE"/>
    <w:rsid w:val="00FE4BD1"/>
    <w:rsid w:val="00FE69C7"/>
    <w:rsid w:val="00FF5200"/>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styleId="UnresolvedMention">
    <w:name w:val="Unresolved Mention"/>
    <w:basedOn w:val="DefaultParagraphFont"/>
    <w:uiPriority w:val="99"/>
    <w:semiHidden/>
    <w:unhideWhenUsed/>
    <w:rsid w:val="00FF5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tleyminerals.com/" TargetMode="External"/><Relationship Id="rId13" Type="http://schemas.openxmlformats.org/officeDocument/2006/relationships/hyperlink" Target="http://www.pratleyminera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renay@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6E72-E60E-4B4B-905B-6E4EA30E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5040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2022-01-25T11:49:00Z</cp:lastPrinted>
  <dcterms:created xsi:type="dcterms:W3CDTF">2022-04-08T12:59:00Z</dcterms:created>
  <dcterms:modified xsi:type="dcterms:W3CDTF">2022-04-11T11:07:00Z</dcterms:modified>
</cp:coreProperties>
</file>