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752" w14:textId="77777777" w:rsidR="00CC444E" w:rsidRDefault="002C0ED2" w:rsidP="00B57762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06097538" w14:textId="377040DF" w:rsidR="00D53C10" w:rsidRPr="00532520" w:rsidRDefault="005C7A23" w:rsidP="00B5776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Contract for pumped storage scheme </w:t>
      </w:r>
      <w:r w:rsidR="008518A9">
        <w:rPr>
          <w:rFonts w:ascii="Arial" w:hAnsi="Arial" w:cs="Arial"/>
          <w:sz w:val="28"/>
          <w:szCs w:val="28"/>
        </w:rPr>
        <w:t xml:space="preserve">access </w:t>
      </w:r>
      <w:r w:rsidR="00013701">
        <w:rPr>
          <w:rFonts w:ascii="Arial" w:hAnsi="Arial" w:cs="Arial"/>
          <w:sz w:val="28"/>
          <w:szCs w:val="28"/>
        </w:rPr>
        <w:t>and</w:t>
      </w:r>
      <w:r w:rsidR="008518A9">
        <w:rPr>
          <w:rFonts w:ascii="Arial" w:hAnsi="Arial" w:cs="Arial"/>
          <w:sz w:val="28"/>
          <w:szCs w:val="28"/>
        </w:rPr>
        <w:t xml:space="preserve"> rescue teams </w:t>
      </w:r>
    </w:p>
    <w:p w14:paraId="0ECA922B" w14:textId="1F8DC3A6" w:rsidR="00553C0E" w:rsidRDefault="008B20C7" w:rsidP="008936BE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>14 September</w:t>
      </w:r>
      <w:r w:rsidR="00553C0E">
        <w:rPr>
          <w:rFonts w:cs="Arial"/>
          <w:b/>
          <w:iCs/>
        </w:rPr>
        <w:t xml:space="preserve"> </w:t>
      </w:r>
      <w:r w:rsidR="006547AF" w:rsidRPr="00532520">
        <w:rPr>
          <w:rFonts w:cs="Arial"/>
          <w:b/>
          <w:iCs/>
        </w:rPr>
        <w:t>20</w:t>
      </w:r>
      <w:r w:rsidR="00532520">
        <w:rPr>
          <w:rFonts w:cs="Arial"/>
          <w:b/>
          <w:iCs/>
        </w:rPr>
        <w:t>21</w:t>
      </w:r>
      <w:r w:rsidR="006547AF" w:rsidRPr="00532520">
        <w:rPr>
          <w:rFonts w:cs="Arial"/>
          <w:b/>
          <w:iCs/>
        </w:rPr>
        <w:t>:</w:t>
      </w:r>
      <w:r w:rsidR="006547AF" w:rsidRPr="00532520">
        <w:rPr>
          <w:rFonts w:cs="Arial"/>
          <w:iCs/>
        </w:rPr>
        <w:t xml:space="preserve"> </w:t>
      </w:r>
      <w:r w:rsidR="00553C0E">
        <w:rPr>
          <w:rFonts w:cs="Arial"/>
          <w:iCs/>
        </w:rPr>
        <w:t xml:space="preserve">A successful project at the </w:t>
      </w:r>
      <w:r w:rsidR="008936BE">
        <w:rPr>
          <w:rFonts w:cs="Arial"/>
          <w:iCs/>
        </w:rPr>
        <w:t xml:space="preserve">Ingula </w:t>
      </w:r>
      <w:r w:rsidR="008936BE" w:rsidRPr="008936BE">
        <w:rPr>
          <w:rFonts w:cs="Arial"/>
          <w:iCs/>
        </w:rPr>
        <w:t xml:space="preserve">pumped storage scheme </w:t>
      </w:r>
      <w:r w:rsidR="008936BE">
        <w:rPr>
          <w:rFonts w:cs="Arial"/>
          <w:iCs/>
        </w:rPr>
        <w:t xml:space="preserve">in the Little Drakensberg escarpment in KwaZulu-Natal </w:t>
      </w:r>
      <w:r w:rsidR="00553C0E">
        <w:rPr>
          <w:rFonts w:cs="Arial"/>
          <w:iCs/>
        </w:rPr>
        <w:t xml:space="preserve">has resulted in leading rope access </w:t>
      </w:r>
      <w:r w:rsidR="008678F2">
        <w:rPr>
          <w:rFonts w:cs="Arial"/>
          <w:iCs/>
        </w:rPr>
        <w:t>expert</w:t>
      </w:r>
      <w:r w:rsidR="00553C0E">
        <w:rPr>
          <w:rFonts w:cs="Arial"/>
          <w:iCs/>
        </w:rPr>
        <w:t xml:space="preserve"> </w:t>
      </w:r>
      <w:hyperlink r:id="rId7" w:history="1">
        <w:r w:rsidR="00553C0E" w:rsidRPr="00553C0E">
          <w:rPr>
            <w:rStyle w:val="Hyperlink"/>
            <w:rFonts w:cs="Arial"/>
            <w:iCs/>
          </w:rPr>
          <w:t>Skyriders</w:t>
        </w:r>
      </w:hyperlink>
      <w:r w:rsidR="00013701">
        <w:rPr>
          <w:rStyle w:val="Hyperlink"/>
          <w:rFonts w:cs="Arial"/>
          <w:iCs/>
        </w:rPr>
        <w:t xml:space="preserve"> Access Specialists (Pty) Ltd.</w:t>
      </w:r>
      <w:r w:rsidR="00553C0E">
        <w:rPr>
          <w:rFonts w:cs="Arial"/>
          <w:iCs/>
        </w:rPr>
        <w:t xml:space="preserve"> clinching a similar project at the Drakensberg and Ingula pumped storage schemes, as well as the Gariep hydro power station on </w:t>
      </w:r>
      <w:r w:rsidR="00553C0E" w:rsidRPr="00553C0E">
        <w:rPr>
          <w:rFonts w:cs="Arial"/>
          <w:iCs/>
        </w:rPr>
        <w:t>the banks of the Orange River near Norvalspont in the Eastern Cape.</w:t>
      </w:r>
    </w:p>
    <w:p w14:paraId="421C4180" w14:textId="39C7311D" w:rsidR="008936BE" w:rsidRDefault="008936B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Periodic inspection of the</w:t>
      </w:r>
      <w:r w:rsidR="00553C0E">
        <w:rPr>
          <w:rFonts w:cs="Arial"/>
          <w:iCs/>
        </w:rPr>
        <w:t xml:space="preserve"> various schemes </w:t>
      </w:r>
      <w:r>
        <w:rPr>
          <w:rFonts w:cs="Arial"/>
          <w:iCs/>
        </w:rPr>
        <w:t>by specialised structural, civil or mechanical teams</w:t>
      </w:r>
      <w:r w:rsidR="00553C0E">
        <w:rPr>
          <w:rFonts w:cs="Arial"/>
          <w:iCs/>
        </w:rPr>
        <w:t xml:space="preserve"> has required Skyriders to </w:t>
      </w:r>
      <w:r>
        <w:rPr>
          <w:rFonts w:cs="Arial"/>
          <w:iCs/>
        </w:rPr>
        <w:t>deploy some of its highest qualified and most experienced technicians to provide the necessary assistance and access</w:t>
      </w:r>
      <w:r w:rsidR="00553C0E">
        <w:rPr>
          <w:rFonts w:cs="Arial"/>
          <w:iCs/>
        </w:rPr>
        <w:t xml:space="preserve">, comments Marketing Manager </w:t>
      </w:r>
      <w:r w:rsidR="00553C0E" w:rsidRPr="00553C0E">
        <w:rPr>
          <w:rFonts w:cs="Arial"/>
          <w:b/>
          <w:bCs/>
          <w:iCs/>
        </w:rPr>
        <w:t>Mike Zinn</w:t>
      </w:r>
      <w:r w:rsidR="00553C0E">
        <w:rPr>
          <w:rFonts w:cs="Arial"/>
          <w:iCs/>
        </w:rPr>
        <w:t>.</w:t>
      </w:r>
    </w:p>
    <w:p w14:paraId="29B3EFDE" w14:textId="3671BFFF" w:rsidR="00553C0E" w:rsidRDefault="00553C0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“A challenge presented by these pumped storage schemes is that we have to take the Mine Health &amp; Safety Act into consideration, which provides for </w:t>
      </w:r>
      <w:r w:rsidR="005C7A23">
        <w:rPr>
          <w:rFonts w:cs="Arial"/>
          <w:iCs/>
        </w:rPr>
        <w:t xml:space="preserve">additional regulations and provisions that we need to comply with. </w:t>
      </w:r>
      <w:r w:rsidR="006B4E06">
        <w:rPr>
          <w:rFonts w:cs="Arial"/>
          <w:iCs/>
        </w:rPr>
        <w:t>I</w:t>
      </w:r>
      <w:r w:rsidR="005C7A23">
        <w:rPr>
          <w:rFonts w:cs="Arial"/>
          <w:iCs/>
        </w:rPr>
        <w:t xml:space="preserve">t is quite a strict process, </w:t>
      </w:r>
      <w:r w:rsidR="006B4E06">
        <w:rPr>
          <w:rFonts w:cs="Arial"/>
          <w:iCs/>
        </w:rPr>
        <w:t xml:space="preserve">but </w:t>
      </w:r>
      <w:r w:rsidR="005C7A23">
        <w:rPr>
          <w:rFonts w:cs="Arial"/>
          <w:iCs/>
        </w:rPr>
        <w:t>we</w:t>
      </w:r>
      <w:r w:rsidR="006B4E06">
        <w:rPr>
          <w:rFonts w:cs="Arial"/>
          <w:iCs/>
        </w:rPr>
        <w:t xml:space="preserve"> have been</w:t>
      </w:r>
      <w:r w:rsidR="005C7A23">
        <w:rPr>
          <w:rFonts w:cs="Arial"/>
          <w:iCs/>
        </w:rPr>
        <w:t xml:space="preserve"> well-guided by </w:t>
      </w:r>
      <w:r w:rsidR="006B4E06">
        <w:rPr>
          <w:rFonts w:cs="Arial"/>
          <w:iCs/>
        </w:rPr>
        <w:t xml:space="preserve">the </w:t>
      </w:r>
      <w:r w:rsidR="005C7A23">
        <w:rPr>
          <w:rFonts w:cs="Arial"/>
          <w:iCs/>
        </w:rPr>
        <w:t>client’s own safety team in this regard,” explains Zinn.</w:t>
      </w:r>
    </w:p>
    <w:p w14:paraId="58EE3CA7" w14:textId="68757291" w:rsidR="008936BE" w:rsidRDefault="00553C0E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While this represents</w:t>
      </w:r>
      <w:r w:rsidR="008936BE">
        <w:rPr>
          <w:rFonts w:cs="Arial"/>
          <w:iCs/>
        </w:rPr>
        <w:t xml:space="preserve"> one of the most challenging industrial environments that Skyriders has been involved with to date, the contract</w:t>
      </w:r>
      <w:r w:rsidR="006B4E06">
        <w:rPr>
          <w:rFonts w:cs="Arial"/>
          <w:iCs/>
        </w:rPr>
        <w:t xml:space="preserve"> is </w:t>
      </w:r>
      <w:r w:rsidR="008936BE">
        <w:rPr>
          <w:rFonts w:cs="Arial"/>
          <w:iCs/>
        </w:rPr>
        <w:t>a significant extension of the inspection, repair and access work that</w:t>
      </w:r>
      <w:r>
        <w:rPr>
          <w:rFonts w:cs="Arial"/>
          <w:iCs/>
        </w:rPr>
        <w:t xml:space="preserve"> the company </w:t>
      </w:r>
      <w:r w:rsidR="008936BE">
        <w:rPr>
          <w:rFonts w:cs="Arial"/>
          <w:iCs/>
        </w:rPr>
        <w:t xml:space="preserve">has carried out for electricity utility Eskom over the years at the bulk of its </w:t>
      </w:r>
      <w:r w:rsidR="008518A9">
        <w:rPr>
          <w:rFonts w:cs="Arial"/>
          <w:iCs/>
        </w:rPr>
        <w:t xml:space="preserve">coal fired </w:t>
      </w:r>
      <w:r w:rsidR="008936BE">
        <w:rPr>
          <w:rFonts w:cs="Arial"/>
          <w:iCs/>
        </w:rPr>
        <w:t>power-station fleet.</w:t>
      </w:r>
    </w:p>
    <w:p w14:paraId="2384D164" w14:textId="24CB2FD7" w:rsidR="00553C0E" w:rsidRDefault="005C7A23" w:rsidP="000258C8">
      <w:pPr>
        <w:tabs>
          <w:tab w:val="left" w:pos="2805"/>
        </w:tabs>
        <w:spacing w:line="240" w:lineRule="auto"/>
        <w:rPr>
          <w:rFonts w:cs="Arial"/>
          <w:iCs/>
        </w:rPr>
      </w:pPr>
      <w:r>
        <w:rPr>
          <w:rFonts w:cs="Arial"/>
          <w:iCs/>
        </w:rPr>
        <w:t>Zinn reveals that Skyriders is keen to introduce the possibility if using its Elios SkyEye drone system to carry out inspection work</w:t>
      </w:r>
      <w:r w:rsidR="006B4E06">
        <w:rPr>
          <w:rFonts w:cs="Arial"/>
          <w:iCs/>
        </w:rPr>
        <w:t xml:space="preserve"> at these pumped storage schemes</w:t>
      </w:r>
      <w:r>
        <w:rPr>
          <w:rFonts w:cs="Arial"/>
          <w:iCs/>
        </w:rPr>
        <w:t>, which will not only</w:t>
      </w:r>
      <w:r w:rsidR="006B4E06">
        <w:rPr>
          <w:rFonts w:cs="Arial"/>
          <w:iCs/>
        </w:rPr>
        <w:t xml:space="preserve"> mean less </w:t>
      </w:r>
      <w:r>
        <w:rPr>
          <w:rFonts w:cs="Arial"/>
          <w:iCs/>
        </w:rPr>
        <w:t>time taken, but reduce the risk for all personnel involved as well. “We are currently arranging for a demonstrati</w:t>
      </w:r>
      <w:r w:rsidR="006B4E06">
        <w:rPr>
          <w:rFonts w:cs="Arial"/>
          <w:iCs/>
        </w:rPr>
        <w:t>on</w:t>
      </w:r>
      <w:r>
        <w:rPr>
          <w:rFonts w:cs="Arial"/>
          <w:iCs/>
        </w:rPr>
        <w:t xml:space="preserve"> of our drone service as the first step in the approval process in order to be able to deploy this technology in </w:t>
      </w:r>
      <w:r w:rsidR="006B4E06">
        <w:rPr>
          <w:rFonts w:cs="Arial"/>
          <w:iCs/>
        </w:rPr>
        <w:t xml:space="preserve">such an </w:t>
      </w:r>
      <w:r>
        <w:rPr>
          <w:rFonts w:cs="Arial"/>
          <w:iCs/>
        </w:rPr>
        <w:t>environment,” concludes Zinn.</w:t>
      </w:r>
    </w:p>
    <w:p w14:paraId="4829AF52" w14:textId="77777777" w:rsidR="009A7A15" w:rsidRDefault="00B201BA" w:rsidP="00B201BA">
      <w:pPr>
        <w:spacing w:line="240" w:lineRule="auto"/>
        <w:rPr>
          <w:rFonts w:cs="Arial"/>
          <w:b/>
          <w:i/>
        </w:rPr>
      </w:pPr>
      <w:r w:rsidRPr="00FE4AE0">
        <w:rPr>
          <w:rFonts w:cs="Arial"/>
          <w:b/>
          <w:i/>
        </w:rPr>
        <w:t>Ends</w:t>
      </w:r>
    </w:p>
    <w:p w14:paraId="0237B369" w14:textId="77777777" w:rsidR="003D0B83" w:rsidRPr="00B201BA" w:rsidRDefault="003D0B83" w:rsidP="003D0B83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Connect with Skyriders on Social Media to receive the company’s latest news</w:t>
      </w:r>
      <w:r>
        <w:rPr>
          <w:rFonts w:cs="Arial"/>
          <w:b/>
        </w:rPr>
        <w:br/>
      </w:r>
      <w:r w:rsidRPr="00B201BA">
        <w:rPr>
          <w:rFonts w:cs="Arial"/>
        </w:rPr>
        <w:t xml:space="preserve">Facebook: </w:t>
      </w:r>
      <w:hyperlink r:id="rId8" w:history="1">
        <w:r w:rsidRPr="00FB5BC5">
          <w:rPr>
            <w:rStyle w:val="Hyperlink"/>
            <w:rFonts w:cs="Arial"/>
          </w:rPr>
          <w:t>www.facebook.com/SkyridersIndustrialRopeAccess</w:t>
        </w:r>
      </w:hyperlink>
      <w:r>
        <w:rPr>
          <w:rFonts w:cs="Arial"/>
          <w:b/>
        </w:rPr>
        <w:br/>
      </w:r>
      <w:r w:rsidRPr="00B201BA">
        <w:rPr>
          <w:rFonts w:cs="Arial"/>
        </w:rPr>
        <w:t xml:space="preserve">Twitter: </w:t>
      </w:r>
      <w:hyperlink r:id="rId9" w:history="1">
        <w:r>
          <w:rPr>
            <w:rStyle w:val="Hyperlink"/>
            <w:rFonts w:cs="Arial"/>
          </w:rPr>
          <w:t>twitter.com/SkyridersZA</w:t>
        </w:r>
      </w:hyperlink>
    </w:p>
    <w:p w14:paraId="2DEA75B9" w14:textId="77777777" w:rsidR="00B201BA" w:rsidRPr="00B201BA" w:rsidRDefault="00B201BA" w:rsidP="00B201BA">
      <w:pPr>
        <w:spacing w:line="240" w:lineRule="auto"/>
        <w:rPr>
          <w:rFonts w:cs="Arial"/>
          <w:b/>
        </w:rPr>
      </w:pPr>
      <w:r w:rsidRPr="00B201BA">
        <w:rPr>
          <w:rFonts w:cs="Arial"/>
          <w:b/>
        </w:rPr>
        <w:t>Notes to the Editor</w:t>
      </w:r>
      <w:r>
        <w:rPr>
          <w:rFonts w:cs="Arial"/>
          <w:b/>
        </w:rPr>
        <w:br/>
      </w:r>
      <w:r w:rsidRPr="00B201BA">
        <w:rPr>
          <w:rFonts w:cs="Arial"/>
        </w:rPr>
        <w:t>To download hi-res images for this release, please</w:t>
      </w:r>
      <w:r w:rsidR="00852941">
        <w:rPr>
          <w:rFonts w:cs="Arial"/>
        </w:rPr>
        <w:t xml:space="preserve"> visit</w:t>
      </w:r>
      <w:r w:rsidRPr="00B201BA">
        <w:rPr>
          <w:rFonts w:cs="Arial"/>
        </w:rPr>
        <w:t xml:space="preserve"> </w:t>
      </w:r>
      <w:hyperlink r:id="rId10" w:history="1">
        <w:r w:rsidR="00521EF9" w:rsidRPr="00EF469F">
          <w:rPr>
            <w:rStyle w:val="Hyperlink"/>
            <w:rFonts w:cs="Arial"/>
          </w:rPr>
          <w:t>http://</w:t>
        </w:r>
        <w:r w:rsidR="008A6672" w:rsidRPr="00EF469F">
          <w:rPr>
            <w:rStyle w:val="Hyperlink"/>
            <w:rFonts w:cs="Arial"/>
          </w:rPr>
          <w:t>media.ngage.co.za</w:t>
        </w:r>
      </w:hyperlink>
      <w:r w:rsidR="00852941">
        <w:rPr>
          <w:rFonts w:cs="Arial"/>
        </w:rPr>
        <w:t xml:space="preserve"> and c</w:t>
      </w:r>
      <w:r w:rsidRPr="00B201BA">
        <w:rPr>
          <w:rFonts w:cs="Arial"/>
        </w:rPr>
        <w:t>lick the Skyriders link to view the company’s press office.</w:t>
      </w:r>
    </w:p>
    <w:p w14:paraId="16B304FE" w14:textId="77777777" w:rsidR="00B201BA" w:rsidRPr="00B201BA" w:rsidRDefault="00B201BA" w:rsidP="00B201BA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About Skyriders</w:t>
      </w:r>
      <w:r>
        <w:rPr>
          <w:rFonts w:cs="Arial"/>
        </w:rPr>
        <w:br/>
      </w:r>
      <w:r w:rsidRPr="00B201BA">
        <w:rPr>
          <w:rFonts w:cs="Arial"/>
        </w:rPr>
        <w:t>Skyriders (Pty) Ltd</w:t>
      </w:r>
      <w:r w:rsidR="00C15158">
        <w:rPr>
          <w:rFonts w:cs="Arial"/>
        </w:rPr>
        <w:t>.</w:t>
      </w:r>
      <w:r w:rsidRPr="00B201BA">
        <w:rPr>
          <w:rFonts w:cs="Arial"/>
        </w:rPr>
        <w:t>, established in 19</w:t>
      </w:r>
      <w:r w:rsidR="009A7A15">
        <w:rPr>
          <w:rFonts w:cs="Arial"/>
        </w:rPr>
        <w:t>9</w:t>
      </w:r>
      <w:r w:rsidRPr="00B201BA">
        <w:rPr>
          <w:rFonts w:cs="Arial"/>
        </w:rPr>
        <w:t xml:space="preserve">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 </w:t>
      </w:r>
    </w:p>
    <w:p w14:paraId="35672F83" w14:textId="77777777" w:rsidR="005B74CE" w:rsidRDefault="00B201BA" w:rsidP="005B74CE">
      <w:pPr>
        <w:spacing w:line="240" w:lineRule="auto"/>
        <w:rPr>
          <w:rFonts w:cs="Arial"/>
        </w:rPr>
      </w:pPr>
      <w:r w:rsidRPr="00B201BA">
        <w:rPr>
          <w:rFonts w:cs="Arial"/>
          <w:b/>
        </w:rPr>
        <w:t>Skyriders Contact</w:t>
      </w:r>
      <w:r>
        <w:rPr>
          <w:rFonts w:cs="Arial"/>
        </w:rPr>
        <w:t xml:space="preserve"> </w:t>
      </w:r>
      <w:r>
        <w:rPr>
          <w:rFonts w:cs="Arial"/>
        </w:rPr>
        <w:br/>
        <w:t xml:space="preserve">Mike Zinn </w:t>
      </w:r>
      <w:r>
        <w:rPr>
          <w:rFonts w:cs="Arial"/>
        </w:rPr>
        <w:br/>
        <w:t xml:space="preserve">Skyriders Marketing Manager </w:t>
      </w:r>
      <w:r>
        <w:rPr>
          <w:rFonts w:cs="Arial"/>
        </w:rPr>
        <w:br/>
        <w:t>Phone: (011) 312 1418</w:t>
      </w:r>
      <w:r>
        <w:rPr>
          <w:rFonts w:cs="Arial"/>
        </w:rPr>
        <w:br/>
        <w:t xml:space="preserve">Email: </w:t>
      </w:r>
      <w:hyperlink r:id="rId11" w:history="1">
        <w:r w:rsidR="00852941" w:rsidRPr="00852941">
          <w:rPr>
            <w:rStyle w:val="Hyperlink"/>
            <w:rFonts w:cs="Arial"/>
          </w:rPr>
          <w:t>mike@ropeaccess.co.za</w:t>
        </w:r>
      </w:hyperlink>
      <w:r>
        <w:rPr>
          <w:rFonts w:cs="Arial"/>
        </w:rPr>
        <w:br/>
        <w:t xml:space="preserve">Web: </w:t>
      </w:r>
      <w:hyperlink r:id="rId12" w:history="1">
        <w:r w:rsidRPr="00FB5BC5">
          <w:rPr>
            <w:rStyle w:val="Hyperlink"/>
            <w:rFonts w:cs="Arial"/>
          </w:rPr>
          <w:t>www.ropeaccess.co.za</w:t>
        </w:r>
      </w:hyperlink>
    </w:p>
    <w:p w14:paraId="3D9AF587" w14:textId="706D8A7F" w:rsidR="005B74CE" w:rsidRDefault="008678F2" w:rsidP="005B74CE">
      <w:pPr>
        <w:spacing w:after="0" w:line="240" w:lineRule="auto"/>
        <w:rPr>
          <w:rFonts w:cs="Arial"/>
        </w:rPr>
      </w:pPr>
      <w:r w:rsidRPr="006218BB">
        <w:rPr>
          <w:rFonts w:cs="Arial"/>
          <w:b/>
        </w:rPr>
        <w:lastRenderedPageBreak/>
        <w:t>Media Contact</w:t>
      </w:r>
      <w:r w:rsidRPr="006218BB">
        <w:rPr>
          <w:rFonts w:cs="Arial"/>
        </w:rPr>
        <w:br/>
        <w:t xml:space="preserve">Thobile Ndlovu </w:t>
      </w:r>
      <w:r w:rsidRPr="006218BB">
        <w:rPr>
          <w:rFonts w:cs="Arial"/>
        </w:rPr>
        <w:br/>
      </w:r>
      <w:r w:rsidR="005B74CE">
        <w:rPr>
          <w:rFonts w:cs="Arial"/>
        </w:rPr>
        <w:t>Public Relations Admin Manager</w:t>
      </w:r>
    </w:p>
    <w:p w14:paraId="3657BE1E" w14:textId="474F05B6" w:rsidR="008678F2" w:rsidRPr="006218BB" w:rsidRDefault="008678F2" w:rsidP="008678F2">
      <w:pPr>
        <w:spacing w:line="240" w:lineRule="auto"/>
        <w:rPr>
          <w:rFonts w:cs="Arial"/>
          <w:b/>
        </w:rPr>
      </w:pPr>
      <w:r w:rsidRPr="006218BB">
        <w:rPr>
          <w:rFonts w:cs="Arial"/>
        </w:rPr>
        <w:t xml:space="preserve">NGAGE Public Relations </w:t>
      </w:r>
      <w:r w:rsidRPr="006218BB">
        <w:rPr>
          <w:rFonts w:cs="Arial"/>
        </w:rPr>
        <w:br/>
        <w:t>Phone: (011) 867-7763</w:t>
      </w:r>
      <w:r w:rsidRPr="006218BB">
        <w:rPr>
          <w:rFonts w:cs="Arial"/>
        </w:rPr>
        <w:br/>
        <w:t>Fax: 086 512 3352</w:t>
      </w:r>
      <w:r w:rsidRPr="006218BB">
        <w:rPr>
          <w:rFonts w:cs="Arial"/>
        </w:rPr>
        <w:br/>
        <w:t>Cell: 073 574 2931</w:t>
      </w:r>
      <w:r w:rsidRPr="006218BB">
        <w:rPr>
          <w:rFonts w:cs="Arial"/>
        </w:rPr>
        <w:br/>
        <w:t xml:space="preserve">Email: </w:t>
      </w:r>
      <w:hyperlink r:id="rId13" w:history="1">
        <w:r w:rsidRPr="006218BB">
          <w:rPr>
            <w:rFonts w:cs="Arial"/>
            <w:color w:val="0563C1"/>
            <w:u w:val="single"/>
          </w:rPr>
          <w:t>thobile@ngage.co.za</w:t>
        </w:r>
      </w:hyperlink>
      <w:r w:rsidRPr="006218BB">
        <w:rPr>
          <w:rFonts w:cs="Arial"/>
        </w:rPr>
        <w:br/>
        <w:t xml:space="preserve">Web: </w:t>
      </w:r>
      <w:hyperlink r:id="rId14" w:history="1">
        <w:r w:rsidRPr="006218BB">
          <w:rPr>
            <w:rFonts w:cs="Arial"/>
            <w:color w:val="0563C1"/>
            <w:u w:val="single"/>
          </w:rPr>
          <w:t>www.ngage.co.za</w:t>
        </w:r>
      </w:hyperlink>
    </w:p>
    <w:p w14:paraId="1D567586" w14:textId="5085C55D" w:rsidR="00165F11" w:rsidRPr="00165F11" w:rsidRDefault="008678F2" w:rsidP="00B201BA">
      <w:pPr>
        <w:spacing w:line="240" w:lineRule="auto"/>
        <w:rPr>
          <w:rFonts w:cs="Arial"/>
        </w:rPr>
      </w:pPr>
      <w:r w:rsidRPr="006218BB">
        <w:rPr>
          <w:rFonts w:cs="Arial"/>
        </w:rPr>
        <w:t xml:space="preserve">Browse the </w:t>
      </w:r>
      <w:r w:rsidRPr="006218BB">
        <w:rPr>
          <w:rFonts w:cs="Arial"/>
          <w:b/>
        </w:rPr>
        <w:t>NGAGE Media Zone</w:t>
      </w:r>
      <w:r w:rsidRPr="006218BB">
        <w:rPr>
          <w:rFonts w:cs="Arial"/>
        </w:rPr>
        <w:t xml:space="preserve"> for more client press releases and photographs at </w:t>
      </w:r>
      <w:hyperlink r:id="rId15" w:history="1">
        <w:r w:rsidRPr="006218BB">
          <w:rPr>
            <w:rFonts w:cs="Arial"/>
            <w:color w:val="0563C1"/>
            <w:u w:val="single"/>
          </w:rPr>
          <w:t>http://media.ngage.co.za</w:t>
        </w:r>
      </w:hyperlink>
    </w:p>
    <w:sectPr w:rsidR="00165F11" w:rsidRPr="0016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B715" w14:textId="77777777" w:rsidR="00A651C1" w:rsidRDefault="00A651C1" w:rsidP="003B79FE">
      <w:pPr>
        <w:spacing w:after="0" w:line="240" w:lineRule="auto"/>
      </w:pPr>
      <w:r>
        <w:separator/>
      </w:r>
    </w:p>
  </w:endnote>
  <w:endnote w:type="continuationSeparator" w:id="0">
    <w:p w14:paraId="291D7744" w14:textId="77777777" w:rsidR="00A651C1" w:rsidRDefault="00A651C1" w:rsidP="003B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1FAA" w14:textId="77777777" w:rsidR="00A651C1" w:rsidRDefault="00A651C1" w:rsidP="003B79FE">
      <w:pPr>
        <w:spacing w:after="0" w:line="240" w:lineRule="auto"/>
      </w:pPr>
      <w:r>
        <w:separator/>
      </w:r>
    </w:p>
  </w:footnote>
  <w:footnote w:type="continuationSeparator" w:id="0">
    <w:p w14:paraId="6D924EC9" w14:textId="77777777" w:rsidR="00A651C1" w:rsidRDefault="00A651C1" w:rsidP="003B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AF"/>
    <w:rsid w:val="00013701"/>
    <w:rsid w:val="00021CB5"/>
    <w:rsid w:val="00023A79"/>
    <w:rsid w:val="000258C8"/>
    <w:rsid w:val="00045A9B"/>
    <w:rsid w:val="000538D9"/>
    <w:rsid w:val="00056B50"/>
    <w:rsid w:val="000C4F29"/>
    <w:rsid w:val="000C5807"/>
    <w:rsid w:val="000E7343"/>
    <w:rsid w:val="001044BF"/>
    <w:rsid w:val="00107B13"/>
    <w:rsid w:val="001133AA"/>
    <w:rsid w:val="0012392D"/>
    <w:rsid w:val="001333C4"/>
    <w:rsid w:val="00133450"/>
    <w:rsid w:val="001342FF"/>
    <w:rsid w:val="00165F11"/>
    <w:rsid w:val="001940D5"/>
    <w:rsid w:val="001B4419"/>
    <w:rsid w:val="001B7474"/>
    <w:rsid w:val="001C5AE7"/>
    <w:rsid w:val="00255C12"/>
    <w:rsid w:val="00257D92"/>
    <w:rsid w:val="00282DB3"/>
    <w:rsid w:val="002A3F6A"/>
    <w:rsid w:val="002B7FB9"/>
    <w:rsid w:val="002C0ED2"/>
    <w:rsid w:val="002D0F65"/>
    <w:rsid w:val="002E211A"/>
    <w:rsid w:val="002F1525"/>
    <w:rsid w:val="00306B67"/>
    <w:rsid w:val="0030795A"/>
    <w:rsid w:val="003103D5"/>
    <w:rsid w:val="00325F3B"/>
    <w:rsid w:val="00355B3B"/>
    <w:rsid w:val="003600CC"/>
    <w:rsid w:val="003704CA"/>
    <w:rsid w:val="00381C68"/>
    <w:rsid w:val="0039459E"/>
    <w:rsid w:val="0039662F"/>
    <w:rsid w:val="003A628F"/>
    <w:rsid w:val="003B79FE"/>
    <w:rsid w:val="003D0B83"/>
    <w:rsid w:val="003E3724"/>
    <w:rsid w:val="0042059A"/>
    <w:rsid w:val="00445371"/>
    <w:rsid w:val="004B080E"/>
    <w:rsid w:val="004C0063"/>
    <w:rsid w:val="004C527E"/>
    <w:rsid w:val="004D5E5B"/>
    <w:rsid w:val="004D619B"/>
    <w:rsid w:val="004E0E95"/>
    <w:rsid w:val="00521EF9"/>
    <w:rsid w:val="00523814"/>
    <w:rsid w:val="00532520"/>
    <w:rsid w:val="00546131"/>
    <w:rsid w:val="00553C0E"/>
    <w:rsid w:val="00571DA6"/>
    <w:rsid w:val="0058311F"/>
    <w:rsid w:val="00587CA2"/>
    <w:rsid w:val="00590E3D"/>
    <w:rsid w:val="00591BD8"/>
    <w:rsid w:val="00592830"/>
    <w:rsid w:val="005A3831"/>
    <w:rsid w:val="005B74CE"/>
    <w:rsid w:val="005C7A23"/>
    <w:rsid w:val="005E2C09"/>
    <w:rsid w:val="0061096C"/>
    <w:rsid w:val="00624C07"/>
    <w:rsid w:val="006547AF"/>
    <w:rsid w:val="0067216C"/>
    <w:rsid w:val="00676EBC"/>
    <w:rsid w:val="006810F2"/>
    <w:rsid w:val="0069206B"/>
    <w:rsid w:val="0069745E"/>
    <w:rsid w:val="006A51DF"/>
    <w:rsid w:val="006A6883"/>
    <w:rsid w:val="006B4E06"/>
    <w:rsid w:val="006C71D3"/>
    <w:rsid w:val="006C74BC"/>
    <w:rsid w:val="006E7FCD"/>
    <w:rsid w:val="006F2D5E"/>
    <w:rsid w:val="007163AD"/>
    <w:rsid w:val="00716E48"/>
    <w:rsid w:val="0072353E"/>
    <w:rsid w:val="007249AC"/>
    <w:rsid w:val="00733F2C"/>
    <w:rsid w:val="00754F3B"/>
    <w:rsid w:val="00763D1E"/>
    <w:rsid w:val="007837AA"/>
    <w:rsid w:val="007D230B"/>
    <w:rsid w:val="007D2B2D"/>
    <w:rsid w:val="007F4A4E"/>
    <w:rsid w:val="00820FF1"/>
    <w:rsid w:val="00834FDA"/>
    <w:rsid w:val="00835798"/>
    <w:rsid w:val="008518A9"/>
    <w:rsid w:val="00852941"/>
    <w:rsid w:val="00864DF4"/>
    <w:rsid w:val="008678F2"/>
    <w:rsid w:val="008936BE"/>
    <w:rsid w:val="008A6672"/>
    <w:rsid w:val="008B20C7"/>
    <w:rsid w:val="008B50BF"/>
    <w:rsid w:val="008C6852"/>
    <w:rsid w:val="008D65C1"/>
    <w:rsid w:val="008E1926"/>
    <w:rsid w:val="009612FE"/>
    <w:rsid w:val="00964A25"/>
    <w:rsid w:val="009A7A15"/>
    <w:rsid w:val="009D10EF"/>
    <w:rsid w:val="009E2852"/>
    <w:rsid w:val="009E7A63"/>
    <w:rsid w:val="009F2387"/>
    <w:rsid w:val="009F4229"/>
    <w:rsid w:val="00A20A3B"/>
    <w:rsid w:val="00A36C4D"/>
    <w:rsid w:val="00A37E9A"/>
    <w:rsid w:val="00A51B79"/>
    <w:rsid w:val="00A544C1"/>
    <w:rsid w:val="00A651C1"/>
    <w:rsid w:val="00A652AB"/>
    <w:rsid w:val="00A65536"/>
    <w:rsid w:val="00AA4D41"/>
    <w:rsid w:val="00B00593"/>
    <w:rsid w:val="00B201BA"/>
    <w:rsid w:val="00B34DF6"/>
    <w:rsid w:val="00B364EF"/>
    <w:rsid w:val="00B40BC7"/>
    <w:rsid w:val="00B57762"/>
    <w:rsid w:val="00B60CD4"/>
    <w:rsid w:val="00B676BF"/>
    <w:rsid w:val="00B931F9"/>
    <w:rsid w:val="00BA0EE2"/>
    <w:rsid w:val="00BB3AB8"/>
    <w:rsid w:val="00BB3E91"/>
    <w:rsid w:val="00BE1D53"/>
    <w:rsid w:val="00C01DB6"/>
    <w:rsid w:val="00C07278"/>
    <w:rsid w:val="00C07ACF"/>
    <w:rsid w:val="00C07D3A"/>
    <w:rsid w:val="00C15158"/>
    <w:rsid w:val="00C17C0F"/>
    <w:rsid w:val="00C239C4"/>
    <w:rsid w:val="00C37300"/>
    <w:rsid w:val="00C52A42"/>
    <w:rsid w:val="00C66AEF"/>
    <w:rsid w:val="00C760BB"/>
    <w:rsid w:val="00C82F81"/>
    <w:rsid w:val="00C840B4"/>
    <w:rsid w:val="00C94D52"/>
    <w:rsid w:val="00C95B41"/>
    <w:rsid w:val="00CC444E"/>
    <w:rsid w:val="00CE423C"/>
    <w:rsid w:val="00D53C10"/>
    <w:rsid w:val="00D77B85"/>
    <w:rsid w:val="00D91AF5"/>
    <w:rsid w:val="00DA3470"/>
    <w:rsid w:val="00DE4D94"/>
    <w:rsid w:val="00E21306"/>
    <w:rsid w:val="00E53093"/>
    <w:rsid w:val="00E57541"/>
    <w:rsid w:val="00E73178"/>
    <w:rsid w:val="00EC0151"/>
    <w:rsid w:val="00EC5967"/>
    <w:rsid w:val="00EF469F"/>
    <w:rsid w:val="00F05296"/>
    <w:rsid w:val="00F05553"/>
    <w:rsid w:val="00F143C0"/>
    <w:rsid w:val="00F63920"/>
    <w:rsid w:val="00F74A77"/>
    <w:rsid w:val="00F80345"/>
    <w:rsid w:val="00F8098E"/>
    <w:rsid w:val="00FA5967"/>
    <w:rsid w:val="00FC538B"/>
    <w:rsid w:val="00FC7588"/>
    <w:rsid w:val="00FD47DC"/>
    <w:rsid w:val="00FE4AE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0BCF6"/>
  <w15:chartTrackingRefBased/>
  <w15:docId w15:val="{39B12046-DD3D-41B5-BC57-70699FA7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5294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79FE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7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79FE"/>
    <w:rPr>
      <w:sz w:val="22"/>
      <w:szCs w:val="22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5325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C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7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kyridersIndustrialRopeAccess" TargetMode="External"/><Relationship Id="rId13" Type="http://schemas.openxmlformats.org/officeDocument/2006/relationships/hyperlink" Target="mailto:thobile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eaccess.co.za" TargetMode="External"/><Relationship Id="rId12" Type="http://schemas.openxmlformats.org/officeDocument/2006/relationships/hyperlink" Target="http://www.ropeaccess.co.z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e@ropeaccess.co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kyridersZA" TargetMode="External"/><Relationship Id="rId14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57AE-4AC4-48B9-8A51-3EBB2149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18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http://www.ropeaccess.co.za/</vt:lpwstr>
      </vt:variant>
      <vt:variant>
        <vt:lpwstr/>
      </vt:variant>
      <vt:variant>
        <vt:i4>7798798</vt:i4>
      </vt:variant>
      <vt:variant>
        <vt:i4>12</vt:i4>
      </vt:variant>
      <vt:variant>
        <vt:i4>0</vt:i4>
      </vt:variant>
      <vt:variant>
        <vt:i4>5</vt:i4>
      </vt:variant>
      <vt:variant>
        <vt:lpwstr>mailto:mike@ropeaccess.co.za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https://twitter.com/SkyridersZA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http://www.facebook.com/SkyridersIndustrialRopeAccess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http://www.skyriders.co.za/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Gerhard Hope</cp:lastModifiedBy>
  <cp:revision>2</cp:revision>
  <cp:lastPrinted>2018-02-26T12:28:00Z</cp:lastPrinted>
  <dcterms:created xsi:type="dcterms:W3CDTF">2021-09-13T15:48:00Z</dcterms:created>
  <dcterms:modified xsi:type="dcterms:W3CDTF">2021-09-13T15:48:00Z</dcterms:modified>
</cp:coreProperties>
</file>