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30" w:rsidRPr="00AB4800" w:rsidRDefault="00D72D30" w:rsidP="00D72D30">
      <w:pPr>
        <w:rPr>
          <w:rFonts w:ascii="Arial" w:hAnsi="Arial" w:cs="Arial"/>
          <w:b/>
          <w:sz w:val="52"/>
          <w:szCs w:val="52"/>
        </w:rPr>
      </w:pPr>
      <w:r>
        <w:rPr>
          <w:rFonts w:ascii="Arial" w:hAnsi="Arial" w:cs="Arial"/>
          <w:b/>
          <w:sz w:val="52"/>
          <w:szCs w:val="52"/>
        </w:rPr>
        <w:t>PRESS RELEASE</w:t>
      </w:r>
    </w:p>
    <w:p w:rsidR="003506FA" w:rsidRPr="003506FA" w:rsidRDefault="003506FA" w:rsidP="00D72D30">
      <w:pPr>
        <w:rPr>
          <w:rFonts w:ascii="Arial" w:hAnsi="Arial" w:cs="Arial"/>
          <w:b/>
          <w:i/>
          <w:color w:val="808080" w:themeColor="background1" w:themeShade="80"/>
          <w:sz w:val="28"/>
          <w:szCs w:val="28"/>
          <w:u w:val="single"/>
        </w:rPr>
      </w:pPr>
      <w:r w:rsidRPr="003506FA">
        <w:rPr>
          <w:rFonts w:ascii="Arial" w:hAnsi="Arial" w:cs="Arial"/>
          <w:sz w:val="28"/>
          <w:szCs w:val="28"/>
          <w:u w:val="single"/>
        </w:rPr>
        <w:t>DCD Group’s Winter Wonderland for Santa Shoe Box Project</w:t>
      </w:r>
      <w:r w:rsidRPr="003506FA">
        <w:rPr>
          <w:rFonts w:ascii="Arial" w:hAnsi="Arial" w:cs="Arial"/>
          <w:b/>
          <w:i/>
          <w:color w:val="808080" w:themeColor="background1" w:themeShade="80"/>
          <w:sz w:val="28"/>
          <w:szCs w:val="28"/>
          <w:u w:val="single"/>
        </w:rPr>
        <w:t xml:space="preserve"> </w:t>
      </w:r>
    </w:p>
    <w:p w:rsidR="00046A1E" w:rsidRDefault="00DE6351" w:rsidP="00D72D30">
      <w:pPr>
        <w:rPr>
          <w:i/>
          <w:color w:val="808080" w:themeColor="background1" w:themeShade="80"/>
          <w:sz w:val="24"/>
          <w:szCs w:val="24"/>
        </w:rPr>
      </w:pPr>
      <w:r>
        <w:rPr>
          <w:b/>
          <w:i/>
          <w:color w:val="808080" w:themeColor="background1" w:themeShade="80"/>
          <w:sz w:val="24"/>
          <w:szCs w:val="24"/>
        </w:rPr>
        <w:t>03 December</w:t>
      </w:r>
      <w:bookmarkStart w:id="0" w:name="_GoBack"/>
      <w:bookmarkEnd w:id="0"/>
      <w:r w:rsidR="00D72D30">
        <w:rPr>
          <w:b/>
          <w:i/>
          <w:color w:val="808080" w:themeColor="background1" w:themeShade="80"/>
          <w:sz w:val="24"/>
          <w:szCs w:val="24"/>
        </w:rPr>
        <w:t>,</w:t>
      </w:r>
      <w:r w:rsidR="00D72D30" w:rsidRPr="007C2622">
        <w:rPr>
          <w:b/>
          <w:i/>
          <w:color w:val="808080" w:themeColor="background1" w:themeShade="80"/>
          <w:sz w:val="24"/>
          <w:szCs w:val="24"/>
        </w:rPr>
        <w:t xml:space="preserve"> 2014:</w:t>
      </w:r>
      <w:r w:rsidR="002A3348">
        <w:rPr>
          <w:i/>
          <w:color w:val="808080" w:themeColor="background1" w:themeShade="80"/>
          <w:sz w:val="24"/>
          <w:szCs w:val="24"/>
        </w:rPr>
        <w:t xml:space="preserve"> </w:t>
      </w:r>
      <w:r w:rsidR="00046A1E">
        <w:rPr>
          <w:i/>
          <w:color w:val="808080" w:themeColor="background1" w:themeShade="80"/>
          <w:sz w:val="24"/>
          <w:szCs w:val="24"/>
        </w:rPr>
        <w:t xml:space="preserve">Underprivileged children in Vereeniging have experienced the joy of the Festive Season, after receiving a ‘Santa Shoebox’ containing a personalised gift and other treats. </w:t>
      </w:r>
    </w:p>
    <w:p w:rsidR="00046A1E" w:rsidRPr="00D401DB" w:rsidRDefault="00046A1E" w:rsidP="00340984">
      <w:pPr>
        <w:rPr>
          <w:color w:val="808080" w:themeColor="background1" w:themeShade="80"/>
          <w:sz w:val="24"/>
          <w:szCs w:val="24"/>
        </w:rPr>
      </w:pPr>
      <w:r w:rsidRPr="00D401DB">
        <w:t xml:space="preserve">International manufacturing and engineering company DCD Group successfully </w:t>
      </w:r>
      <w:r w:rsidR="00003015" w:rsidRPr="00D401DB">
        <w:t xml:space="preserve">distributed </w:t>
      </w:r>
      <w:r>
        <w:t xml:space="preserve">the </w:t>
      </w:r>
      <w:r w:rsidR="00003015" w:rsidRPr="00D401DB">
        <w:t>shoeboxes to 150 children</w:t>
      </w:r>
      <w:r w:rsidR="00FD399B" w:rsidRPr="00D401DB">
        <w:t xml:space="preserve"> </w:t>
      </w:r>
      <w:r>
        <w:t xml:space="preserve">aged between five and 14 </w:t>
      </w:r>
      <w:r w:rsidR="00003015" w:rsidRPr="00D401DB">
        <w:t>from the Japie Gr</w:t>
      </w:r>
      <w:r w:rsidR="00FD399B" w:rsidRPr="00D401DB">
        <w:t>eyling School</w:t>
      </w:r>
      <w:r>
        <w:t xml:space="preserve"> on Friday, 28 November 2014, as part of the </w:t>
      </w:r>
      <w:r w:rsidRPr="00D401DB">
        <w:t>Kidz2Kidz Santa Shoebox project.</w:t>
      </w:r>
    </w:p>
    <w:p w:rsidR="00046A1E" w:rsidRDefault="00340984" w:rsidP="00340984">
      <w:r>
        <w:t>Kiz2Kidz is an organisation that aims to connect people through the ‘joy of giving’. It</w:t>
      </w:r>
      <w:r w:rsidR="00BF1AA9">
        <w:t>s annual</w:t>
      </w:r>
      <w:r>
        <w:t xml:space="preserve"> Santa Shoebox pro</w:t>
      </w:r>
      <w:r w:rsidR="00BF1AA9">
        <w:t xml:space="preserve">ject </w:t>
      </w:r>
      <w:r>
        <w:t>provides underprivileged children across South Africa and Namibia with a personalised gift at Christmas time. The gifts are gathered from donations from the public, which are sorted and distributed to the children.</w:t>
      </w:r>
    </w:p>
    <w:p w:rsidR="00046A1E" w:rsidRDefault="002A3348" w:rsidP="00046A1E">
      <w:r>
        <w:t>DCD Group public relations and brand co</w:t>
      </w:r>
      <w:r w:rsidR="00046A1E">
        <w:t>-</w:t>
      </w:r>
      <w:r>
        <w:t xml:space="preserve">ordinator </w:t>
      </w:r>
      <w:r w:rsidRPr="002A3348">
        <w:rPr>
          <w:b/>
        </w:rPr>
        <w:t>Natacha Templeman</w:t>
      </w:r>
      <w:r>
        <w:t xml:space="preserve"> </w:t>
      </w:r>
      <w:r w:rsidR="00046A1E">
        <w:t>say</w:t>
      </w:r>
      <w:r w:rsidR="00A41DAA">
        <w:t>s</w:t>
      </w:r>
      <w:r w:rsidR="00046A1E">
        <w:t>:</w:t>
      </w:r>
      <w:r w:rsidR="00A41DAA">
        <w:t xml:space="preserve"> </w:t>
      </w:r>
      <w:r w:rsidR="00046A1E">
        <w:t xml:space="preserve">“We distributed a list of goodies that had to be placed into the shoeboxes, ensuring that the children got a present they could enjoy, but that was also useful. The boxes consisted of; toothpaste and a toothbrush, a bar of soap and a cloth, a piece of clothing, and educational supplies, as well as sweets and a toy.” </w:t>
      </w:r>
    </w:p>
    <w:p w:rsidR="002A3348" w:rsidRDefault="00046A1E" w:rsidP="00D72D30">
      <w:r>
        <w:t>T</w:t>
      </w:r>
      <w:r w:rsidR="00A41DAA">
        <w:t xml:space="preserve">his is the second time that the company has participated in the project. “After the success of the project last year, it was decided to participate again this year, and the response has been tremendous. </w:t>
      </w:r>
      <w:r w:rsidR="005B260C">
        <w:t>The Santa Shoeboxes allow all of the staff to get involved in a CSI project</w:t>
      </w:r>
      <w:r>
        <w:t>,</w:t>
      </w:r>
      <w:r w:rsidR="00A41DAA">
        <w:t>”</w:t>
      </w:r>
      <w:r>
        <w:t xml:space="preserve"> she adds. </w:t>
      </w:r>
    </w:p>
    <w:p w:rsidR="00882594" w:rsidRDefault="00882594" w:rsidP="00D72D30">
      <w:r>
        <w:t xml:space="preserve">Templeman points out that DCD selected the same school </w:t>
      </w:r>
      <w:r w:rsidR="00EF0427">
        <w:t xml:space="preserve">for the project </w:t>
      </w:r>
      <w:r>
        <w:t xml:space="preserve">that it </w:t>
      </w:r>
      <w:r w:rsidR="00EF0427">
        <w:t>contributed gifts to</w:t>
      </w:r>
      <w:r>
        <w:t xml:space="preserve"> </w:t>
      </w:r>
      <w:proofErr w:type="gramStart"/>
      <w:r>
        <w:t>last</w:t>
      </w:r>
      <w:proofErr w:type="gramEnd"/>
      <w:r>
        <w:t xml:space="preserve"> year</w:t>
      </w:r>
      <w:r w:rsidR="00EF0427">
        <w:t>.</w:t>
      </w:r>
      <w:r>
        <w:t xml:space="preserve"> </w:t>
      </w:r>
      <w:r w:rsidR="00EF0427">
        <w:t>H</w:t>
      </w:r>
      <w:r>
        <w:t xml:space="preserve">owever, instead of taking a portion of the children on the list to </w:t>
      </w:r>
      <w:r w:rsidR="00EF0427">
        <w:t>distribute</w:t>
      </w:r>
      <w:r>
        <w:t xml:space="preserve"> gifts </w:t>
      </w:r>
      <w:r w:rsidR="00EF0427">
        <w:t>to</w:t>
      </w:r>
      <w:r>
        <w:t>, the company sponsored Santa Shoeboxes for the</w:t>
      </w:r>
      <w:r w:rsidR="00405245">
        <w:t xml:space="preserve"> </w:t>
      </w:r>
      <w:r w:rsidR="003506FA" w:rsidRPr="003506FA">
        <w:t>kids on the bread scheme in the</w:t>
      </w:r>
      <w:r>
        <w:t xml:space="preserve"> school. “We selected Japie Greyling School as it is a part of our community, and this is where we want to give back and make a difference.</w:t>
      </w:r>
      <w:r w:rsidR="00046A1E">
        <w:t>”</w:t>
      </w:r>
    </w:p>
    <w:p w:rsidR="008F0DD0" w:rsidRDefault="001834F1" w:rsidP="00D72D30">
      <w:r>
        <w:t xml:space="preserve">The DCD staff were involved in all aspects of the day, ensuring that </w:t>
      </w:r>
      <w:r w:rsidR="003506FA">
        <w:t>it was special for the children</w:t>
      </w:r>
      <w:r>
        <w:t xml:space="preserve">. </w:t>
      </w:r>
      <w:r w:rsidR="008F0DD0">
        <w:t xml:space="preserve">The staff were able to ‘adopt’ children from the list of students provided by the school, and </w:t>
      </w:r>
      <w:r w:rsidR="00194FA1">
        <w:t>put together personalised shoeboxes for the children they selected.</w:t>
      </w:r>
    </w:p>
    <w:p w:rsidR="00633C10" w:rsidRDefault="00633C10" w:rsidP="00D72D30">
      <w:r>
        <w:t>According to Templeman, the DCD Group will continue to participate in this project in the years to come.</w:t>
      </w:r>
      <w:r w:rsidR="009901DE">
        <w:t xml:space="preserve"> “</w:t>
      </w:r>
      <w:r w:rsidR="00046A1E">
        <w:t>W</w:t>
      </w:r>
      <w:r w:rsidR="009901DE">
        <w:t>e love seeing the children</w:t>
      </w:r>
      <w:r w:rsidR="00046A1E">
        <w:t xml:space="preserve">’s </w:t>
      </w:r>
      <w:r w:rsidR="009901DE">
        <w:t xml:space="preserve">joy and excitement </w:t>
      </w:r>
      <w:r w:rsidR="00046A1E">
        <w:t>on</w:t>
      </w:r>
      <w:r w:rsidR="009901DE">
        <w:t xml:space="preserve"> the day</w:t>
      </w:r>
      <w:r w:rsidR="00046A1E">
        <w:t>, which we try</w:t>
      </w:r>
      <w:r w:rsidR="009901DE">
        <w:t xml:space="preserve"> to make as memorable as possible for everyone involved,” she concludes.</w:t>
      </w:r>
    </w:p>
    <w:p w:rsidR="00D72D30" w:rsidRDefault="00D72D30" w:rsidP="00D72D30">
      <w:pPr>
        <w:tabs>
          <w:tab w:val="left" w:pos="1155"/>
        </w:tabs>
      </w:pPr>
    </w:p>
    <w:p w:rsidR="00D72D30" w:rsidRPr="00CC607C" w:rsidRDefault="00D72D30" w:rsidP="00D72D30">
      <w:pPr>
        <w:rPr>
          <w:b/>
          <w:i/>
        </w:rPr>
      </w:pPr>
      <w:r w:rsidRPr="00CC607C">
        <w:rPr>
          <w:b/>
          <w:i/>
        </w:rPr>
        <w:t>Ends</w:t>
      </w:r>
    </w:p>
    <w:p w:rsidR="00D72D30" w:rsidRDefault="00D72D30" w:rsidP="00D72D30">
      <w:r w:rsidRPr="00CC607C">
        <w:rPr>
          <w:b/>
        </w:rPr>
        <w:t>Notes to the editor</w:t>
      </w:r>
      <w:r>
        <w:br/>
      </w:r>
      <w:proofErr w:type="gramStart"/>
      <w:r>
        <w:t>There</w:t>
      </w:r>
      <w:proofErr w:type="gramEnd"/>
      <w:r>
        <w:t xml:space="preserve"> are numerous photographs specific to this press release. Please visit </w:t>
      </w:r>
      <w:hyperlink r:id="rId4" w:history="1">
        <w:r w:rsidRPr="00F03460">
          <w:rPr>
            <w:rStyle w:val="Hyperlink"/>
          </w:rPr>
          <w:t>http://media.ngage.co.za</w:t>
        </w:r>
      </w:hyperlink>
      <w:r>
        <w:t xml:space="preserve"> and click the DCD link.</w:t>
      </w:r>
    </w:p>
    <w:p w:rsidR="00D72D30" w:rsidRDefault="00D72D30" w:rsidP="00D72D30">
      <w:r w:rsidRPr="00CC607C">
        <w:rPr>
          <w:b/>
        </w:rPr>
        <w:t xml:space="preserve">About DCD Group </w:t>
      </w:r>
      <w:r>
        <w:br/>
        <w:t>DCD Group (Pty) Ltd is an international manufacturing and engineering company providing products and solutions to the rail, mining and energy,</w:t>
      </w:r>
      <w:r w:rsidRPr="00361CF1">
        <w:t xml:space="preserve"> </w:t>
      </w:r>
      <w:r>
        <w:t>defence and marine sectors. As a group DCD is able to offer comprehensive, integrated heavy engineering solutions in addition to bespoke individual solutions. DCD has been an integral participant in South Africa’s infrastructure development for decades and is now playing an active role as a partner of choice to government in the current infrastructure expansion drive.</w:t>
      </w:r>
    </w:p>
    <w:p w:rsidR="00D72D30" w:rsidRPr="00D54132" w:rsidRDefault="00D72D30" w:rsidP="00D72D30">
      <w:pPr>
        <w:shd w:val="clear" w:color="auto" w:fill="FFFFFF"/>
        <w:spacing w:after="0"/>
        <w:rPr>
          <w:rFonts w:eastAsia="Times New Roman" w:cs="Arial"/>
          <w:lang w:eastAsia="en-ZA"/>
        </w:rPr>
      </w:pPr>
      <w:r w:rsidRPr="00D54132">
        <w:rPr>
          <w:rFonts w:eastAsia="Times New Roman" w:cs="Arial"/>
          <w:b/>
          <w:bCs/>
          <w:lang w:eastAsia="en-ZA"/>
        </w:rPr>
        <w:lastRenderedPageBreak/>
        <w:t>Connect with DCD Group on Social Media to receive the company’s latest news:</w:t>
      </w:r>
    </w:p>
    <w:p w:rsidR="00D72D30" w:rsidRPr="0024475E" w:rsidRDefault="00D72D30" w:rsidP="00D72D30">
      <w:pPr>
        <w:shd w:val="clear" w:color="auto" w:fill="FFFFFF"/>
        <w:spacing w:after="0"/>
        <w:rPr>
          <w:rFonts w:eastAsia="Times New Roman" w:cs="Arial"/>
          <w:color w:val="222222"/>
          <w:lang w:eastAsia="en-ZA"/>
        </w:rPr>
      </w:pPr>
      <w:r w:rsidRPr="00D54132">
        <w:rPr>
          <w:rFonts w:eastAsia="Times New Roman" w:cs="Arial"/>
          <w:lang w:eastAsia="en-ZA"/>
        </w:rPr>
        <w:t>Facebook: </w:t>
      </w:r>
      <w:hyperlink r:id="rId5" w:tgtFrame="_blank" w:history="1">
        <w:r w:rsidRPr="0024475E">
          <w:rPr>
            <w:rFonts w:eastAsia="Times New Roman" w:cs="Arial"/>
            <w:color w:val="1155CC"/>
            <w:u w:val="single"/>
            <w:lang w:eastAsia="en-ZA"/>
          </w:rPr>
          <w:t>https://www.facebook.com/DCDGroup</w:t>
        </w:r>
      </w:hyperlink>
    </w:p>
    <w:p w:rsidR="00D72D30" w:rsidRPr="0024475E" w:rsidRDefault="00D72D30" w:rsidP="00D72D30">
      <w:pPr>
        <w:shd w:val="clear" w:color="auto" w:fill="FFFFFF"/>
        <w:spacing w:after="0"/>
        <w:rPr>
          <w:rFonts w:eastAsia="Times New Roman" w:cs="Arial"/>
          <w:color w:val="222222"/>
          <w:lang w:eastAsia="en-ZA"/>
        </w:rPr>
      </w:pPr>
      <w:r w:rsidRPr="00D54132">
        <w:rPr>
          <w:rFonts w:eastAsia="Times New Roman" w:cs="Arial"/>
          <w:lang w:eastAsia="en-ZA"/>
        </w:rPr>
        <w:t>Twitter (@</w:t>
      </w:r>
      <w:proofErr w:type="spellStart"/>
      <w:r w:rsidRPr="00D54132">
        <w:rPr>
          <w:rFonts w:eastAsia="Times New Roman" w:cs="Arial"/>
          <w:lang w:eastAsia="en-ZA"/>
        </w:rPr>
        <w:t>DCD_Group</w:t>
      </w:r>
      <w:proofErr w:type="spellEnd"/>
      <w:r w:rsidRPr="00D54132">
        <w:rPr>
          <w:rFonts w:eastAsia="Times New Roman" w:cs="Arial"/>
          <w:lang w:eastAsia="en-ZA"/>
        </w:rPr>
        <w:t>): </w:t>
      </w:r>
      <w:hyperlink r:id="rId6" w:tgtFrame="_blank" w:history="1">
        <w:r w:rsidRPr="0024475E">
          <w:rPr>
            <w:rFonts w:eastAsia="Times New Roman" w:cs="Arial"/>
            <w:color w:val="1155CC"/>
            <w:u w:val="single"/>
            <w:lang w:eastAsia="en-ZA"/>
          </w:rPr>
          <w:t>https://twitter.com/DCD_Group</w:t>
        </w:r>
      </w:hyperlink>
    </w:p>
    <w:p w:rsidR="00D72D30" w:rsidRPr="0024475E" w:rsidRDefault="00D72D30" w:rsidP="00D72D30">
      <w:pPr>
        <w:shd w:val="clear" w:color="auto" w:fill="FFFFFF"/>
        <w:spacing w:after="0"/>
        <w:rPr>
          <w:rFonts w:eastAsia="Times New Roman" w:cs="Arial"/>
          <w:color w:val="222222"/>
          <w:lang w:eastAsia="en-ZA"/>
        </w:rPr>
      </w:pPr>
      <w:r w:rsidRPr="00D54132">
        <w:rPr>
          <w:rFonts w:eastAsia="Times New Roman" w:cs="Arial"/>
          <w:lang w:eastAsia="en-ZA"/>
        </w:rPr>
        <w:t>LinkedIn:</w:t>
      </w:r>
      <w:r w:rsidRPr="0024475E">
        <w:rPr>
          <w:rFonts w:eastAsia="Times New Roman" w:cs="Arial"/>
          <w:color w:val="222222"/>
          <w:lang w:eastAsia="en-ZA"/>
        </w:rPr>
        <w:t> </w:t>
      </w:r>
      <w:hyperlink r:id="rId7" w:tgtFrame="_blank" w:history="1">
        <w:r w:rsidRPr="0024475E">
          <w:rPr>
            <w:rFonts w:eastAsia="Times New Roman" w:cs="Arial"/>
            <w:color w:val="1155CC"/>
            <w:u w:val="single"/>
            <w:lang w:eastAsia="en-ZA"/>
          </w:rPr>
          <w:t>http://www.linkedin.com/company/dcd-dorbyl-marine?trk=company_name</w:t>
        </w:r>
      </w:hyperlink>
    </w:p>
    <w:p w:rsidR="00D72D30" w:rsidRDefault="00D72D30" w:rsidP="00D72D30">
      <w:pPr>
        <w:shd w:val="clear" w:color="auto" w:fill="FFFFFF"/>
        <w:spacing w:after="0"/>
        <w:rPr>
          <w:rFonts w:eastAsia="Times New Roman" w:cs="Arial"/>
          <w:color w:val="222222"/>
          <w:lang w:eastAsia="en-ZA"/>
        </w:rPr>
      </w:pPr>
      <w:r w:rsidRPr="00D54132">
        <w:rPr>
          <w:rFonts w:eastAsia="Times New Roman" w:cs="Arial"/>
          <w:lang w:eastAsia="en-ZA"/>
        </w:rPr>
        <w:t>YouTube: </w:t>
      </w:r>
      <w:hyperlink r:id="rId8" w:tgtFrame="_blank" w:history="1">
        <w:r w:rsidRPr="0024475E">
          <w:rPr>
            <w:rFonts w:eastAsia="Times New Roman" w:cs="Arial"/>
            <w:color w:val="1155CC"/>
            <w:u w:val="single"/>
            <w:lang w:eastAsia="en-ZA"/>
          </w:rPr>
          <w:t>http://www.youtube.com/channel/UCFnP5mZW1xYMHBs9sQ0sE3w</w:t>
        </w:r>
      </w:hyperlink>
      <w:r w:rsidRPr="0024475E">
        <w:rPr>
          <w:rFonts w:eastAsia="Times New Roman" w:cs="Arial"/>
          <w:b/>
          <w:bCs/>
          <w:color w:val="222222"/>
          <w:lang w:eastAsia="en-ZA"/>
        </w:rPr>
        <w:t xml:space="preserve"> </w:t>
      </w:r>
    </w:p>
    <w:p w:rsidR="00D72D30" w:rsidRPr="00262F11" w:rsidRDefault="00D72D30" w:rsidP="00D72D30">
      <w:pPr>
        <w:shd w:val="clear" w:color="auto" w:fill="FFFFFF"/>
        <w:spacing w:after="0"/>
        <w:rPr>
          <w:rFonts w:eastAsia="Times New Roman" w:cs="Arial"/>
          <w:color w:val="222222"/>
          <w:lang w:eastAsia="en-ZA"/>
        </w:rPr>
      </w:pPr>
    </w:p>
    <w:p w:rsidR="00F0053B" w:rsidRDefault="00D72D30" w:rsidP="00F0053B">
      <w:pPr>
        <w:spacing w:after="0"/>
      </w:pPr>
      <w:r w:rsidRPr="00F0053B">
        <w:rPr>
          <w:b/>
        </w:rPr>
        <w:t>DCD Contacts</w:t>
      </w:r>
      <w:r w:rsidRPr="00D72D30">
        <w:rPr>
          <w:highlight w:val="green"/>
        </w:rPr>
        <w:br/>
      </w:r>
      <w:r w:rsidR="00F0053B">
        <w:t>Natacha Temple</w:t>
      </w:r>
      <w:r w:rsidR="00F0053B" w:rsidRPr="00A03290">
        <w:t>man</w:t>
      </w:r>
      <w:r w:rsidR="00F0053B" w:rsidRPr="00A03290">
        <w:rPr>
          <w:highlight w:val="yellow"/>
        </w:rPr>
        <w:t xml:space="preserve"> </w:t>
      </w:r>
    </w:p>
    <w:p w:rsidR="00F0053B" w:rsidRDefault="00F0053B" w:rsidP="00F0053B">
      <w:pPr>
        <w:spacing w:after="0"/>
      </w:pPr>
      <w:r w:rsidRPr="00A03290">
        <w:t xml:space="preserve">DCD PR and marketing co-ordinator </w:t>
      </w:r>
    </w:p>
    <w:p w:rsidR="00F0053B" w:rsidRPr="00475EB2" w:rsidRDefault="00F0053B" w:rsidP="00F0053B">
      <w:pPr>
        <w:spacing w:after="0"/>
      </w:pPr>
      <w:r w:rsidRPr="00A03290">
        <w:t xml:space="preserve">Phone: (016) 428 </w:t>
      </w:r>
      <w:r w:rsidRPr="00475EB2">
        <w:t>0145</w:t>
      </w:r>
    </w:p>
    <w:p w:rsidR="00F0053B" w:rsidRPr="00A03290" w:rsidRDefault="00F0053B" w:rsidP="00F0053B">
      <w:pPr>
        <w:spacing w:after="0"/>
      </w:pPr>
      <w:r w:rsidRPr="00475EB2">
        <w:t>Cell:  082 614 1194</w:t>
      </w:r>
    </w:p>
    <w:p w:rsidR="00F0053B" w:rsidRPr="00A03290" w:rsidRDefault="00F0053B" w:rsidP="00F0053B">
      <w:pPr>
        <w:spacing w:after="0"/>
      </w:pPr>
      <w:r w:rsidRPr="00A03290">
        <w:t xml:space="preserve">Email: </w:t>
      </w:r>
      <w:hyperlink r:id="rId9" w:history="1">
        <w:r w:rsidRPr="00A03290">
          <w:rPr>
            <w:rStyle w:val="Hyperlink"/>
            <w:lang w:val="en"/>
          </w:rPr>
          <w:t>ntempleman@dcd.co.za</w:t>
        </w:r>
      </w:hyperlink>
    </w:p>
    <w:p w:rsidR="00F0053B" w:rsidRDefault="00F0053B" w:rsidP="00F0053B">
      <w:r w:rsidRPr="00A03290">
        <w:t xml:space="preserve">Web: </w:t>
      </w:r>
      <w:hyperlink r:id="rId10" w:history="1">
        <w:r w:rsidRPr="00A03290">
          <w:rPr>
            <w:rStyle w:val="Hyperlink"/>
          </w:rPr>
          <w:t>www.dcd.co.za</w:t>
        </w:r>
      </w:hyperlink>
      <w:r>
        <w:t xml:space="preserve"> </w:t>
      </w:r>
    </w:p>
    <w:p w:rsidR="00D72D30" w:rsidRDefault="00D72D30" w:rsidP="00D72D30">
      <w:r w:rsidRPr="00A07850">
        <w:rPr>
          <w:b/>
        </w:rPr>
        <w:t>Media Contact</w:t>
      </w:r>
      <w:r w:rsidRPr="00A07850">
        <w:br/>
        <w:t xml:space="preserve">Bridgette </w:t>
      </w:r>
      <w:proofErr w:type="spellStart"/>
      <w:r w:rsidRPr="00A07850">
        <w:t>Macheke</w:t>
      </w:r>
      <w:proofErr w:type="spellEnd"/>
      <w:r w:rsidRPr="00A07850">
        <w:br/>
        <w:t xml:space="preserve">NGAGE Public Relations </w:t>
      </w:r>
      <w:r w:rsidRPr="00A07850">
        <w:br/>
        <w:t>Phone: (011) 867-7763</w:t>
      </w:r>
      <w:r w:rsidRPr="00A07850">
        <w:br/>
        <w:t>Fax: 086 512 3352</w:t>
      </w:r>
      <w:r w:rsidRPr="00A07850">
        <w:br/>
      </w:r>
      <w:r>
        <w:t xml:space="preserve">  </w:t>
      </w:r>
      <w:r w:rsidRPr="00A07850">
        <w:t>Cell: 083 260 8214</w:t>
      </w:r>
      <w:r w:rsidRPr="00A07850">
        <w:br/>
        <w:t xml:space="preserve">Email: </w:t>
      </w:r>
      <w:hyperlink r:id="rId11" w:history="1">
        <w:r w:rsidRPr="00A07850">
          <w:rPr>
            <w:rStyle w:val="Hyperlink"/>
          </w:rPr>
          <w:t>bridgette@ngage.co.za</w:t>
        </w:r>
      </w:hyperlink>
      <w:r w:rsidRPr="00A07850">
        <w:br/>
        <w:t xml:space="preserve">Web: </w:t>
      </w:r>
      <w:hyperlink r:id="rId12" w:history="1">
        <w:r w:rsidRPr="00A07850">
          <w:rPr>
            <w:rStyle w:val="Hyperlink"/>
          </w:rPr>
          <w:t>www.ngage.co.za</w:t>
        </w:r>
      </w:hyperlink>
    </w:p>
    <w:p w:rsidR="00D72D30" w:rsidRDefault="00D72D30"/>
    <w:sectPr w:rsidR="00D7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30"/>
    <w:rsid w:val="00003015"/>
    <w:rsid w:val="00015AFE"/>
    <w:rsid w:val="00046A1E"/>
    <w:rsid w:val="0009030D"/>
    <w:rsid w:val="00125B7B"/>
    <w:rsid w:val="001834F1"/>
    <w:rsid w:val="00194FA1"/>
    <w:rsid w:val="002A3348"/>
    <w:rsid w:val="00340984"/>
    <w:rsid w:val="00346518"/>
    <w:rsid w:val="003506FA"/>
    <w:rsid w:val="00405245"/>
    <w:rsid w:val="005836CE"/>
    <w:rsid w:val="005B260C"/>
    <w:rsid w:val="00633C10"/>
    <w:rsid w:val="006B4115"/>
    <w:rsid w:val="006D5041"/>
    <w:rsid w:val="007342F1"/>
    <w:rsid w:val="00772F4C"/>
    <w:rsid w:val="007973E1"/>
    <w:rsid w:val="007D6E5E"/>
    <w:rsid w:val="00882594"/>
    <w:rsid w:val="008F0DD0"/>
    <w:rsid w:val="009901DE"/>
    <w:rsid w:val="009F1C7A"/>
    <w:rsid w:val="00A1080D"/>
    <w:rsid w:val="00A41DAA"/>
    <w:rsid w:val="00A77AF9"/>
    <w:rsid w:val="00AB779A"/>
    <w:rsid w:val="00AE4B13"/>
    <w:rsid w:val="00B16535"/>
    <w:rsid w:val="00BF1AA9"/>
    <w:rsid w:val="00BF68CC"/>
    <w:rsid w:val="00D401DB"/>
    <w:rsid w:val="00D4086C"/>
    <w:rsid w:val="00D72D30"/>
    <w:rsid w:val="00DD183B"/>
    <w:rsid w:val="00DE6351"/>
    <w:rsid w:val="00E047ED"/>
    <w:rsid w:val="00E44CC2"/>
    <w:rsid w:val="00E62813"/>
    <w:rsid w:val="00EF0427"/>
    <w:rsid w:val="00F0053B"/>
    <w:rsid w:val="00F06211"/>
    <w:rsid w:val="00F22FFA"/>
    <w:rsid w:val="00FD39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D2896-9A7B-42DE-9F1A-FBB17FB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2D30"/>
    <w:rPr>
      <w:color w:val="0000FF"/>
      <w:u w:val="single"/>
    </w:rPr>
  </w:style>
  <w:style w:type="paragraph" w:styleId="BalloonText">
    <w:name w:val="Balloon Text"/>
    <w:basedOn w:val="Normal"/>
    <w:link w:val="BalloonTextChar"/>
    <w:uiPriority w:val="99"/>
    <w:semiHidden/>
    <w:unhideWhenUsed/>
    <w:rsid w:val="00046A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1E"/>
    <w:rPr>
      <w:rFonts w:ascii="Segoe UI" w:hAnsi="Segoe UI" w:cs="Segoe UI"/>
      <w:sz w:val="18"/>
      <w:szCs w:val="18"/>
      <w:lang w:val="en-ZA"/>
    </w:rPr>
  </w:style>
  <w:style w:type="character" w:styleId="CommentReference">
    <w:name w:val="annotation reference"/>
    <w:basedOn w:val="DefaultParagraphFont"/>
    <w:uiPriority w:val="99"/>
    <w:semiHidden/>
    <w:unhideWhenUsed/>
    <w:rsid w:val="00405245"/>
    <w:rPr>
      <w:sz w:val="16"/>
      <w:szCs w:val="16"/>
    </w:rPr>
  </w:style>
  <w:style w:type="paragraph" w:styleId="CommentText">
    <w:name w:val="annotation text"/>
    <w:basedOn w:val="Normal"/>
    <w:link w:val="CommentTextChar"/>
    <w:uiPriority w:val="99"/>
    <w:semiHidden/>
    <w:unhideWhenUsed/>
    <w:rsid w:val="00405245"/>
    <w:rPr>
      <w:sz w:val="20"/>
      <w:szCs w:val="20"/>
    </w:rPr>
  </w:style>
  <w:style w:type="character" w:customStyle="1" w:styleId="CommentTextChar">
    <w:name w:val="Comment Text Char"/>
    <w:basedOn w:val="DefaultParagraphFont"/>
    <w:link w:val="CommentText"/>
    <w:uiPriority w:val="99"/>
    <w:semiHidden/>
    <w:rsid w:val="00405245"/>
    <w:rPr>
      <w:sz w:val="20"/>
      <w:szCs w:val="20"/>
      <w:lang w:val="en-ZA"/>
    </w:rPr>
  </w:style>
  <w:style w:type="paragraph" w:styleId="CommentSubject">
    <w:name w:val="annotation subject"/>
    <w:basedOn w:val="CommentText"/>
    <w:next w:val="CommentText"/>
    <w:link w:val="CommentSubjectChar"/>
    <w:uiPriority w:val="99"/>
    <w:semiHidden/>
    <w:unhideWhenUsed/>
    <w:rsid w:val="00405245"/>
    <w:rPr>
      <w:b/>
      <w:bCs/>
    </w:rPr>
  </w:style>
  <w:style w:type="character" w:customStyle="1" w:styleId="CommentSubjectChar">
    <w:name w:val="Comment Subject Char"/>
    <w:basedOn w:val="CommentTextChar"/>
    <w:link w:val="CommentSubject"/>
    <w:uiPriority w:val="99"/>
    <w:semiHidden/>
    <w:rsid w:val="00405245"/>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FnP5mZW1xYMHBs9sQ0sE3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company/dcd-dorbyl-marine?trk=company_name" TargetMode="External"/><Relationship Id="rId12"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CD_Group" TargetMode="External"/><Relationship Id="rId11" Type="http://schemas.openxmlformats.org/officeDocument/2006/relationships/hyperlink" Target="mailto:renay@ngage.co.za" TargetMode="External"/><Relationship Id="rId5" Type="http://schemas.openxmlformats.org/officeDocument/2006/relationships/hyperlink" Target="https://www.facebook.com/DCDGroup" TargetMode="External"/><Relationship Id="rId10" Type="http://schemas.openxmlformats.org/officeDocument/2006/relationships/hyperlink" Target="http://www.dcd.co.za" TargetMode="External"/><Relationship Id="rId4" Type="http://schemas.openxmlformats.org/officeDocument/2006/relationships/hyperlink" Target="http://media.ngage.co.za" TargetMode="External"/><Relationship Id="rId9" Type="http://schemas.openxmlformats.org/officeDocument/2006/relationships/hyperlink" Target="mailto:ntempleman@dcd.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Bridgette</cp:lastModifiedBy>
  <cp:revision>4</cp:revision>
  <dcterms:created xsi:type="dcterms:W3CDTF">2014-12-02T12:19:00Z</dcterms:created>
  <dcterms:modified xsi:type="dcterms:W3CDTF">2014-12-03T08:27:00Z</dcterms:modified>
</cp:coreProperties>
</file>