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CF" w:rsidRDefault="00A039CF" w:rsidP="00071C83">
      <w:pPr>
        <w:spacing w:line="240" w:lineRule="auto"/>
        <w:rPr>
          <w:rFonts w:ascii="Arial" w:hAnsi="Arial" w:cs="Arial"/>
          <w:b/>
          <w:sz w:val="52"/>
          <w:szCs w:val="52"/>
        </w:rPr>
      </w:pPr>
      <w:r>
        <w:rPr>
          <w:rFonts w:ascii="Arial" w:hAnsi="Arial" w:cs="Arial"/>
          <w:b/>
          <w:sz w:val="52"/>
          <w:szCs w:val="52"/>
        </w:rPr>
        <w:t xml:space="preserve">PRESS RELEASE </w:t>
      </w:r>
    </w:p>
    <w:p w:rsidR="00D607AB" w:rsidRDefault="00D607AB" w:rsidP="00071C83">
      <w:pPr>
        <w:spacing w:line="240" w:lineRule="auto"/>
        <w:rPr>
          <w:rFonts w:ascii="Arial" w:hAnsi="Arial" w:cs="Arial"/>
          <w:sz w:val="28"/>
          <w:szCs w:val="28"/>
          <w:u w:val="single"/>
        </w:rPr>
      </w:pPr>
      <w:bookmarkStart w:id="0" w:name="_GoBack"/>
      <w:r>
        <w:rPr>
          <w:rFonts w:ascii="Arial" w:hAnsi="Arial" w:cs="Arial"/>
          <w:sz w:val="28"/>
          <w:szCs w:val="28"/>
          <w:u w:val="single"/>
        </w:rPr>
        <w:t xml:space="preserve">The importance of using genuine </w:t>
      </w:r>
      <w:proofErr w:type="spellStart"/>
      <w:r>
        <w:rPr>
          <w:rFonts w:ascii="Arial" w:hAnsi="Arial" w:cs="Arial"/>
          <w:sz w:val="28"/>
          <w:szCs w:val="28"/>
          <w:u w:val="single"/>
        </w:rPr>
        <w:t>CrC</w:t>
      </w:r>
      <w:proofErr w:type="spellEnd"/>
      <w:r>
        <w:rPr>
          <w:rFonts w:ascii="Arial" w:hAnsi="Arial" w:cs="Arial"/>
          <w:sz w:val="28"/>
          <w:szCs w:val="28"/>
          <w:u w:val="single"/>
        </w:rPr>
        <w:t xml:space="preserve"> products</w:t>
      </w:r>
    </w:p>
    <w:bookmarkEnd w:id="0"/>
    <w:p w:rsidR="00A039CF" w:rsidRPr="00A039CF" w:rsidRDefault="000016D9" w:rsidP="00071C83">
      <w:pPr>
        <w:spacing w:line="240" w:lineRule="auto"/>
        <w:rPr>
          <w:rFonts w:cs="Arial"/>
          <w:i/>
          <w:color w:val="808080" w:themeColor="background1" w:themeShade="80"/>
          <w:sz w:val="24"/>
          <w:szCs w:val="24"/>
        </w:rPr>
      </w:pPr>
      <w:r>
        <w:rPr>
          <w:rFonts w:cs="Arial"/>
          <w:b/>
          <w:i/>
          <w:color w:val="808080" w:themeColor="background1" w:themeShade="80"/>
          <w:sz w:val="24"/>
          <w:szCs w:val="24"/>
        </w:rPr>
        <w:t>29 September</w:t>
      </w:r>
      <w:r w:rsidR="00A039CF" w:rsidRPr="00A039CF">
        <w:rPr>
          <w:rFonts w:cs="Arial"/>
          <w:b/>
          <w:i/>
          <w:color w:val="808080" w:themeColor="background1" w:themeShade="80"/>
          <w:sz w:val="24"/>
          <w:szCs w:val="24"/>
        </w:rPr>
        <w:t xml:space="preserve">, </w:t>
      </w:r>
      <w:r w:rsidR="00D607AB">
        <w:rPr>
          <w:rFonts w:cs="Arial"/>
          <w:b/>
          <w:i/>
          <w:color w:val="808080" w:themeColor="background1" w:themeShade="80"/>
          <w:sz w:val="24"/>
          <w:szCs w:val="24"/>
        </w:rPr>
        <w:t>2014</w:t>
      </w:r>
      <w:r w:rsidR="00A039CF" w:rsidRPr="00A039CF">
        <w:rPr>
          <w:rFonts w:cs="Arial"/>
          <w:b/>
          <w:i/>
          <w:color w:val="808080" w:themeColor="background1" w:themeShade="80"/>
          <w:sz w:val="24"/>
          <w:szCs w:val="24"/>
        </w:rPr>
        <w:t>:</w:t>
      </w:r>
      <w:r>
        <w:rPr>
          <w:rFonts w:cs="Arial"/>
          <w:b/>
          <w:i/>
          <w:color w:val="808080" w:themeColor="background1" w:themeShade="80"/>
          <w:sz w:val="24"/>
          <w:szCs w:val="24"/>
        </w:rPr>
        <w:t xml:space="preserve"> </w:t>
      </w:r>
      <w:r w:rsidR="00D607AB">
        <w:rPr>
          <w:rFonts w:cs="Arial"/>
          <w:i/>
          <w:color w:val="808080" w:themeColor="background1" w:themeShade="80"/>
          <w:sz w:val="24"/>
          <w:szCs w:val="24"/>
        </w:rPr>
        <w:t>When manufactured and handled correctly, Chromium (</w:t>
      </w:r>
      <w:proofErr w:type="spellStart"/>
      <w:r w:rsidR="00D607AB">
        <w:rPr>
          <w:rFonts w:cs="Arial"/>
          <w:i/>
          <w:color w:val="808080" w:themeColor="background1" w:themeShade="80"/>
          <w:sz w:val="24"/>
          <w:szCs w:val="24"/>
        </w:rPr>
        <w:t>CrC</w:t>
      </w:r>
      <w:proofErr w:type="spellEnd"/>
      <w:r w:rsidR="00D607AB">
        <w:rPr>
          <w:rFonts w:cs="Arial"/>
          <w:i/>
          <w:color w:val="808080" w:themeColor="background1" w:themeShade="80"/>
          <w:sz w:val="24"/>
          <w:szCs w:val="24"/>
        </w:rPr>
        <w:t xml:space="preserve">) can last up to eight times longer than </w:t>
      </w:r>
      <w:proofErr w:type="gramStart"/>
      <w:r w:rsidR="00D607AB">
        <w:rPr>
          <w:rFonts w:cs="Arial"/>
          <w:i/>
          <w:color w:val="808080" w:themeColor="background1" w:themeShade="80"/>
          <w:sz w:val="24"/>
          <w:szCs w:val="24"/>
        </w:rPr>
        <w:t>traditional  materials</w:t>
      </w:r>
      <w:proofErr w:type="gramEnd"/>
      <w:r w:rsidR="00D607AB">
        <w:rPr>
          <w:rFonts w:cs="Arial"/>
          <w:i/>
          <w:color w:val="808080" w:themeColor="background1" w:themeShade="80"/>
          <w:sz w:val="24"/>
          <w:szCs w:val="24"/>
        </w:rPr>
        <w:t xml:space="preserve"> used in the production of chute liners, which significantly ex</w:t>
      </w:r>
      <w:r w:rsidR="00BA6248">
        <w:rPr>
          <w:rFonts w:cs="Arial"/>
          <w:i/>
          <w:color w:val="808080" w:themeColor="background1" w:themeShade="80"/>
          <w:sz w:val="24"/>
          <w:szCs w:val="24"/>
        </w:rPr>
        <w:t xml:space="preserve">tends the life of the product. </w:t>
      </w:r>
      <w:r w:rsidR="00D607AB">
        <w:rPr>
          <w:rFonts w:cs="Arial"/>
          <w:i/>
          <w:color w:val="808080" w:themeColor="background1" w:themeShade="80"/>
          <w:sz w:val="24"/>
          <w:szCs w:val="24"/>
        </w:rPr>
        <w:t xml:space="preserve">It is, therefore, essential to make use of manufacturers that are fully equipped to manufacture genuine quality </w:t>
      </w:r>
      <w:proofErr w:type="spellStart"/>
      <w:r w:rsidR="00D607AB">
        <w:rPr>
          <w:rFonts w:cs="Arial"/>
          <w:i/>
          <w:color w:val="808080" w:themeColor="background1" w:themeShade="80"/>
          <w:sz w:val="24"/>
          <w:szCs w:val="24"/>
        </w:rPr>
        <w:t>CrC</w:t>
      </w:r>
      <w:proofErr w:type="spellEnd"/>
      <w:r w:rsidR="00A039CF">
        <w:rPr>
          <w:rFonts w:cs="Arial"/>
          <w:i/>
          <w:color w:val="808080" w:themeColor="background1" w:themeShade="80"/>
          <w:sz w:val="24"/>
          <w:szCs w:val="24"/>
        </w:rPr>
        <w:t xml:space="preserve">. </w:t>
      </w:r>
    </w:p>
    <w:p w:rsidR="007648E2" w:rsidRDefault="00D607AB" w:rsidP="00D607AB">
      <w:pPr>
        <w:spacing w:line="240" w:lineRule="auto"/>
      </w:pPr>
      <w:proofErr w:type="spellStart"/>
      <w:r>
        <w:t>CrC</w:t>
      </w:r>
      <w:proofErr w:type="spellEnd"/>
      <w:r>
        <w:t xml:space="preserve"> is becoming an increasingly popular product in industry due to its low maintenance requirements and long lif</w:t>
      </w:r>
      <w:r w:rsidR="00D42E3F">
        <w:t xml:space="preserve">e-span when handled correctly. </w:t>
      </w:r>
      <w:r>
        <w:t xml:space="preserve">The manufacturing of </w:t>
      </w:r>
      <w:proofErr w:type="spellStart"/>
      <w:r>
        <w:t>CrC</w:t>
      </w:r>
      <w:proofErr w:type="spellEnd"/>
      <w:r>
        <w:t xml:space="preserve"> has vastly increased since the product was first introduced to the market</w:t>
      </w:r>
      <w:r w:rsidR="00D42E3F">
        <w:t xml:space="preserve">. Advances in technology and variations in </w:t>
      </w:r>
      <w:r>
        <w:t>manufacturing methods have been developed since the original launch of this product.</w:t>
      </w:r>
    </w:p>
    <w:p w:rsidR="00D607AB" w:rsidRDefault="00D607AB" w:rsidP="00D607AB">
      <w:pPr>
        <w:spacing w:line="240" w:lineRule="auto"/>
      </w:pPr>
      <w:r>
        <w:t xml:space="preserve">Rio-Carb director </w:t>
      </w:r>
      <w:r>
        <w:rPr>
          <w:b/>
        </w:rPr>
        <w:t xml:space="preserve">Martin Maine </w:t>
      </w:r>
      <w:r>
        <w:t>reveals that the manufacturing methodology can affect the qualit</w:t>
      </w:r>
      <w:r w:rsidR="0060772D">
        <w:t>y, consistency, integrity and wear</w:t>
      </w:r>
      <w:r w:rsidR="00D42E3F">
        <w:t xml:space="preserve"> properties of liner plates. </w:t>
      </w:r>
      <w:r>
        <w:t>He str</w:t>
      </w:r>
      <w:r w:rsidR="00D42E3F">
        <w:t>esses the importance of using</w:t>
      </w:r>
      <w:r>
        <w:t xml:space="preserve"> certified products that use </w:t>
      </w:r>
      <w:proofErr w:type="spellStart"/>
      <w:r>
        <w:t>CrC</w:t>
      </w:r>
      <w:proofErr w:type="spellEnd"/>
      <w:r>
        <w:t xml:space="preserve"> in their materials handling process.  </w:t>
      </w:r>
    </w:p>
    <w:p w:rsidR="002E7006" w:rsidRDefault="00D607AB" w:rsidP="00D607AB">
      <w:pPr>
        <w:spacing w:line="240" w:lineRule="auto"/>
      </w:pPr>
      <w:r>
        <w:t xml:space="preserve">“Rio-Carb manufactures a wide range of innovative </w:t>
      </w:r>
      <w:proofErr w:type="spellStart"/>
      <w:r>
        <w:t>CrC</w:t>
      </w:r>
      <w:proofErr w:type="spellEnd"/>
      <w:r>
        <w:t xml:space="preserve"> products for the South African heavy materials handling industry, and is the only local liner plate</w:t>
      </w:r>
      <w:r w:rsidR="002E7006">
        <w:t xml:space="preserve"> and equipment manufacturer whose welding standards are compliant with the internationally-recognised specifications established by the American Welding Society (AWS),” he explains.</w:t>
      </w:r>
    </w:p>
    <w:p w:rsidR="002E7006" w:rsidRDefault="002E7006" w:rsidP="00D607AB">
      <w:pPr>
        <w:spacing w:line="240" w:lineRule="auto"/>
      </w:pPr>
      <w:r>
        <w:t xml:space="preserve">According to Maine, South African welding standards do not make provisions for </w:t>
      </w:r>
      <w:proofErr w:type="spellStart"/>
      <w:r>
        <w:t>CrC</w:t>
      </w:r>
      <w:proofErr w:type="spellEnd"/>
      <w:r>
        <w:t xml:space="preserve"> welding, which </w:t>
      </w:r>
      <w:proofErr w:type="gramStart"/>
      <w:r>
        <w:t>re</w:t>
      </w:r>
      <w:r w:rsidR="00D42E3F">
        <w:t>quires</w:t>
      </w:r>
      <w:proofErr w:type="gramEnd"/>
      <w:r w:rsidR="00D42E3F">
        <w:t xml:space="preserve"> specialised techniques. </w:t>
      </w:r>
      <w:r>
        <w:t xml:space="preserve">“The welding of </w:t>
      </w:r>
      <w:proofErr w:type="spellStart"/>
      <w:r>
        <w:t>CrC</w:t>
      </w:r>
      <w:proofErr w:type="spellEnd"/>
      <w:r>
        <w:t xml:space="preserve"> faces many risks if not carried out in accordance to certain specifications</w:t>
      </w:r>
      <w:r w:rsidR="00D42E3F">
        <w:t xml:space="preserve">. </w:t>
      </w:r>
      <w:r>
        <w:t xml:space="preserve">The biggest challenge with </w:t>
      </w:r>
      <w:proofErr w:type="spellStart"/>
      <w:r>
        <w:t>CrC</w:t>
      </w:r>
      <w:proofErr w:type="spellEnd"/>
      <w:r>
        <w:t xml:space="preserve"> is to get the weld smooth, as a rough weld immediately creates more cavities</w:t>
      </w:r>
      <w:r w:rsidR="00D42E3F">
        <w:t xml:space="preserve"> and disturbances in the flow. </w:t>
      </w:r>
      <w:r>
        <w:t>Customers need to be wary of companies that do not have certified welding processes, as this may cause future problems.”</w:t>
      </w:r>
    </w:p>
    <w:p w:rsidR="00D607AB" w:rsidRDefault="002E7006" w:rsidP="00D607AB">
      <w:pPr>
        <w:spacing w:line="240" w:lineRule="auto"/>
      </w:pPr>
      <w:r>
        <w:t>Maine believes that there is a general lack of knowledge and understanding about the use</w:t>
      </w:r>
      <w:r w:rsidR="00D42E3F">
        <w:t xml:space="preserve"> of </w:t>
      </w:r>
      <w:proofErr w:type="spellStart"/>
      <w:r w:rsidR="00D42E3F">
        <w:t>CrC</w:t>
      </w:r>
      <w:proofErr w:type="spellEnd"/>
      <w:r w:rsidR="00D42E3F">
        <w:t xml:space="preserve"> in the local industry. </w:t>
      </w:r>
      <w:r>
        <w:t xml:space="preserve">“As a result, Rio-Carb has launched a fabrication facility with state-of-the-art equipment and technology, which we hope will provide designers and users of </w:t>
      </w:r>
      <w:proofErr w:type="spellStart"/>
      <w:r>
        <w:t>CrC</w:t>
      </w:r>
      <w:proofErr w:type="spellEnd"/>
      <w:r>
        <w:t xml:space="preserve"> fist-hand experience and detailed information regarding the application of this unique material.”  </w:t>
      </w:r>
    </w:p>
    <w:p w:rsidR="002E7006" w:rsidRDefault="002E7006" w:rsidP="00D607AB">
      <w:pPr>
        <w:spacing w:line="240" w:lineRule="auto"/>
      </w:pPr>
      <w:r>
        <w:t xml:space="preserve">Laboratory testing has proven that </w:t>
      </w:r>
      <w:proofErr w:type="spellStart"/>
      <w:r>
        <w:t>CrC</w:t>
      </w:r>
      <w:proofErr w:type="spellEnd"/>
      <w:r>
        <w:t xml:space="preserve"> provides eight to ten times the w</w:t>
      </w:r>
      <w:r w:rsidR="00D42E3F">
        <w:t>e</w:t>
      </w:r>
      <w:r>
        <w:t xml:space="preserve">ar resistance against abrasion, when compared to industry-standard 400 and 500 BHN steel, which are susceptible to annealing when heated to 350 </w:t>
      </w:r>
      <w:r w:rsidR="0060772D">
        <w:t>°</w:t>
      </w:r>
      <w:r w:rsidR="00D42E3F">
        <w:t xml:space="preserve">C or more. </w:t>
      </w:r>
      <w:proofErr w:type="spellStart"/>
      <w:r>
        <w:t>CrC</w:t>
      </w:r>
      <w:proofErr w:type="spellEnd"/>
      <w:r>
        <w:t xml:space="preserve"> has hard chrome carbides in a steel base and this contributes to a longer life span and reduced maintenance.</w:t>
      </w:r>
    </w:p>
    <w:p w:rsidR="002E7006" w:rsidRDefault="002E7006" w:rsidP="00D607AB">
      <w:pPr>
        <w:spacing w:line="240" w:lineRule="auto"/>
      </w:pPr>
      <w:r>
        <w:t xml:space="preserve">Maine points out that it is important for companies to not just supply </w:t>
      </w:r>
      <w:proofErr w:type="spellStart"/>
      <w:r>
        <w:t>CrC</w:t>
      </w:r>
      <w:proofErr w:type="spellEnd"/>
      <w:r>
        <w:t xml:space="preserve"> products</w:t>
      </w:r>
      <w:r w:rsidR="005D29F0">
        <w:t>, but</w:t>
      </w:r>
      <w:r>
        <w:t xml:space="preserve"> to also be able to process </w:t>
      </w:r>
      <w:r w:rsidR="005D29F0">
        <w:t>them</w:t>
      </w:r>
      <w:r>
        <w:t xml:space="preserve"> efficiently and professionally to</w:t>
      </w:r>
      <w:r w:rsidR="005D29F0">
        <w:t>o</w:t>
      </w:r>
      <w:r w:rsidR="00D42E3F">
        <w:t xml:space="preserve">. </w:t>
      </w:r>
      <w:r>
        <w:t xml:space="preserve">“As the balance between cost effectiveness and </w:t>
      </w:r>
      <w:r w:rsidR="005D29F0">
        <w:t>reliability</w:t>
      </w:r>
      <w:r>
        <w:t xml:space="preserve"> beco</w:t>
      </w:r>
      <w:r w:rsidR="005D29F0">
        <w:t xml:space="preserve">mes increasingly important, industries will be looking for new and improved methods to effectively transport abrasive materials, and therefore good quality and genuine </w:t>
      </w:r>
      <w:proofErr w:type="spellStart"/>
      <w:r w:rsidR="005D29F0">
        <w:t>CrC</w:t>
      </w:r>
      <w:proofErr w:type="spellEnd"/>
      <w:r w:rsidR="005D29F0">
        <w:t xml:space="preserve"> products are needed,” he concludes. </w:t>
      </w:r>
    </w:p>
    <w:p w:rsidR="005D29F0" w:rsidRPr="00D42E3F" w:rsidRDefault="005D29F0" w:rsidP="00D607AB">
      <w:pPr>
        <w:spacing w:line="240" w:lineRule="auto"/>
      </w:pPr>
    </w:p>
    <w:p w:rsidR="00D42E3F" w:rsidRPr="00D42E3F" w:rsidRDefault="00D42E3F" w:rsidP="00D42E3F">
      <w:pPr>
        <w:spacing w:line="240" w:lineRule="auto"/>
        <w:rPr>
          <w:b/>
          <w:i/>
        </w:rPr>
      </w:pPr>
      <w:r w:rsidRPr="00D42E3F">
        <w:rPr>
          <w:b/>
          <w:i/>
        </w:rPr>
        <w:t>Ends</w:t>
      </w:r>
    </w:p>
    <w:p w:rsidR="00D42E3F" w:rsidRPr="00D42E3F" w:rsidRDefault="00D42E3F" w:rsidP="00D42E3F">
      <w:pPr>
        <w:spacing w:line="240" w:lineRule="auto"/>
        <w:rPr>
          <w:b/>
        </w:rPr>
      </w:pPr>
      <w:r>
        <w:rPr>
          <w:b/>
        </w:rPr>
        <w:t>Notes to the Editor</w:t>
      </w:r>
      <w:r>
        <w:rPr>
          <w:b/>
        </w:rPr>
        <w:br/>
      </w:r>
      <w:r w:rsidRPr="00D42E3F">
        <w:t xml:space="preserve">There are numerous photographs specific to this press release. Please visit </w:t>
      </w:r>
      <w:hyperlink r:id="rId4" w:history="1">
        <w:r w:rsidRPr="008670A4">
          <w:rPr>
            <w:rStyle w:val="Hyperlink"/>
          </w:rPr>
          <w:t>http://media.ngage.co.za</w:t>
        </w:r>
      </w:hyperlink>
      <w:r w:rsidRPr="00D42E3F">
        <w:t xml:space="preserve">  and click the Rio-Carb link.</w:t>
      </w:r>
    </w:p>
    <w:p w:rsidR="00D42E3F" w:rsidRPr="00D42E3F" w:rsidRDefault="00D42E3F" w:rsidP="00D42E3F">
      <w:pPr>
        <w:spacing w:line="240" w:lineRule="auto"/>
      </w:pPr>
    </w:p>
    <w:p w:rsidR="00D42E3F" w:rsidRPr="00D42E3F" w:rsidRDefault="00D42E3F" w:rsidP="00D42E3F">
      <w:pPr>
        <w:spacing w:line="240" w:lineRule="auto"/>
        <w:rPr>
          <w:b/>
        </w:rPr>
      </w:pPr>
      <w:r>
        <w:rPr>
          <w:b/>
        </w:rPr>
        <w:t>About Rio-Carb</w:t>
      </w:r>
      <w:r>
        <w:rPr>
          <w:b/>
        </w:rPr>
        <w:br/>
      </w:r>
      <w:r w:rsidRPr="00D42E3F">
        <w:t>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w:t>
      </w:r>
    </w:p>
    <w:p w:rsidR="00D42E3F" w:rsidRPr="00D42E3F" w:rsidRDefault="00D42E3F" w:rsidP="00D42E3F">
      <w:pPr>
        <w:spacing w:line="240" w:lineRule="auto"/>
        <w:rPr>
          <w:b/>
        </w:rPr>
      </w:pPr>
      <w:r>
        <w:rPr>
          <w:b/>
        </w:rPr>
        <w:t>Rio-Carb Contact</w:t>
      </w:r>
      <w:r>
        <w:rPr>
          <w:b/>
        </w:rPr>
        <w:br/>
      </w:r>
      <w:r w:rsidRPr="00D42E3F">
        <w:t>Martin Maine</w:t>
      </w:r>
      <w:r>
        <w:rPr>
          <w:b/>
        </w:rPr>
        <w:br/>
      </w:r>
      <w:r w:rsidRPr="00D42E3F">
        <w:t>Rio-Carb director</w:t>
      </w:r>
      <w:r>
        <w:rPr>
          <w:b/>
        </w:rPr>
        <w:br/>
      </w:r>
      <w:r w:rsidRPr="00D42E3F">
        <w:t>Phone: (011) 908 1014</w:t>
      </w:r>
      <w:r>
        <w:rPr>
          <w:b/>
        </w:rPr>
        <w:br/>
      </w:r>
      <w:r w:rsidRPr="00D42E3F">
        <w:t>Fax:  (011) 908 4139</w:t>
      </w:r>
      <w:r>
        <w:rPr>
          <w:b/>
        </w:rPr>
        <w:br/>
      </w:r>
      <w:r w:rsidRPr="00D42E3F">
        <w:t xml:space="preserve">Email: </w:t>
      </w:r>
      <w:hyperlink r:id="rId5" w:history="1">
        <w:r w:rsidRPr="008670A4">
          <w:rPr>
            <w:rStyle w:val="Hyperlink"/>
          </w:rPr>
          <w:t>info@riocarb.co.za</w:t>
        </w:r>
      </w:hyperlink>
    </w:p>
    <w:p w:rsidR="00D42E3F" w:rsidRPr="00D42E3F" w:rsidRDefault="00D42E3F" w:rsidP="00D42E3F">
      <w:pPr>
        <w:spacing w:line="240" w:lineRule="auto"/>
        <w:rPr>
          <w:b/>
        </w:rPr>
      </w:pPr>
      <w:r>
        <w:rPr>
          <w:b/>
        </w:rPr>
        <w:t>Media Contact</w:t>
      </w:r>
      <w:r>
        <w:rPr>
          <w:b/>
        </w:rPr>
        <w:br/>
      </w:r>
      <w:r w:rsidRPr="00D42E3F">
        <w:t xml:space="preserve">Bridgette </w:t>
      </w:r>
      <w:proofErr w:type="spellStart"/>
      <w:r w:rsidRPr="00D42E3F">
        <w:t>Macheke</w:t>
      </w:r>
      <w:proofErr w:type="spellEnd"/>
      <w:r>
        <w:rPr>
          <w:b/>
        </w:rPr>
        <w:br/>
      </w:r>
      <w:r w:rsidRPr="00D42E3F">
        <w:t>NGAGE Public Relations</w:t>
      </w:r>
      <w:r>
        <w:rPr>
          <w:b/>
        </w:rPr>
        <w:br/>
      </w:r>
      <w:r w:rsidRPr="00D42E3F">
        <w:t>Phone: (011) 867-7763</w:t>
      </w:r>
      <w:r>
        <w:rPr>
          <w:b/>
        </w:rPr>
        <w:br/>
      </w:r>
      <w:r w:rsidRPr="00D42E3F">
        <w:t>Fax: 086 512 3352</w:t>
      </w:r>
      <w:r>
        <w:rPr>
          <w:b/>
        </w:rPr>
        <w:br/>
      </w:r>
      <w:r w:rsidRPr="00D42E3F">
        <w:t>Cell: 083 260 8214</w:t>
      </w:r>
      <w:r>
        <w:rPr>
          <w:b/>
        </w:rPr>
        <w:br/>
      </w:r>
      <w:r w:rsidRPr="00D42E3F">
        <w:t xml:space="preserve">Email: </w:t>
      </w:r>
      <w:hyperlink r:id="rId6" w:history="1">
        <w:r w:rsidRPr="008670A4">
          <w:rPr>
            <w:rStyle w:val="Hyperlink"/>
          </w:rPr>
          <w:t>renay@ngage.co.za</w:t>
        </w:r>
      </w:hyperlink>
      <w:r>
        <w:rPr>
          <w:b/>
        </w:rPr>
        <w:br/>
      </w:r>
      <w:r w:rsidRPr="00D42E3F">
        <w:t xml:space="preserve">Web: </w:t>
      </w:r>
      <w:hyperlink r:id="rId7" w:history="1">
        <w:r w:rsidRPr="008670A4">
          <w:rPr>
            <w:rStyle w:val="Hyperlink"/>
          </w:rPr>
          <w:t>www.ngage.co.za</w:t>
        </w:r>
      </w:hyperlink>
    </w:p>
    <w:p w:rsidR="00E12CE5" w:rsidRPr="00D42E3F" w:rsidRDefault="00D42E3F" w:rsidP="00D42E3F">
      <w:pPr>
        <w:spacing w:line="240" w:lineRule="auto"/>
      </w:pPr>
      <w:r w:rsidRPr="00D42E3F">
        <w:t xml:space="preserve">Browse the </w:t>
      </w:r>
      <w:proofErr w:type="spellStart"/>
      <w:r w:rsidRPr="00D42E3F">
        <w:t>Ngage</w:t>
      </w:r>
      <w:proofErr w:type="spellEnd"/>
      <w:r w:rsidRPr="00D42E3F">
        <w:t xml:space="preserve"> Media Zone for more client press releases and photographs at </w:t>
      </w:r>
      <w:hyperlink r:id="rId8" w:history="1">
        <w:r w:rsidRPr="008670A4">
          <w:rPr>
            <w:rStyle w:val="Hyperlink"/>
          </w:rPr>
          <w:t>http://media.ngage.co.za</w:t>
        </w:r>
      </w:hyperlink>
    </w:p>
    <w:sectPr w:rsidR="00E12CE5" w:rsidRPr="00D42E3F"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071C83"/>
    <w:rsid w:val="000016D9"/>
    <w:rsid w:val="00071C83"/>
    <w:rsid w:val="00075414"/>
    <w:rsid w:val="000D7CDD"/>
    <w:rsid w:val="001841DF"/>
    <w:rsid w:val="001D7E1A"/>
    <w:rsid w:val="00244097"/>
    <w:rsid w:val="002A190F"/>
    <w:rsid w:val="002E7006"/>
    <w:rsid w:val="003C4EAB"/>
    <w:rsid w:val="004707D5"/>
    <w:rsid w:val="005D29F0"/>
    <w:rsid w:val="00607172"/>
    <w:rsid w:val="0060772D"/>
    <w:rsid w:val="007648E2"/>
    <w:rsid w:val="0076611E"/>
    <w:rsid w:val="007C66A2"/>
    <w:rsid w:val="007E21BE"/>
    <w:rsid w:val="008143EE"/>
    <w:rsid w:val="00855C5D"/>
    <w:rsid w:val="00866772"/>
    <w:rsid w:val="008F428C"/>
    <w:rsid w:val="0090533C"/>
    <w:rsid w:val="00A039CF"/>
    <w:rsid w:val="00A14349"/>
    <w:rsid w:val="00A9599D"/>
    <w:rsid w:val="00B3411C"/>
    <w:rsid w:val="00B517E9"/>
    <w:rsid w:val="00B73AC7"/>
    <w:rsid w:val="00BA6248"/>
    <w:rsid w:val="00C4793A"/>
    <w:rsid w:val="00CA5515"/>
    <w:rsid w:val="00D42E3F"/>
    <w:rsid w:val="00D607AB"/>
    <w:rsid w:val="00D641DC"/>
    <w:rsid w:val="00DA55E5"/>
    <w:rsid w:val="00E02365"/>
    <w:rsid w:val="00E12CE5"/>
    <w:rsid w:val="00F3437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y@ngage.co.za" TargetMode="External"/><Relationship Id="rId5" Type="http://schemas.openxmlformats.org/officeDocument/2006/relationships/hyperlink" Target="mailto:info@riocarb.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Jana</cp:lastModifiedBy>
  <cp:revision>3</cp:revision>
  <cp:lastPrinted>2014-09-09T09:52:00Z</cp:lastPrinted>
  <dcterms:created xsi:type="dcterms:W3CDTF">2014-09-29T08:39:00Z</dcterms:created>
  <dcterms:modified xsi:type="dcterms:W3CDTF">2014-09-29T08:41:00Z</dcterms:modified>
</cp:coreProperties>
</file>