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DB" w:rsidRDefault="00C46588" w:rsidP="00F73C39">
      <w:pPr>
        <w:tabs>
          <w:tab w:val="left" w:pos="6960"/>
        </w:tabs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Simplistic and</w:t>
      </w:r>
      <w:r w:rsidR="007A6BDB">
        <w:rPr>
          <w:rFonts w:ascii="Arial" w:hAnsi="Arial" w:cs="Arial"/>
          <w:b/>
          <w:sz w:val="32"/>
          <w:szCs w:val="32"/>
        </w:rPr>
        <w:t xml:space="preserve"> durable </w:t>
      </w:r>
      <w:r w:rsidR="0066360D" w:rsidRPr="0066360D">
        <w:rPr>
          <w:rFonts w:ascii="Arial" w:hAnsi="Arial" w:cs="Arial"/>
          <w:b/>
          <w:sz w:val="32"/>
          <w:szCs w:val="32"/>
        </w:rPr>
        <w:t xml:space="preserve">frequency </w:t>
      </w:r>
      <w:r w:rsidRPr="0066360D">
        <w:rPr>
          <w:rFonts w:ascii="Arial" w:hAnsi="Arial" w:cs="Arial"/>
          <w:b/>
          <w:sz w:val="32"/>
          <w:szCs w:val="32"/>
        </w:rPr>
        <w:t>inverters</w:t>
      </w:r>
      <w:r>
        <w:rPr>
          <w:rFonts w:ascii="Arial" w:hAnsi="Arial" w:cs="Arial"/>
          <w:b/>
          <w:sz w:val="32"/>
          <w:szCs w:val="32"/>
        </w:rPr>
        <w:t xml:space="preserve"> ensure</w:t>
      </w:r>
      <w:r w:rsidR="007A6BDB">
        <w:rPr>
          <w:rFonts w:ascii="Arial" w:hAnsi="Arial" w:cs="Arial"/>
          <w:b/>
          <w:sz w:val="32"/>
          <w:szCs w:val="32"/>
        </w:rPr>
        <w:t xml:space="preserve"> operational efficiency and sustainability </w:t>
      </w:r>
    </w:p>
    <w:p w:rsidR="00F73C39" w:rsidRDefault="00F73C39" w:rsidP="00F73C39">
      <w:pPr>
        <w:tabs>
          <w:tab w:val="left" w:pos="6960"/>
        </w:tabs>
        <w:spacing w:line="276" w:lineRule="auto"/>
        <w:rPr>
          <w:rFonts w:ascii="Arial" w:hAnsi="Arial" w:cs="Arial"/>
          <w:i/>
          <w:iCs/>
          <w:color w:val="000000"/>
          <w:sz w:val="22"/>
          <w:lang w:val="en-US"/>
        </w:rPr>
      </w:pPr>
    </w:p>
    <w:p w:rsidR="00F73C39" w:rsidRDefault="006940C2" w:rsidP="00F73C39">
      <w:pPr>
        <w:tabs>
          <w:tab w:val="left" w:pos="6960"/>
        </w:tabs>
        <w:spacing w:line="276" w:lineRule="auto"/>
        <w:rPr>
          <w:rFonts w:ascii="Arial" w:hAnsi="Arial" w:cs="Arial"/>
          <w:i/>
          <w:iCs/>
          <w:color w:val="000000"/>
          <w:sz w:val="22"/>
          <w:lang w:val="en-US"/>
        </w:rPr>
      </w:pPr>
      <w:r>
        <w:rPr>
          <w:rFonts w:ascii="Arial" w:hAnsi="Arial" w:cs="Arial"/>
          <w:i/>
          <w:iCs/>
          <w:color w:val="000000"/>
          <w:sz w:val="22"/>
          <w:lang w:val="en-US"/>
        </w:rPr>
        <w:t>26 September</w:t>
      </w:r>
      <w:r w:rsidR="00F73C39" w:rsidRPr="00E266AD">
        <w:rPr>
          <w:rFonts w:ascii="Arial" w:hAnsi="Arial" w:cs="Arial"/>
          <w:i/>
          <w:iCs/>
          <w:color w:val="000000"/>
          <w:sz w:val="22"/>
          <w:lang w:val="en-US"/>
        </w:rPr>
        <w:t xml:space="preserve">, 2014: </w:t>
      </w:r>
      <w:r w:rsidR="007A6BDB">
        <w:rPr>
          <w:rFonts w:ascii="Arial" w:hAnsi="Arial" w:cs="Arial"/>
          <w:i/>
          <w:iCs/>
          <w:color w:val="000000"/>
          <w:sz w:val="22"/>
          <w:lang w:val="en-US"/>
        </w:rPr>
        <w:t xml:space="preserve">An easy-to-operate and environmentally-friendly </w:t>
      </w:r>
      <w:r w:rsidR="00CC6B11">
        <w:rPr>
          <w:rFonts w:ascii="Arial" w:hAnsi="Arial" w:cs="Arial"/>
          <w:i/>
          <w:iCs/>
          <w:color w:val="000000"/>
          <w:sz w:val="22"/>
          <w:lang w:val="en-US"/>
        </w:rPr>
        <w:t xml:space="preserve">range of </w:t>
      </w:r>
      <w:r w:rsidR="005B6A12" w:rsidRPr="005B6A12">
        <w:rPr>
          <w:rFonts w:ascii="Arial" w:hAnsi="Arial" w:cs="Arial"/>
          <w:i/>
          <w:iCs/>
          <w:color w:val="000000"/>
          <w:sz w:val="22"/>
          <w:lang w:val="en-US"/>
        </w:rPr>
        <w:t xml:space="preserve">MOVI4R-U frequency inverters </w:t>
      </w:r>
      <w:r w:rsidR="005B6A12">
        <w:rPr>
          <w:rFonts w:ascii="Arial" w:hAnsi="Arial" w:cs="Arial"/>
          <w:i/>
          <w:iCs/>
          <w:color w:val="000000"/>
          <w:sz w:val="22"/>
          <w:lang w:val="en-US"/>
        </w:rPr>
        <w:t xml:space="preserve">are being </w:t>
      </w:r>
      <w:r w:rsidR="00CC6B11">
        <w:rPr>
          <w:rFonts w:ascii="Arial" w:hAnsi="Arial" w:cs="Arial"/>
          <w:i/>
          <w:iCs/>
          <w:color w:val="000000"/>
          <w:sz w:val="22"/>
          <w:lang w:val="en-US"/>
        </w:rPr>
        <w:t xml:space="preserve">introduced </w:t>
      </w:r>
      <w:r w:rsidR="005B6A12">
        <w:rPr>
          <w:rFonts w:ascii="Arial" w:hAnsi="Arial" w:cs="Arial"/>
          <w:i/>
          <w:iCs/>
          <w:color w:val="000000"/>
          <w:sz w:val="22"/>
          <w:lang w:val="en-US"/>
        </w:rPr>
        <w:t xml:space="preserve">to the local </w:t>
      </w:r>
      <w:r w:rsidR="00CC6B11">
        <w:rPr>
          <w:rFonts w:ascii="Arial" w:hAnsi="Arial" w:cs="Arial"/>
          <w:i/>
          <w:iCs/>
          <w:color w:val="000000"/>
          <w:sz w:val="22"/>
          <w:lang w:val="en-US"/>
        </w:rPr>
        <w:t>industrial se</w:t>
      </w:r>
      <w:r w:rsidR="00CC6B11">
        <w:rPr>
          <w:rFonts w:ascii="Arial" w:hAnsi="Arial" w:cs="Arial"/>
          <w:i/>
          <w:iCs/>
          <w:color w:val="000000"/>
          <w:sz w:val="22"/>
          <w:lang w:val="en-US"/>
        </w:rPr>
        <w:t>c</w:t>
      </w:r>
      <w:r w:rsidR="00CC6B11">
        <w:rPr>
          <w:rFonts w:ascii="Arial" w:hAnsi="Arial" w:cs="Arial"/>
          <w:i/>
          <w:iCs/>
          <w:color w:val="000000"/>
          <w:sz w:val="22"/>
          <w:lang w:val="en-US"/>
        </w:rPr>
        <w:t xml:space="preserve">tor </w:t>
      </w:r>
      <w:r w:rsidR="005B6A12">
        <w:rPr>
          <w:rFonts w:ascii="Arial" w:hAnsi="Arial" w:cs="Arial"/>
          <w:i/>
          <w:iCs/>
          <w:color w:val="000000"/>
          <w:sz w:val="22"/>
          <w:lang w:val="en-US"/>
        </w:rPr>
        <w:t xml:space="preserve">by </w:t>
      </w:r>
      <w:r w:rsidR="00F73C39" w:rsidRPr="003361DF">
        <w:rPr>
          <w:rFonts w:ascii="Arial" w:hAnsi="Arial" w:cs="Arial"/>
          <w:i/>
          <w:iCs/>
          <w:color w:val="000000"/>
          <w:sz w:val="22"/>
          <w:lang w:val="en-US"/>
        </w:rPr>
        <w:t>specialist drive engineering company SEW-</w:t>
      </w:r>
      <w:r w:rsidR="00F73C39" w:rsidRPr="00751F20">
        <w:rPr>
          <w:rFonts w:ascii="Arial" w:hAnsi="Arial" w:cs="Arial"/>
          <w:i/>
          <w:iCs/>
          <w:color w:val="000000"/>
          <w:sz w:val="22"/>
          <w:lang w:val="en-US"/>
        </w:rPr>
        <w:t>EURODRIVE</w:t>
      </w:r>
      <w:r w:rsidR="005B6A12">
        <w:rPr>
          <w:rFonts w:ascii="Arial" w:hAnsi="Arial" w:cs="Arial"/>
          <w:i/>
          <w:iCs/>
          <w:color w:val="000000"/>
          <w:sz w:val="22"/>
          <w:lang w:val="en-US"/>
        </w:rPr>
        <w:t>.</w:t>
      </w:r>
    </w:p>
    <w:p w:rsidR="00F73C39" w:rsidRDefault="00F73C39" w:rsidP="00F73C39">
      <w:pPr>
        <w:tabs>
          <w:tab w:val="left" w:pos="6960"/>
        </w:tabs>
        <w:spacing w:line="276" w:lineRule="auto"/>
        <w:rPr>
          <w:rFonts w:ascii="Arial" w:hAnsi="Arial" w:cs="Arial"/>
          <w:i/>
          <w:iCs/>
          <w:color w:val="000000"/>
          <w:sz w:val="22"/>
          <w:lang w:val="en-US"/>
        </w:rPr>
      </w:pPr>
    </w:p>
    <w:p w:rsidR="007A6BDB" w:rsidRDefault="000D779F" w:rsidP="00F73C39">
      <w:pPr>
        <w:spacing w:line="276" w:lineRule="auto"/>
        <w:rPr>
          <w:rFonts w:ascii="Arial" w:hAnsi="Arial" w:cs="Arial"/>
          <w:color w:val="000000"/>
        </w:rPr>
      </w:pPr>
      <w:r w:rsidRPr="006E6897">
        <w:rPr>
          <w:rFonts w:ascii="Arial" w:hAnsi="Arial" w:cs="Arial"/>
          <w:color w:val="000000"/>
        </w:rPr>
        <w:t>MOVI4R-U frequency inverters</w:t>
      </w:r>
      <w:r>
        <w:rPr>
          <w:rFonts w:ascii="Arial" w:hAnsi="Arial" w:cs="Arial"/>
          <w:color w:val="000000"/>
        </w:rPr>
        <w:t xml:space="preserve"> have been specifically designed to </w:t>
      </w:r>
      <w:r w:rsidR="00CC6B11">
        <w:rPr>
          <w:rFonts w:ascii="Arial" w:hAnsi="Arial" w:cs="Arial"/>
          <w:color w:val="000000"/>
        </w:rPr>
        <w:t>su</w:t>
      </w:r>
      <w:r w:rsidR="00CC6B11">
        <w:rPr>
          <w:rFonts w:ascii="Arial" w:hAnsi="Arial" w:cs="Arial"/>
          <w:color w:val="000000"/>
        </w:rPr>
        <w:t>p</w:t>
      </w:r>
      <w:r w:rsidR="00CC6B11">
        <w:rPr>
          <w:rFonts w:ascii="Arial" w:hAnsi="Arial" w:cs="Arial"/>
          <w:color w:val="000000"/>
        </w:rPr>
        <w:t xml:space="preserve">port </w:t>
      </w:r>
      <w:r>
        <w:rPr>
          <w:rFonts w:ascii="Arial" w:hAnsi="Arial" w:cs="Arial"/>
          <w:color w:val="000000"/>
        </w:rPr>
        <w:t xml:space="preserve">the essential functions of an </w:t>
      </w:r>
      <w:r w:rsidR="00C65D66">
        <w:rPr>
          <w:rFonts w:ascii="Arial" w:hAnsi="Arial" w:cs="Arial"/>
          <w:color w:val="000000"/>
        </w:rPr>
        <w:t xml:space="preserve">electrical </w:t>
      </w:r>
      <w:r w:rsidR="007A6BDB">
        <w:rPr>
          <w:rFonts w:ascii="Arial" w:hAnsi="Arial" w:cs="Arial"/>
          <w:color w:val="000000"/>
        </w:rPr>
        <w:t xml:space="preserve">inverter – which is </w:t>
      </w:r>
      <w:r w:rsidR="007A6BDB" w:rsidRPr="007A6BDB">
        <w:rPr>
          <w:rFonts w:ascii="Arial" w:hAnsi="Arial" w:cs="Arial"/>
          <w:color w:val="000000"/>
        </w:rPr>
        <w:t>simple speed control for asynchronous motors</w:t>
      </w:r>
      <w:r w:rsidR="007A6BDB">
        <w:rPr>
          <w:rFonts w:ascii="Arial" w:hAnsi="Arial" w:cs="Arial"/>
          <w:color w:val="000000"/>
        </w:rPr>
        <w:t xml:space="preserve">. </w:t>
      </w:r>
    </w:p>
    <w:p w:rsidR="007A6BDB" w:rsidRDefault="007A6BDB" w:rsidP="00F73C39">
      <w:pPr>
        <w:spacing w:line="276" w:lineRule="auto"/>
        <w:rPr>
          <w:rFonts w:ascii="Arial" w:hAnsi="Arial" w:cs="Arial"/>
          <w:color w:val="000000"/>
        </w:rPr>
      </w:pPr>
    </w:p>
    <w:p w:rsidR="007A6BDB" w:rsidRDefault="007A6BDB" w:rsidP="007A6BDB">
      <w:pPr>
        <w:spacing w:line="276" w:lineRule="auto"/>
        <w:rPr>
          <w:rFonts w:ascii="Arial" w:hAnsi="Arial" w:cs="Arial"/>
          <w:color w:val="000000"/>
        </w:rPr>
      </w:pPr>
      <w:r w:rsidRPr="007A6BDB">
        <w:rPr>
          <w:rFonts w:ascii="Arial" w:hAnsi="Arial" w:cs="Arial"/>
          <w:color w:val="000000"/>
        </w:rPr>
        <w:t xml:space="preserve">The new </w:t>
      </w:r>
      <w:r>
        <w:rPr>
          <w:rFonts w:ascii="Arial" w:hAnsi="Arial" w:cs="Arial"/>
          <w:color w:val="000000"/>
        </w:rPr>
        <w:t>MOVIR4U series of products covers a</w:t>
      </w:r>
      <w:r w:rsidRPr="007A6BDB">
        <w:rPr>
          <w:rFonts w:ascii="Arial" w:hAnsi="Arial" w:cs="Arial"/>
          <w:color w:val="000000"/>
        </w:rPr>
        <w:t xml:space="preserve"> power range from 0.25 kW to 1.1 kW (3x AC 400 V) or 0.25 kW to 0.55 kW (1/3x AC 230 V).</w:t>
      </w:r>
    </w:p>
    <w:p w:rsidR="007A6BDB" w:rsidRDefault="007A6BDB" w:rsidP="00F73C39">
      <w:pPr>
        <w:spacing w:line="276" w:lineRule="auto"/>
        <w:rPr>
          <w:rFonts w:ascii="Arial" w:hAnsi="Arial" w:cs="Arial"/>
          <w:color w:val="000000"/>
        </w:rPr>
      </w:pPr>
    </w:p>
    <w:p w:rsidR="00E80DF9" w:rsidRDefault="00CC6B11" w:rsidP="00F73C39">
      <w:pPr>
        <w:spacing w:line="276" w:lineRule="auto"/>
        <w:rPr>
          <w:rFonts w:ascii="Arial" w:hAnsi="Arial" w:cs="Arial"/>
          <w:color w:val="000000"/>
        </w:rPr>
      </w:pPr>
      <w:r w:rsidRPr="00F72A26">
        <w:rPr>
          <w:rFonts w:ascii="Arial" w:hAnsi="Arial" w:cs="Arial"/>
          <w:color w:val="000000"/>
        </w:rPr>
        <w:t xml:space="preserve">SEW-EURODRIVE </w:t>
      </w:r>
      <w:r w:rsidR="00D15361">
        <w:rPr>
          <w:rFonts w:ascii="Arial" w:hAnsi="Arial" w:cs="Arial"/>
          <w:color w:val="000000"/>
        </w:rPr>
        <w:t xml:space="preserve">electronics manager </w:t>
      </w:r>
      <w:r w:rsidR="00D15361" w:rsidRPr="00D15361">
        <w:rPr>
          <w:rFonts w:ascii="Arial" w:hAnsi="Arial" w:cs="Arial"/>
          <w:b/>
          <w:color w:val="000000"/>
        </w:rPr>
        <w:t>Norman Maleka</w:t>
      </w:r>
      <w:r w:rsidRPr="00F72A26">
        <w:rPr>
          <w:rFonts w:ascii="Arial" w:hAnsi="Arial" w:cs="Arial"/>
          <w:color w:val="000000"/>
        </w:rPr>
        <w:t xml:space="preserve"> notes that </w:t>
      </w:r>
      <w:r>
        <w:rPr>
          <w:rFonts w:ascii="Arial" w:hAnsi="Arial" w:cs="Arial"/>
          <w:color w:val="000000"/>
        </w:rPr>
        <w:t xml:space="preserve">the MOVIR4U frequency inverters </w:t>
      </w:r>
      <w:r w:rsidR="0095352F">
        <w:rPr>
          <w:rFonts w:ascii="Arial" w:hAnsi="Arial" w:cs="Arial"/>
          <w:color w:val="000000"/>
        </w:rPr>
        <w:t>are</w:t>
      </w:r>
      <w:r w:rsidR="000970E9">
        <w:rPr>
          <w:rFonts w:ascii="Arial" w:hAnsi="Arial" w:cs="Arial"/>
          <w:color w:val="000000"/>
        </w:rPr>
        <w:t xml:space="preserve"> supported by a straightforward and intuitive operating concept.</w:t>
      </w:r>
    </w:p>
    <w:p w:rsidR="00E80DF9" w:rsidRDefault="00E80DF9" w:rsidP="00F73C39">
      <w:pPr>
        <w:spacing w:line="276" w:lineRule="auto"/>
        <w:rPr>
          <w:rFonts w:ascii="Arial" w:hAnsi="Arial" w:cs="Arial"/>
          <w:color w:val="000000"/>
        </w:rPr>
      </w:pPr>
    </w:p>
    <w:p w:rsidR="00AD54C2" w:rsidRDefault="00CC6B11" w:rsidP="00F73C39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“A </w:t>
      </w:r>
      <w:r w:rsidR="00E80DF9">
        <w:rPr>
          <w:rFonts w:ascii="Arial" w:hAnsi="Arial" w:cs="Arial"/>
          <w:color w:val="000000"/>
        </w:rPr>
        <w:t xml:space="preserve">user-friendly control knob – which </w:t>
      </w:r>
      <w:r>
        <w:rPr>
          <w:rFonts w:ascii="Arial" w:hAnsi="Arial" w:cs="Arial"/>
          <w:color w:val="000000"/>
        </w:rPr>
        <w:t xml:space="preserve">is </w:t>
      </w:r>
      <w:r w:rsidR="00421EFF">
        <w:rPr>
          <w:rFonts w:ascii="Arial" w:hAnsi="Arial" w:cs="Arial"/>
          <w:color w:val="000000"/>
        </w:rPr>
        <w:t>a combination of</w:t>
      </w:r>
      <w:r w:rsidR="00E80DF9">
        <w:rPr>
          <w:rFonts w:ascii="Arial" w:hAnsi="Arial" w:cs="Arial"/>
          <w:color w:val="000000"/>
        </w:rPr>
        <w:t xml:space="preserve"> a rotary switch and pushbutton – allows </w:t>
      </w:r>
      <w:r w:rsidR="00421EFF">
        <w:rPr>
          <w:rFonts w:ascii="Arial" w:hAnsi="Arial" w:cs="Arial"/>
          <w:color w:val="000000"/>
        </w:rPr>
        <w:t xml:space="preserve">for </w:t>
      </w:r>
      <w:r w:rsidR="00C65D66">
        <w:rPr>
          <w:rFonts w:ascii="Arial" w:hAnsi="Arial" w:cs="Arial"/>
          <w:color w:val="000000"/>
        </w:rPr>
        <w:t xml:space="preserve">full </w:t>
      </w:r>
      <w:r w:rsidR="00421EFF">
        <w:rPr>
          <w:rFonts w:ascii="Arial" w:hAnsi="Arial" w:cs="Arial"/>
          <w:color w:val="000000"/>
        </w:rPr>
        <w:t>control of the start-up, set point sele</w:t>
      </w:r>
      <w:r w:rsidR="00421EFF">
        <w:rPr>
          <w:rFonts w:ascii="Arial" w:hAnsi="Arial" w:cs="Arial"/>
          <w:color w:val="000000"/>
        </w:rPr>
        <w:t>c</w:t>
      </w:r>
      <w:r w:rsidR="00421EFF">
        <w:rPr>
          <w:rFonts w:ascii="Arial" w:hAnsi="Arial" w:cs="Arial"/>
          <w:color w:val="000000"/>
        </w:rPr>
        <w:t>tion and the operating status</w:t>
      </w:r>
      <w:r w:rsidR="00D15361">
        <w:rPr>
          <w:rFonts w:ascii="Arial" w:hAnsi="Arial" w:cs="Arial"/>
          <w:color w:val="000000"/>
        </w:rPr>
        <w:t xml:space="preserve">,” </w:t>
      </w:r>
      <w:r>
        <w:rPr>
          <w:rFonts w:ascii="Arial" w:hAnsi="Arial" w:cs="Arial"/>
          <w:color w:val="000000"/>
        </w:rPr>
        <w:t>he explains</w:t>
      </w:r>
      <w:r w:rsidR="00421EFF">
        <w:rPr>
          <w:rFonts w:ascii="Arial" w:hAnsi="Arial" w:cs="Arial"/>
          <w:color w:val="000000"/>
        </w:rPr>
        <w:t>.</w:t>
      </w:r>
    </w:p>
    <w:p w:rsidR="007A6BDB" w:rsidRDefault="007A6BDB" w:rsidP="00F73C39">
      <w:pPr>
        <w:spacing w:line="276" w:lineRule="auto"/>
        <w:rPr>
          <w:rFonts w:ascii="Arial" w:hAnsi="Arial" w:cs="Arial"/>
          <w:color w:val="000000"/>
        </w:rPr>
      </w:pPr>
    </w:p>
    <w:p w:rsidR="007A6BDB" w:rsidRDefault="007A6BDB" w:rsidP="00F73C39">
      <w:pPr>
        <w:spacing w:line="276" w:lineRule="auto"/>
        <w:rPr>
          <w:rFonts w:ascii="Arial" w:hAnsi="Arial" w:cs="Arial"/>
          <w:color w:val="000000"/>
        </w:rPr>
      </w:pPr>
      <w:r w:rsidRPr="007A6BDB">
        <w:rPr>
          <w:rFonts w:ascii="Arial" w:hAnsi="Arial" w:cs="Arial"/>
          <w:color w:val="000000"/>
        </w:rPr>
        <w:t>The control knob is used to set all equipment parameters via just two menu levels. The colo</w:t>
      </w:r>
      <w:r>
        <w:rPr>
          <w:rFonts w:ascii="Arial" w:hAnsi="Arial" w:cs="Arial"/>
          <w:color w:val="000000"/>
        </w:rPr>
        <w:t>u</w:t>
      </w:r>
      <w:r w:rsidRPr="007A6BDB">
        <w:rPr>
          <w:rFonts w:ascii="Arial" w:hAnsi="Arial" w:cs="Arial"/>
          <w:color w:val="000000"/>
        </w:rPr>
        <w:t xml:space="preserve">red status LED indicates the status of the device and provides prompt information about the cause of any </w:t>
      </w:r>
      <w:r>
        <w:rPr>
          <w:rFonts w:ascii="Arial" w:hAnsi="Arial" w:cs="Arial"/>
          <w:color w:val="000000"/>
        </w:rPr>
        <w:t xml:space="preserve">occurring </w:t>
      </w:r>
      <w:r w:rsidRPr="007A6BDB">
        <w:rPr>
          <w:rFonts w:ascii="Arial" w:hAnsi="Arial" w:cs="Arial"/>
          <w:color w:val="000000"/>
        </w:rPr>
        <w:t>fault</w:t>
      </w:r>
      <w:r>
        <w:rPr>
          <w:rFonts w:ascii="Arial" w:hAnsi="Arial" w:cs="Arial"/>
          <w:color w:val="000000"/>
        </w:rPr>
        <w:t xml:space="preserve">. </w:t>
      </w:r>
    </w:p>
    <w:p w:rsidR="007A6BDB" w:rsidRDefault="007A6BDB" w:rsidP="00F73C39">
      <w:pPr>
        <w:spacing w:line="276" w:lineRule="auto"/>
        <w:rPr>
          <w:rFonts w:ascii="Arial" w:hAnsi="Arial" w:cs="Arial"/>
          <w:color w:val="000000"/>
        </w:rPr>
      </w:pPr>
    </w:p>
    <w:p w:rsidR="007A6BDB" w:rsidRDefault="007A6BDB" w:rsidP="00F73C39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Furthermore, an</w:t>
      </w:r>
      <w:r w:rsidR="00C465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operating card that comes standard</w:t>
      </w:r>
      <w:r w:rsidRPr="007A6BDB">
        <w:rPr>
          <w:rFonts w:ascii="Arial" w:hAnsi="Arial" w:cs="Arial"/>
          <w:color w:val="000000"/>
        </w:rPr>
        <w:t xml:space="preserve"> with the device enables users to perform start</w:t>
      </w:r>
      <w:r>
        <w:rPr>
          <w:rFonts w:ascii="Arial" w:hAnsi="Arial" w:cs="Arial"/>
          <w:color w:val="000000"/>
        </w:rPr>
        <w:t>-</w:t>
      </w:r>
      <w:r w:rsidRPr="007A6BDB">
        <w:rPr>
          <w:rFonts w:ascii="Arial" w:hAnsi="Arial" w:cs="Arial"/>
          <w:color w:val="000000"/>
        </w:rPr>
        <w:t>up and troubleshooting with no outside help or additional product documentation.</w:t>
      </w:r>
    </w:p>
    <w:p w:rsidR="00AD54C2" w:rsidRDefault="00AD54C2" w:rsidP="00F73C39">
      <w:pPr>
        <w:spacing w:line="276" w:lineRule="auto"/>
        <w:rPr>
          <w:rFonts w:ascii="Arial" w:hAnsi="Arial" w:cs="Arial"/>
          <w:color w:val="000000"/>
        </w:rPr>
      </w:pPr>
    </w:p>
    <w:p w:rsidR="00C06AB2" w:rsidRDefault="00E80DF9" w:rsidP="00F73C39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Simplicity is the driving force behind</w:t>
      </w:r>
      <w:r w:rsidR="00927C1B" w:rsidRPr="006E6897">
        <w:rPr>
          <w:rFonts w:ascii="Arial" w:hAnsi="Arial" w:cs="Arial"/>
          <w:color w:val="000000"/>
        </w:rPr>
        <w:t>MOVI4R-U frequency inverters</w:t>
      </w:r>
      <w:r>
        <w:rPr>
          <w:rFonts w:ascii="Arial" w:hAnsi="Arial" w:cs="Arial"/>
          <w:color w:val="000000"/>
        </w:rPr>
        <w:t>. As a result, n</w:t>
      </w:r>
      <w:r w:rsidR="00927C1B">
        <w:rPr>
          <w:rFonts w:ascii="Arial" w:hAnsi="Arial" w:cs="Arial"/>
          <w:color w:val="000000"/>
        </w:rPr>
        <w:t xml:space="preserve">o external </w:t>
      </w:r>
      <w:r w:rsidR="00C06AB2">
        <w:rPr>
          <w:rFonts w:ascii="Arial" w:hAnsi="Arial" w:cs="Arial"/>
          <w:color w:val="000000"/>
        </w:rPr>
        <w:t>computer software</w:t>
      </w:r>
      <w:r>
        <w:rPr>
          <w:rFonts w:ascii="Arial" w:hAnsi="Arial" w:cs="Arial"/>
          <w:color w:val="000000"/>
        </w:rPr>
        <w:t xml:space="preserve"> is requir</w:t>
      </w:r>
      <w:r w:rsidR="00927C1B">
        <w:rPr>
          <w:rFonts w:ascii="Arial" w:hAnsi="Arial" w:cs="Arial"/>
          <w:color w:val="000000"/>
        </w:rPr>
        <w:t xml:space="preserve">ed for </w:t>
      </w:r>
      <w:r w:rsidR="00C46588">
        <w:rPr>
          <w:rFonts w:ascii="Arial" w:hAnsi="Arial" w:cs="Arial"/>
          <w:color w:val="000000"/>
        </w:rPr>
        <w:t>operation,</w:t>
      </w:r>
      <w:r w:rsidR="00C46588" w:rsidRPr="00890474">
        <w:rPr>
          <w:rFonts w:ascii="Arial" w:hAnsi="Arial" w:cs="Arial"/>
          <w:color w:val="000000"/>
        </w:rPr>
        <w:t xml:space="preserve"> thereby</w:t>
      </w:r>
      <w:r w:rsidR="00AD54C2" w:rsidRPr="00890474">
        <w:rPr>
          <w:rFonts w:ascii="Arial" w:hAnsi="Arial" w:cs="Arial"/>
          <w:color w:val="000000"/>
        </w:rPr>
        <w:t xml:space="preserve"> ensuring </w:t>
      </w:r>
      <w:r w:rsidR="006F5464" w:rsidRPr="00890474">
        <w:rPr>
          <w:rFonts w:ascii="Arial" w:hAnsi="Arial" w:cs="Arial"/>
          <w:color w:val="000000"/>
        </w:rPr>
        <w:t xml:space="preserve">efficiency </w:t>
      </w:r>
      <w:r w:rsidR="006F5464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 xml:space="preserve">added </w:t>
      </w:r>
      <w:r w:rsidR="00AD54C2" w:rsidRPr="00890474">
        <w:rPr>
          <w:rFonts w:ascii="Arial" w:hAnsi="Arial" w:cs="Arial"/>
          <w:color w:val="000000"/>
        </w:rPr>
        <w:t>user convenience</w:t>
      </w:r>
      <w:r>
        <w:rPr>
          <w:rFonts w:ascii="Arial" w:hAnsi="Arial" w:cs="Arial"/>
          <w:color w:val="000000"/>
        </w:rPr>
        <w:t xml:space="preserve">. </w:t>
      </w:r>
    </w:p>
    <w:p w:rsidR="00BC2DA4" w:rsidRDefault="00BC2DA4" w:rsidP="00F73C39">
      <w:pPr>
        <w:spacing w:line="276" w:lineRule="auto"/>
        <w:rPr>
          <w:rFonts w:ascii="Arial" w:hAnsi="Arial" w:cs="Arial"/>
          <w:color w:val="000000"/>
        </w:rPr>
      </w:pPr>
    </w:p>
    <w:p w:rsidR="00CC6B11" w:rsidRDefault="00E80DF9" w:rsidP="00CC6B11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What’s more, </w:t>
      </w:r>
      <w:r w:rsidR="00CC6B11">
        <w:rPr>
          <w:rFonts w:ascii="Arial" w:hAnsi="Arial" w:cs="Arial"/>
          <w:color w:val="000000"/>
        </w:rPr>
        <w:t>MOVIR4U frequency inverter</w:t>
      </w:r>
      <w:r w:rsidR="00C65D66">
        <w:rPr>
          <w:rFonts w:ascii="Arial" w:hAnsi="Arial" w:cs="Arial"/>
          <w:color w:val="000000"/>
        </w:rPr>
        <w:t>s are</w:t>
      </w:r>
      <w:r w:rsidR="00CC6B11">
        <w:rPr>
          <w:rFonts w:ascii="Arial" w:hAnsi="Arial" w:cs="Arial"/>
          <w:color w:val="000000"/>
        </w:rPr>
        <w:t xml:space="preserve"> housed in</w:t>
      </w:r>
      <w:r>
        <w:rPr>
          <w:rFonts w:ascii="Arial" w:hAnsi="Arial" w:cs="Arial"/>
          <w:color w:val="000000"/>
        </w:rPr>
        <w:t>side</w:t>
      </w:r>
      <w:r w:rsidR="00CC6B11">
        <w:rPr>
          <w:rFonts w:ascii="Arial" w:hAnsi="Arial" w:cs="Arial"/>
          <w:color w:val="000000"/>
        </w:rPr>
        <w:t xml:space="preserve"> an IP54-certified aluminium h</w:t>
      </w:r>
      <w:r w:rsidR="00C65D66">
        <w:rPr>
          <w:rFonts w:ascii="Arial" w:hAnsi="Arial" w:cs="Arial"/>
          <w:color w:val="000000"/>
        </w:rPr>
        <w:t>ousing case to ensure that they are</w:t>
      </w:r>
      <w:r w:rsidR="00CC6B11">
        <w:rPr>
          <w:rFonts w:ascii="Arial" w:hAnsi="Arial" w:cs="Arial"/>
          <w:color w:val="000000"/>
        </w:rPr>
        <w:t xml:space="preserve"> able to wit</w:t>
      </w:r>
      <w:r w:rsidR="00CC6B11">
        <w:rPr>
          <w:rFonts w:ascii="Arial" w:hAnsi="Arial" w:cs="Arial"/>
          <w:color w:val="000000"/>
        </w:rPr>
        <w:t>h</w:t>
      </w:r>
      <w:r w:rsidR="00CC6B11">
        <w:rPr>
          <w:rFonts w:ascii="Arial" w:hAnsi="Arial" w:cs="Arial"/>
          <w:color w:val="000000"/>
        </w:rPr>
        <w:t xml:space="preserve">stand the harsh African operating environment. </w:t>
      </w:r>
    </w:p>
    <w:p w:rsidR="00CC6B11" w:rsidRDefault="00CC6B11" w:rsidP="00CC6B11">
      <w:pPr>
        <w:spacing w:line="276" w:lineRule="auto"/>
        <w:rPr>
          <w:rFonts w:ascii="Arial" w:hAnsi="Arial" w:cs="Arial"/>
          <w:color w:val="000000"/>
        </w:rPr>
      </w:pPr>
    </w:p>
    <w:p w:rsidR="00BC2DA4" w:rsidRDefault="00CC6B11" w:rsidP="00F73C39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“IP54 certification ensures that the unit is dust and water tight, which enables the user to wall-mount it on the </w:t>
      </w:r>
      <w:r w:rsidRPr="006E6897">
        <w:rPr>
          <w:rFonts w:ascii="Arial" w:hAnsi="Arial" w:cs="Arial"/>
          <w:color w:val="000000"/>
        </w:rPr>
        <w:t xml:space="preserve">outside </w:t>
      </w:r>
      <w:r>
        <w:rPr>
          <w:rFonts w:ascii="Arial" w:hAnsi="Arial" w:cs="Arial"/>
          <w:color w:val="000000"/>
        </w:rPr>
        <w:t xml:space="preserve">of </w:t>
      </w:r>
      <w:r w:rsidRPr="006E6897">
        <w:rPr>
          <w:rFonts w:ascii="Arial" w:hAnsi="Arial" w:cs="Arial"/>
          <w:color w:val="000000"/>
        </w:rPr>
        <w:t>a switch cabinet.</w:t>
      </w:r>
      <w:r w:rsidR="00E80DF9">
        <w:rPr>
          <w:rFonts w:ascii="Arial" w:hAnsi="Arial" w:cs="Arial"/>
          <w:color w:val="000000"/>
        </w:rPr>
        <w:t xml:space="preserve"> Thanks to its user-friendly design, </w:t>
      </w:r>
      <w:r w:rsidR="00C65D66">
        <w:rPr>
          <w:rFonts w:ascii="Arial" w:hAnsi="Arial" w:cs="Arial"/>
          <w:color w:val="000000"/>
        </w:rPr>
        <w:t xml:space="preserve">the unit can also be </w:t>
      </w:r>
      <w:r w:rsidR="00DA3FA3">
        <w:rPr>
          <w:rFonts w:ascii="Arial" w:hAnsi="Arial" w:cs="Arial"/>
          <w:color w:val="000000"/>
        </w:rPr>
        <w:t>installed in</w:t>
      </w:r>
      <w:r w:rsidR="00C65D66">
        <w:rPr>
          <w:rFonts w:ascii="Arial" w:hAnsi="Arial" w:cs="Arial"/>
          <w:color w:val="000000"/>
        </w:rPr>
        <w:t>side</w:t>
      </w:r>
      <w:r w:rsidR="00DA3FA3">
        <w:rPr>
          <w:rFonts w:ascii="Arial" w:hAnsi="Arial" w:cs="Arial"/>
          <w:color w:val="000000"/>
        </w:rPr>
        <w:t xml:space="preserve"> the switch cabinet</w:t>
      </w:r>
      <w:r w:rsidR="00E80DF9">
        <w:rPr>
          <w:rFonts w:ascii="Arial" w:hAnsi="Arial" w:cs="Arial"/>
          <w:color w:val="000000"/>
        </w:rPr>
        <w:t xml:space="preserve"> too</w:t>
      </w:r>
      <w:r w:rsidR="00C65D66">
        <w:rPr>
          <w:rFonts w:ascii="Arial" w:hAnsi="Arial" w:cs="Arial"/>
          <w:color w:val="000000"/>
        </w:rPr>
        <w:t>,</w:t>
      </w:r>
      <w:r w:rsidR="00E80DF9">
        <w:rPr>
          <w:rFonts w:ascii="Arial" w:hAnsi="Arial" w:cs="Arial"/>
          <w:color w:val="000000"/>
        </w:rPr>
        <w:t xml:space="preserve"> if the application requires so,</w:t>
      </w:r>
      <w:r w:rsidR="00D15361">
        <w:rPr>
          <w:rFonts w:ascii="Arial" w:hAnsi="Arial" w:cs="Arial"/>
          <w:color w:val="000000"/>
        </w:rPr>
        <w:t>” Maleka</w:t>
      </w:r>
      <w:r w:rsidR="00C65D66">
        <w:rPr>
          <w:rFonts w:ascii="Arial" w:hAnsi="Arial" w:cs="Arial"/>
          <w:color w:val="000000"/>
        </w:rPr>
        <w:t xml:space="preserve"> continues</w:t>
      </w:r>
      <w:r w:rsidR="00DA3FA3">
        <w:rPr>
          <w:rFonts w:ascii="Arial" w:hAnsi="Arial" w:cs="Arial"/>
          <w:color w:val="000000"/>
        </w:rPr>
        <w:t>.</w:t>
      </w:r>
    </w:p>
    <w:p w:rsidR="00DA3FA3" w:rsidRDefault="00DA3FA3" w:rsidP="00F73C39">
      <w:pPr>
        <w:spacing w:line="276" w:lineRule="auto"/>
        <w:rPr>
          <w:rFonts w:ascii="Arial" w:hAnsi="Arial" w:cs="Arial"/>
          <w:color w:val="000000"/>
        </w:rPr>
      </w:pPr>
    </w:p>
    <w:p w:rsidR="007A6BDB" w:rsidRDefault="00414114" w:rsidP="00F73C39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addition to the straightforward operation and installation, the innov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tive design</w:t>
      </w:r>
      <w:r w:rsidR="00C65D66">
        <w:rPr>
          <w:rFonts w:ascii="Arial" w:hAnsi="Arial" w:cs="Arial"/>
          <w:color w:val="000000"/>
        </w:rPr>
        <w:t xml:space="preserve"> of the </w:t>
      </w:r>
      <w:r w:rsidR="00C65D66" w:rsidRPr="006E6897">
        <w:rPr>
          <w:rFonts w:ascii="Arial" w:hAnsi="Arial" w:cs="Arial"/>
          <w:color w:val="000000"/>
        </w:rPr>
        <w:t xml:space="preserve">MOVI4R-U frequency </w:t>
      </w:r>
      <w:r w:rsidR="00C46588" w:rsidRPr="006E6897">
        <w:rPr>
          <w:rFonts w:ascii="Arial" w:hAnsi="Arial" w:cs="Arial"/>
          <w:color w:val="000000"/>
        </w:rPr>
        <w:t>inverters</w:t>
      </w:r>
      <w:r w:rsidR="00C46588">
        <w:rPr>
          <w:rFonts w:ascii="Arial" w:hAnsi="Arial" w:cs="Arial"/>
          <w:color w:val="000000"/>
        </w:rPr>
        <w:t xml:space="preserve"> allows</w:t>
      </w:r>
      <w:r>
        <w:rPr>
          <w:rFonts w:ascii="Arial" w:hAnsi="Arial" w:cs="Arial"/>
          <w:color w:val="000000"/>
        </w:rPr>
        <w:t xml:space="preserve"> for the quick and easy removal o</w:t>
      </w:r>
      <w:r w:rsidR="007A6BDB">
        <w:rPr>
          <w:rFonts w:ascii="Arial" w:hAnsi="Arial" w:cs="Arial"/>
          <w:color w:val="000000"/>
        </w:rPr>
        <w:t xml:space="preserve">r replacement of parts, as the </w:t>
      </w:r>
      <w:r w:rsidR="00206C60">
        <w:rPr>
          <w:rFonts w:ascii="Arial" w:hAnsi="Arial" w:cs="Arial"/>
          <w:color w:val="000000"/>
        </w:rPr>
        <w:t>products</w:t>
      </w:r>
      <w:r w:rsidR="00602A4C">
        <w:rPr>
          <w:rFonts w:ascii="Arial" w:hAnsi="Arial" w:cs="Arial"/>
          <w:color w:val="000000"/>
        </w:rPr>
        <w:t xml:space="preserve"> feature a maximu</w:t>
      </w:r>
      <w:r w:rsidR="007A6BDB">
        <w:rPr>
          <w:rFonts w:ascii="Arial" w:hAnsi="Arial" w:cs="Arial"/>
          <w:color w:val="000000"/>
        </w:rPr>
        <w:t xml:space="preserve">m of four components, </w:t>
      </w:r>
      <w:r w:rsidR="00602A4C">
        <w:rPr>
          <w:rFonts w:ascii="Arial" w:hAnsi="Arial" w:cs="Arial"/>
          <w:color w:val="000000"/>
        </w:rPr>
        <w:t xml:space="preserve">held together by </w:t>
      </w:r>
      <w:r w:rsidR="00206C60">
        <w:rPr>
          <w:rFonts w:ascii="Arial" w:hAnsi="Arial" w:cs="Arial"/>
          <w:color w:val="000000"/>
        </w:rPr>
        <w:t xml:space="preserve">a single </w:t>
      </w:r>
      <w:r w:rsidR="00E80DF9">
        <w:rPr>
          <w:rFonts w:ascii="Arial" w:hAnsi="Arial" w:cs="Arial"/>
          <w:color w:val="000000"/>
        </w:rPr>
        <w:t xml:space="preserve">screw. </w:t>
      </w:r>
    </w:p>
    <w:p w:rsidR="007A6BDB" w:rsidRDefault="007A6BDB" w:rsidP="00F73C39">
      <w:pPr>
        <w:spacing w:line="276" w:lineRule="auto"/>
        <w:rPr>
          <w:rFonts w:ascii="Arial" w:hAnsi="Arial" w:cs="Arial"/>
          <w:color w:val="000000"/>
        </w:rPr>
      </w:pPr>
    </w:p>
    <w:p w:rsidR="007A6BDB" w:rsidRDefault="00206C60" w:rsidP="007A6BDB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components include; the aluminium housing, operating unit, </w:t>
      </w:r>
      <w:r w:rsidR="00602A4C">
        <w:rPr>
          <w:rFonts w:ascii="Arial" w:hAnsi="Arial" w:cs="Arial"/>
          <w:color w:val="000000"/>
        </w:rPr>
        <w:t>internal powe</w:t>
      </w:r>
      <w:r>
        <w:rPr>
          <w:rFonts w:ascii="Arial" w:hAnsi="Arial" w:cs="Arial"/>
          <w:color w:val="000000"/>
        </w:rPr>
        <w:t xml:space="preserve">r section and </w:t>
      </w:r>
      <w:r w:rsidR="004D518B">
        <w:rPr>
          <w:rFonts w:ascii="Arial" w:hAnsi="Arial" w:cs="Arial"/>
          <w:color w:val="000000"/>
        </w:rPr>
        <w:t xml:space="preserve">fan assembly. </w:t>
      </w:r>
      <w:r>
        <w:rPr>
          <w:rFonts w:ascii="Arial" w:hAnsi="Arial" w:cs="Arial"/>
          <w:color w:val="000000"/>
        </w:rPr>
        <w:t>“</w:t>
      </w:r>
      <w:r w:rsidR="004D518B">
        <w:rPr>
          <w:rFonts w:ascii="Arial" w:hAnsi="Arial" w:cs="Arial"/>
          <w:color w:val="000000"/>
        </w:rPr>
        <w:t>This allows for</w:t>
      </w:r>
      <w:r w:rsidR="007A6BDB">
        <w:rPr>
          <w:rFonts w:ascii="Arial" w:hAnsi="Arial" w:cs="Arial"/>
          <w:color w:val="000000"/>
        </w:rPr>
        <w:t xml:space="preserve"> easy installation and repairs. This design concept is also sustainable, as it </w:t>
      </w:r>
      <w:r w:rsidR="007A6BDB" w:rsidRPr="007A6BDB">
        <w:rPr>
          <w:rFonts w:ascii="Arial" w:hAnsi="Arial" w:cs="Arial"/>
          <w:color w:val="000000"/>
        </w:rPr>
        <w:t>ensure</w:t>
      </w:r>
      <w:r w:rsidR="007A6BDB">
        <w:rPr>
          <w:rFonts w:ascii="Arial" w:hAnsi="Arial" w:cs="Arial"/>
          <w:color w:val="000000"/>
        </w:rPr>
        <w:t>s that used materials</w:t>
      </w:r>
      <w:r w:rsidR="00C46588">
        <w:rPr>
          <w:rFonts w:ascii="Arial" w:hAnsi="Arial" w:cs="Arial"/>
          <w:color w:val="000000"/>
        </w:rPr>
        <w:t xml:space="preserve"> </w:t>
      </w:r>
      <w:r w:rsidR="007A6BDB">
        <w:rPr>
          <w:rFonts w:ascii="Arial" w:hAnsi="Arial" w:cs="Arial"/>
          <w:color w:val="000000"/>
        </w:rPr>
        <w:t xml:space="preserve">can </w:t>
      </w:r>
      <w:r w:rsidR="007A6BDB" w:rsidRPr="007A6BDB">
        <w:rPr>
          <w:rFonts w:ascii="Arial" w:hAnsi="Arial" w:cs="Arial"/>
          <w:color w:val="000000"/>
        </w:rPr>
        <w:t xml:space="preserve">be recycled </w:t>
      </w:r>
      <w:r w:rsidR="007A6BDB">
        <w:rPr>
          <w:rFonts w:ascii="Arial" w:hAnsi="Arial" w:cs="Arial"/>
          <w:color w:val="000000"/>
        </w:rPr>
        <w:t>and reused at the end of the product’s oper</w:t>
      </w:r>
      <w:r w:rsidR="007A6BDB">
        <w:rPr>
          <w:rFonts w:ascii="Arial" w:hAnsi="Arial" w:cs="Arial"/>
          <w:color w:val="000000"/>
        </w:rPr>
        <w:t>a</w:t>
      </w:r>
      <w:r w:rsidR="007A6BDB">
        <w:rPr>
          <w:rFonts w:ascii="Arial" w:hAnsi="Arial" w:cs="Arial"/>
          <w:color w:val="000000"/>
        </w:rPr>
        <w:t xml:space="preserve">tional lifespan, </w:t>
      </w:r>
      <w:r w:rsidR="007A6BDB" w:rsidRPr="007A6BDB">
        <w:rPr>
          <w:rFonts w:ascii="Arial" w:hAnsi="Arial" w:cs="Arial"/>
          <w:color w:val="000000"/>
        </w:rPr>
        <w:t xml:space="preserve">without a </w:t>
      </w:r>
      <w:r w:rsidR="007A6BDB">
        <w:rPr>
          <w:rFonts w:ascii="Arial" w:hAnsi="Arial" w:cs="Arial"/>
          <w:color w:val="000000"/>
        </w:rPr>
        <w:t xml:space="preserve">great need </w:t>
      </w:r>
      <w:r w:rsidR="00D15361">
        <w:rPr>
          <w:rFonts w:ascii="Arial" w:hAnsi="Arial" w:cs="Arial"/>
          <w:color w:val="000000"/>
        </w:rPr>
        <w:t>for dismantling,” concludes Maleka</w:t>
      </w:r>
      <w:bookmarkStart w:id="0" w:name="_GoBack"/>
      <w:bookmarkEnd w:id="0"/>
      <w:r w:rsidR="007A6BDB">
        <w:rPr>
          <w:rFonts w:ascii="Arial" w:hAnsi="Arial" w:cs="Arial"/>
          <w:color w:val="000000"/>
        </w:rPr>
        <w:t xml:space="preserve">. </w:t>
      </w:r>
    </w:p>
    <w:p w:rsidR="007A6BDB" w:rsidRDefault="007A6BDB" w:rsidP="007A6BDB">
      <w:pPr>
        <w:spacing w:line="276" w:lineRule="auto"/>
        <w:rPr>
          <w:rFonts w:ascii="Arial" w:hAnsi="Arial" w:cs="Arial"/>
          <w:color w:val="000000"/>
        </w:rPr>
      </w:pPr>
    </w:p>
    <w:p w:rsidR="00E80DF9" w:rsidRDefault="00F73C39" w:rsidP="00F73C39">
      <w:pPr>
        <w:spacing w:line="276" w:lineRule="auto"/>
        <w:rPr>
          <w:rFonts w:ascii="Arial" w:hAnsi="Arial" w:cs="Arial"/>
          <w:color w:val="000000"/>
        </w:rPr>
      </w:pPr>
      <w:r w:rsidRPr="006B63DE">
        <w:rPr>
          <w:rFonts w:ascii="Arial" w:hAnsi="Arial" w:cs="Arial"/>
          <w:color w:val="000000"/>
        </w:rPr>
        <w:t xml:space="preserve">SEW-EURODRIVE </w:t>
      </w:r>
      <w:r w:rsidR="006B63DE" w:rsidRPr="006B63DE">
        <w:rPr>
          <w:rFonts w:ascii="Arial" w:hAnsi="Arial" w:cs="Arial"/>
          <w:color w:val="000000"/>
        </w:rPr>
        <w:t xml:space="preserve">will be launching the MOVI4R-U frequency inverters </w:t>
      </w:r>
      <w:r w:rsidRPr="006B63DE">
        <w:rPr>
          <w:rFonts w:ascii="Arial" w:hAnsi="Arial" w:cs="Arial"/>
          <w:color w:val="000000"/>
        </w:rPr>
        <w:t xml:space="preserve">at Electra Mining, which is being hosted at the Nasrec Expo Centre in Johannesburg from 15 to 19 September 2014. </w:t>
      </w:r>
      <w:r w:rsidR="00E80DF9">
        <w:rPr>
          <w:rFonts w:ascii="Arial" w:hAnsi="Arial" w:cs="Arial"/>
          <w:color w:val="000000"/>
        </w:rPr>
        <w:t>The company will be e</w:t>
      </w:r>
      <w:r w:rsidR="00E80DF9">
        <w:rPr>
          <w:rFonts w:ascii="Arial" w:hAnsi="Arial" w:cs="Arial"/>
          <w:color w:val="000000"/>
        </w:rPr>
        <w:t>x</w:t>
      </w:r>
      <w:r w:rsidR="00E80DF9">
        <w:rPr>
          <w:rFonts w:ascii="Arial" w:hAnsi="Arial" w:cs="Arial"/>
          <w:color w:val="000000"/>
        </w:rPr>
        <w:t>hibiting</w:t>
      </w:r>
      <w:r w:rsidRPr="006B63DE">
        <w:rPr>
          <w:rFonts w:ascii="Arial" w:hAnsi="Arial" w:cs="Arial"/>
          <w:color w:val="000000"/>
        </w:rPr>
        <w:t xml:space="preserve"> at Stand J20 in Hall 6. </w:t>
      </w:r>
    </w:p>
    <w:p w:rsidR="00E80DF9" w:rsidRDefault="00E80DF9" w:rsidP="00F73C39">
      <w:pPr>
        <w:spacing w:line="276" w:lineRule="auto"/>
        <w:rPr>
          <w:rFonts w:ascii="Arial" w:hAnsi="Arial" w:cs="Arial"/>
          <w:color w:val="000000"/>
        </w:rPr>
      </w:pPr>
    </w:p>
    <w:p w:rsidR="00F73C39" w:rsidRDefault="00F73C39" w:rsidP="00F73C39">
      <w:pPr>
        <w:spacing w:line="276" w:lineRule="auto"/>
        <w:rPr>
          <w:rFonts w:ascii="Arial" w:hAnsi="Arial" w:cs="Arial"/>
          <w:color w:val="000000"/>
        </w:rPr>
      </w:pPr>
      <w:r w:rsidRPr="006B63DE">
        <w:rPr>
          <w:rFonts w:ascii="Arial" w:hAnsi="Arial" w:cs="Arial"/>
          <w:color w:val="000000"/>
        </w:rPr>
        <w:t xml:space="preserve">For more information visit </w:t>
      </w:r>
      <w:hyperlink r:id="rId7" w:history="1">
        <w:r w:rsidRPr="006B63DE">
          <w:rPr>
            <w:rStyle w:val="Hyperlink"/>
            <w:rFonts w:ascii="Arial" w:hAnsi="Arial" w:cs="Arial"/>
          </w:rPr>
          <w:t>www.electramining.co.za</w:t>
        </w:r>
      </w:hyperlink>
    </w:p>
    <w:p w:rsidR="00F73C39" w:rsidRDefault="00F73C39" w:rsidP="00F73C39">
      <w:pPr>
        <w:spacing w:line="276" w:lineRule="auto"/>
        <w:rPr>
          <w:rFonts w:ascii="Arial" w:hAnsi="Arial" w:cs="Arial"/>
          <w:color w:val="000000"/>
          <w:highlight w:val="cyan"/>
        </w:rPr>
      </w:pPr>
    </w:p>
    <w:p w:rsidR="00CC6B11" w:rsidRDefault="00CC6B11" w:rsidP="00F73C39">
      <w:pPr>
        <w:spacing w:line="276" w:lineRule="auto"/>
        <w:rPr>
          <w:rFonts w:ascii="Arial" w:hAnsi="Arial" w:cs="Arial"/>
          <w:color w:val="000000"/>
          <w:highlight w:val="cyan"/>
        </w:rPr>
      </w:pPr>
    </w:p>
    <w:p w:rsidR="00CC6B11" w:rsidRDefault="00CC6B11" w:rsidP="00F73C39">
      <w:pPr>
        <w:spacing w:line="276" w:lineRule="auto"/>
        <w:rPr>
          <w:rFonts w:ascii="Arial" w:hAnsi="Arial" w:cs="Arial"/>
          <w:color w:val="000000"/>
          <w:highlight w:val="cyan"/>
        </w:rPr>
      </w:pPr>
    </w:p>
    <w:p w:rsidR="00F73C39" w:rsidRPr="00145089" w:rsidRDefault="00F73C39" w:rsidP="00F73C39">
      <w:pPr>
        <w:spacing w:line="276" w:lineRule="auto"/>
        <w:rPr>
          <w:rFonts w:ascii="Arial" w:hAnsi="Arial" w:cs="Arial"/>
          <w:b/>
          <w:i/>
          <w:color w:val="000000"/>
        </w:rPr>
      </w:pPr>
      <w:r w:rsidRPr="00145089">
        <w:rPr>
          <w:rFonts w:ascii="Arial" w:hAnsi="Arial" w:cs="Arial"/>
          <w:b/>
          <w:i/>
          <w:color w:val="000000"/>
        </w:rPr>
        <w:t>Ends</w:t>
      </w:r>
    </w:p>
    <w:p w:rsidR="00F73C39" w:rsidRDefault="00F73C39" w:rsidP="00F73C3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73C39" w:rsidRPr="00D2024C" w:rsidRDefault="00F73C39" w:rsidP="00F73C3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2024C">
        <w:rPr>
          <w:rFonts w:ascii="Arial" w:hAnsi="Arial" w:cs="Arial"/>
          <w:b/>
          <w:sz w:val="22"/>
          <w:szCs w:val="22"/>
        </w:rPr>
        <w:t>Connect with SEW-EURODRIVE on Facebook to receive the company’s latest news:</w:t>
      </w:r>
    </w:p>
    <w:p w:rsidR="00F73C39" w:rsidRPr="00D2024C" w:rsidRDefault="00A35435" w:rsidP="00F73C39">
      <w:pPr>
        <w:spacing w:line="276" w:lineRule="auto"/>
        <w:rPr>
          <w:rFonts w:ascii="Arial" w:hAnsi="Arial" w:cs="Arial"/>
          <w:sz w:val="22"/>
          <w:szCs w:val="22"/>
        </w:rPr>
      </w:pPr>
      <w:hyperlink r:id="rId8" w:history="1">
        <w:r w:rsidR="00F73C39" w:rsidRPr="00D2024C">
          <w:rPr>
            <w:rStyle w:val="Hyperlink"/>
            <w:rFonts w:ascii="Arial" w:hAnsi="Arial" w:cs="Arial"/>
            <w:sz w:val="22"/>
            <w:szCs w:val="22"/>
          </w:rPr>
          <w:t>www.facebook.com/SEWEurodriveSA</w:t>
        </w:r>
      </w:hyperlink>
    </w:p>
    <w:p w:rsidR="00F73C39" w:rsidRPr="0069435A" w:rsidRDefault="00F73C39" w:rsidP="00F73C3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73C39" w:rsidRDefault="00F73C39" w:rsidP="00F73C39">
      <w:pPr>
        <w:spacing w:line="276" w:lineRule="auto"/>
        <w:rPr>
          <w:rFonts w:ascii="Arial" w:hAnsi="Arial" w:cs="Arial"/>
          <w:sz w:val="22"/>
          <w:szCs w:val="22"/>
        </w:rPr>
      </w:pPr>
      <w:r w:rsidRPr="0069435A">
        <w:rPr>
          <w:rFonts w:ascii="Arial" w:hAnsi="Arial" w:cs="Arial"/>
          <w:b/>
          <w:sz w:val="22"/>
          <w:szCs w:val="22"/>
        </w:rPr>
        <w:lastRenderedPageBreak/>
        <w:t>Media Contact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 xml:space="preserve">Kelly Farthing 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 xml:space="preserve">NGAGE Public Relations 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>Phone: (011) 867-7763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>Fax: 086 512 3352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 xml:space="preserve">Cell: 079 367 7889 </w:t>
      </w:r>
      <w:r w:rsidRPr="0069435A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D557FF">
          <w:rPr>
            <w:rStyle w:val="Hyperlink"/>
            <w:rFonts w:ascii="Arial" w:hAnsi="Arial" w:cs="Arial"/>
            <w:sz w:val="22"/>
            <w:szCs w:val="22"/>
          </w:rPr>
          <w:t>kelly@ngage.co.za</w:t>
        </w:r>
      </w:hyperlink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 xml:space="preserve">Web: </w:t>
      </w:r>
      <w:hyperlink r:id="rId10" w:history="1">
        <w:r w:rsidRPr="0069435A">
          <w:rPr>
            <w:rStyle w:val="Hyperlink"/>
            <w:rFonts w:ascii="Arial" w:hAnsi="Arial" w:cs="Arial"/>
            <w:sz w:val="22"/>
            <w:szCs w:val="22"/>
          </w:rPr>
          <w:t>www.ngage.co.za</w:t>
        </w:r>
      </w:hyperlink>
    </w:p>
    <w:p w:rsidR="00F73C39" w:rsidRPr="0069435A" w:rsidRDefault="00F73C39" w:rsidP="00F73C39">
      <w:pPr>
        <w:spacing w:line="276" w:lineRule="auto"/>
        <w:rPr>
          <w:rFonts w:ascii="Arial" w:hAnsi="Arial" w:cs="Arial"/>
          <w:sz w:val="22"/>
          <w:szCs w:val="22"/>
        </w:rPr>
      </w:pPr>
    </w:p>
    <w:p w:rsidR="00F73C39" w:rsidRPr="006E6897" w:rsidRDefault="00F73C39" w:rsidP="00F73C3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9435A">
        <w:rPr>
          <w:rFonts w:ascii="Arial" w:hAnsi="Arial" w:cs="Arial"/>
          <w:sz w:val="22"/>
          <w:szCs w:val="22"/>
        </w:rPr>
        <w:t>Browse the Ngage Media Zone for more client press releases and phot</w:t>
      </w:r>
      <w:r w:rsidRPr="0069435A">
        <w:rPr>
          <w:rFonts w:ascii="Arial" w:hAnsi="Arial" w:cs="Arial"/>
          <w:sz w:val="22"/>
          <w:szCs w:val="22"/>
        </w:rPr>
        <w:t>o</w:t>
      </w:r>
      <w:r w:rsidRPr="0069435A">
        <w:rPr>
          <w:rFonts w:ascii="Arial" w:hAnsi="Arial" w:cs="Arial"/>
          <w:sz w:val="22"/>
          <w:szCs w:val="22"/>
        </w:rPr>
        <w:t xml:space="preserve">graphs at </w:t>
      </w:r>
      <w:hyperlink r:id="rId11" w:history="1">
        <w:r w:rsidRPr="0069435A">
          <w:rPr>
            <w:rStyle w:val="Hyperlink"/>
            <w:rFonts w:ascii="Arial" w:hAnsi="Arial" w:cs="Arial"/>
            <w:sz w:val="22"/>
            <w:szCs w:val="22"/>
          </w:rPr>
          <w:t>http://media.ngage.co.za</w:t>
        </w:r>
      </w:hyperlink>
    </w:p>
    <w:p w:rsidR="00A65D70" w:rsidRPr="00F73C39" w:rsidRDefault="00A65D70" w:rsidP="00F73C39"/>
    <w:sectPr w:rsidR="00A65D70" w:rsidRPr="00F73C39" w:rsidSect="00C4362D">
      <w:headerReference w:type="default" r:id="rId12"/>
      <w:pgSz w:w="12242" w:h="15842" w:code="1"/>
      <w:pgMar w:top="2835" w:right="3425" w:bottom="198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DD" w:rsidRDefault="000525DD">
      <w:r>
        <w:separator/>
      </w:r>
    </w:p>
  </w:endnote>
  <w:endnote w:type="continuationSeparator" w:id="1">
    <w:p w:rsidR="000525DD" w:rsidRDefault="0005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DD" w:rsidRDefault="000525DD">
      <w:r>
        <w:separator/>
      </w:r>
    </w:p>
  </w:footnote>
  <w:footnote w:type="continuationSeparator" w:id="1">
    <w:p w:rsidR="000525DD" w:rsidRDefault="00052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0" w:type="dxa"/>
      <w:tblCellMar>
        <w:left w:w="70" w:type="dxa"/>
        <w:right w:w="70" w:type="dxa"/>
      </w:tblCellMar>
      <w:tblLook w:val="0000"/>
    </w:tblPr>
    <w:tblGrid>
      <w:gridCol w:w="7630"/>
      <w:gridCol w:w="2520"/>
    </w:tblGrid>
    <w:tr w:rsidR="00C412D3">
      <w:tc>
        <w:tcPr>
          <w:tcW w:w="7630" w:type="dxa"/>
        </w:tcPr>
        <w:p w:rsidR="00C412D3" w:rsidRDefault="00C412D3">
          <w:pPr>
            <w:spacing w:line="360" w:lineRule="auto"/>
            <w:jc w:val="center"/>
            <w:rPr>
              <w:b/>
              <w:bCs/>
            </w:rPr>
          </w:pPr>
        </w:p>
        <w:p w:rsidR="00C412D3" w:rsidRDefault="00C412D3">
          <w:pPr>
            <w:pStyle w:val="Heading4"/>
            <w:spacing w:line="360" w:lineRule="auto"/>
          </w:pPr>
          <w:r>
            <w:t>Presseinformation</w:t>
          </w:r>
        </w:p>
        <w:p w:rsidR="00C412D3" w:rsidRDefault="00C412D3">
          <w:pPr>
            <w:pStyle w:val="Heading4"/>
            <w:spacing w:line="360" w:lineRule="auto"/>
          </w:pPr>
          <w:r>
            <w:t>Press Release</w:t>
          </w:r>
        </w:p>
      </w:tc>
      <w:tc>
        <w:tcPr>
          <w:tcW w:w="2520" w:type="dxa"/>
        </w:tcPr>
        <w:p w:rsidR="00C412D3" w:rsidRDefault="00145089">
          <w:pPr>
            <w:jc w:val="center"/>
          </w:pPr>
          <w:r>
            <w:rPr>
              <w:noProof/>
              <w:lang w:eastAsia="en-ZA"/>
            </w:rPr>
            <w:drawing>
              <wp:inline distT="0" distB="0" distL="0" distR="0">
                <wp:extent cx="1333500" cy="628650"/>
                <wp:effectExtent l="19050" t="0" r="0" b="0"/>
                <wp:docPr id="1" name="Picture 1" descr="de_mk_logo_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_mk_logo_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12D3" w:rsidRDefault="00C412D3">
    <w:pPr>
      <w:pStyle w:val="Header"/>
      <w:spacing w:line="36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B0C"/>
    <w:multiLevelType w:val="hybridMultilevel"/>
    <w:tmpl w:val="8BE206E4"/>
    <w:lvl w:ilvl="0" w:tplc="6D56F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29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28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41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A2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44E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6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EB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1CC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E79A6"/>
    <w:multiLevelType w:val="hybridMultilevel"/>
    <w:tmpl w:val="2FDA340C"/>
    <w:lvl w:ilvl="0" w:tplc="2CFAB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4E8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181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AC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E8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1E0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A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23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44A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33EA4"/>
    <w:multiLevelType w:val="hybridMultilevel"/>
    <w:tmpl w:val="12E8AE6E"/>
    <w:lvl w:ilvl="0" w:tplc="4B8A6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AAE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722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EE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B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465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EF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69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940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806C2"/>
    <w:multiLevelType w:val="hybridMultilevel"/>
    <w:tmpl w:val="DC289096"/>
    <w:lvl w:ilvl="0" w:tplc="27FAF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0A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209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8C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6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4A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64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E0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040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3E34"/>
    <w:multiLevelType w:val="hybridMultilevel"/>
    <w:tmpl w:val="A8069716"/>
    <w:lvl w:ilvl="0" w:tplc="4ABC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7A4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0C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28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4A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A2B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0C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E2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CC0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C0C95"/>
    <w:multiLevelType w:val="hybridMultilevel"/>
    <w:tmpl w:val="AA2E2414"/>
    <w:lvl w:ilvl="0" w:tplc="AD3C80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49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DA9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2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67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605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E2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24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E0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87172"/>
    <w:multiLevelType w:val="hybridMultilevel"/>
    <w:tmpl w:val="C6CACD2A"/>
    <w:lvl w:ilvl="0" w:tplc="1F5ED73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35284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80665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70A8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0CC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59204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F694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506B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17C66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224702"/>
    <w:multiLevelType w:val="hybridMultilevel"/>
    <w:tmpl w:val="914A4302"/>
    <w:lvl w:ilvl="0" w:tplc="BC3A6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144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A0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6B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6C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388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0C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E0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C27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16650"/>
    <w:multiLevelType w:val="hybridMultilevel"/>
    <w:tmpl w:val="9C166BB4"/>
    <w:lvl w:ilvl="0" w:tplc="20027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2A0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67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08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61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A8D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24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6B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B89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A7C62"/>
    <w:multiLevelType w:val="hybridMultilevel"/>
    <w:tmpl w:val="0A70D274"/>
    <w:lvl w:ilvl="0" w:tplc="DEDEA4B4">
      <w:start w:val="1"/>
      <w:numFmt w:val="bullet"/>
      <w:lvlText w:val="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3CB44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A43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E0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4B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1AC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AB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6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DE7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DA2FA9"/>
    <w:multiLevelType w:val="hybridMultilevel"/>
    <w:tmpl w:val="62F028DC"/>
    <w:lvl w:ilvl="0" w:tplc="60948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12E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E4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C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A6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C20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86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2D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03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F24F39"/>
    <w:multiLevelType w:val="hybridMultilevel"/>
    <w:tmpl w:val="FF7AA638"/>
    <w:lvl w:ilvl="0" w:tplc="25EC5B6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FA6AA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9FA9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0699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08BD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ECBA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EE98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D055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1C8BE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341344"/>
    <w:multiLevelType w:val="hybridMultilevel"/>
    <w:tmpl w:val="3D5EC786"/>
    <w:lvl w:ilvl="0" w:tplc="A54CD36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95AC1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324B0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2A78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D6834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47CA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A6B5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6AF0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A6C84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6323CA"/>
    <w:multiLevelType w:val="hybridMultilevel"/>
    <w:tmpl w:val="066822D6"/>
    <w:lvl w:ilvl="0" w:tplc="5AEA1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6D4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1E8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00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29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D64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28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6C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4E9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A3099E"/>
    <w:multiLevelType w:val="hybridMultilevel"/>
    <w:tmpl w:val="3D5EC786"/>
    <w:lvl w:ilvl="0" w:tplc="2C9A9C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E8090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612D2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0442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86C3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F94C8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B217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C6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30C93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04F47"/>
    <w:rsid w:val="000006D1"/>
    <w:rsid w:val="00016CF0"/>
    <w:rsid w:val="00023928"/>
    <w:rsid w:val="000515D9"/>
    <w:rsid w:val="000525DD"/>
    <w:rsid w:val="00056C9E"/>
    <w:rsid w:val="00067F21"/>
    <w:rsid w:val="00077856"/>
    <w:rsid w:val="000970E9"/>
    <w:rsid w:val="000A5E85"/>
    <w:rsid w:val="000D779F"/>
    <w:rsid w:val="000F4D68"/>
    <w:rsid w:val="00111B40"/>
    <w:rsid w:val="001149D5"/>
    <w:rsid w:val="00126454"/>
    <w:rsid w:val="00127419"/>
    <w:rsid w:val="00145089"/>
    <w:rsid w:val="00163620"/>
    <w:rsid w:val="00196982"/>
    <w:rsid w:val="001D2B65"/>
    <w:rsid w:val="001E498B"/>
    <w:rsid w:val="001F43CE"/>
    <w:rsid w:val="001F4675"/>
    <w:rsid w:val="002016C5"/>
    <w:rsid w:val="00206C60"/>
    <w:rsid w:val="0022468A"/>
    <w:rsid w:val="002263FC"/>
    <w:rsid w:val="0022784D"/>
    <w:rsid w:val="00235C6A"/>
    <w:rsid w:val="00250F2F"/>
    <w:rsid w:val="0025312D"/>
    <w:rsid w:val="002578C2"/>
    <w:rsid w:val="00262B26"/>
    <w:rsid w:val="002B5A18"/>
    <w:rsid w:val="002B7524"/>
    <w:rsid w:val="002C1BCA"/>
    <w:rsid w:val="002D6AC8"/>
    <w:rsid w:val="00301949"/>
    <w:rsid w:val="00310500"/>
    <w:rsid w:val="00310AB6"/>
    <w:rsid w:val="00321142"/>
    <w:rsid w:val="0032712B"/>
    <w:rsid w:val="00332785"/>
    <w:rsid w:val="00342E96"/>
    <w:rsid w:val="00364E58"/>
    <w:rsid w:val="003A2536"/>
    <w:rsid w:val="003A39FE"/>
    <w:rsid w:val="003A3A95"/>
    <w:rsid w:val="003B3A1D"/>
    <w:rsid w:val="003B5103"/>
    <w:rsid w:val="003B5EE6"/>
    <w:rsid w:val="003D258C"/>
    <w:rsid w:val="00404F47"/>
    <w:rsid w:val="00413261"/>
    <w:rsid w:val="00414114"/>
    <w:rsid w:val="00421EFF"/>
    <w:rsid w:val="004308F3"/>
    <w:rsid w:val="00457474"/>
    <w:rsid w:val="0046532E"/>
    <w:rsid w:val="004968BC"/>
    <w:rsid w:val="004B1EA8"/>
    <w:rsid w:val="004B3E96"/>
    <w:rsid w:val="004C239A"/>
    <w:rsid w:val="004C5B12"/>
    <w:rsid w:val="004D518B"/>
    <w:rsid w:val="004E2D72"/>
    <w:rsid w:val="005115BE"/>
    <w:rsid w:val="00512989"/>
    <w:rsid w:val="00515717"/>
    <w:rsid w:val="00532DD2"/>
    <w:rsid w:val="005345F8"/>
    <w:rsid w:val="00541277"/>
    <w:rsid w:val="0054475E"/>
    <w:rsid w:val="00551DA4"/>
    <w:rsid w:val="00574BC6"/>
    <w:rsid w:val="005945AE"/>
    <w:rsid w:val="005A228F"/>
    <w:rsid w:val="005B6A12"/>
    <w:rsid w:val="005C04EC"/>
    <w:rsid w:val="005D2188"/>
    <w:rsid w:val="005E379A"/>
    <w:rsid w:val="005E3F4B"/>
    <w:rsid w:val="005E67E2"/>
    <w:rsid w:val="00602A4C"/>
    <w:rsid w:val="00603A70"/>
    <w:rsid w:val="006114AF"/>
    <w:rsid w:val="00613B2D"/>
    <w:rsid w:val="00633FCB"/>
    <w:rsid w:val="006343A2"/>
    <w:rsid w:val="006355F9"/>
    <w:rsid w:val="006365E5"/>
    <w:rsid w:val="006459FC"/>
    <w:rsid w:val="0066360D"/>
    <w:rsid w:val="00677380"/>
    <w:rsid w:val="006815AF"/>
    <w:rsid w:val="00691813"/>
    <w:rsid w:val="006940C2"/>
    <w:rsid w:val="0069435A"/>
    <w:rsid w:val="006A77C9"/>
    <w:rsid w:val="006B63DE"/>
    <w:rsid w:val="006C51A9"/>
    <w:rsid w:val="006C7326"/>
    <w:rsid w:val="006D37DC"/>
    <w:rsid w:val="006F4311"/>
    <w:rsid w:val="006F5464"/>
    <w:rsid w:val="006F57B0"/>
    <w:rsid w:val="006F78C4"/>
    <w:rsid w:val="00732C9F"/>
    <w:rsid w:val="00746982"/>
    <w:rsid w:val="00767DDB"/>
    <w:rsid w:val="00776FB9"/>
    <w:rsid w:val="007916C4"/>
    <w:rsid w:val="007A1E0C"/>
    <w:rsid w:val="007A6BDB"/>
    <w:rsid w:val="007B213E"/>
    <w:rsid w:val="007C1E22"/>
    <w:rsid w:val="007C4674"/>
    <w:rsid w:val="007C7F83"/>
    <w:rsid w:val="007D597F"/>
    <w:rsid w:val="007F2BF6"/>
    <w:rsid w:val="00803988"/>
    <w:rsid w:val="00812544"/>
    <w:rsid w:val="00814599"/>
    <w:rsid w:val="008251F7"/>
    <w:rsid w:val="008458C6"/>
    <w:rsid w:val="00877A78"/>
    <w:rsid w:val="00890474"/>
    <w:rsid w:val="008B1764"/>
    <w:rsid w:val="008B6C0D"/>
    <w:rsid w:val="008B7F0C"/>
    <w:rsid w:val="008D4CE4"/>
    <w:rsid w:val="008F7D1D"/>
    <w:rsid w:val="0092672C"/>
    <w:rsid w:val="00927C1B"/>
    <w:rsid w:val="00945AC6"/>
    <w:rsid w:val="0095352F"/>
    <w:rsid w:val="00961E4B"/>
    <w:rsid w:val="0098071B"/>
    <w:rsid w:val="0099425E"/>
    <w:rsid w:val="009A7F1B"/>
    <w:rsid w:val="009C2615"/>
    <w:rsid w:val="009C3F74"/>
    <w:rsid w:val="009D03B8"/>
    <w:rsid w:val="00A2211C"/>
    <w:rsid w:val="00A3102F"/>
    <w:rsid w:val="00A35435"/>
    <w:rsid w:val="00A45B37"/>
    <w:rsid w:val="00A65D70"/>
    <w:rsid w:val="00A718BC"/>
    <w:rsid w:val="00A811C6"/>
    <w:rsid w:val="00A81862"/>
    <w:rsid w:val="00A83BA8"/>
    <w:rsid w:val="00A975EE"/>
    <w:rsid w:val="00AD54C2"/>
    <w:rsid w:val="00AD7F4F"/>
    <w:rsid w:val="00AE7CDA"/>
    <w:rsid w:val="00AF3FAD"/>
    <w:rsid w:val="00B12128"/>
    <w:rsid w:val="00B265B4"/>
    <w:rsid w:val="00B30FE2"/>
    <w:rsid w:val="00B412E3"/>
    <w:rsid w:val="00B51D07"/>
    <w:rsid w:val="00B6520F"/>
    <w:rsid w:val="00B96B9B"/>
    <w:rsid w:val="00BA5279"/>
    <w:rsid w:val="00BB33E9"/>
    <w:rsid w:val="00BC2DA4"/>
    <w:rsid w:val="00BC352E"/>
    <w:rsid w:val="00BC5DAA"/>
    <w:rsid w:val="00BD0F04"/>
    <w:rsid w:val="00BE22A7"/>
    <w:rsid w:val="00BE2FD0"/>
    <w:rsid w:val="00BE42BF"/>
    <w:rsid w:val="00BE7AF2"/>
    <w:rsid w:val="00C06AB2"/>
    <w:rsid w:val="00C3682F"/>
    <w:rsid w:val="00C412D3"/>
    <w:rsid w:val="00C4362D"/>
    <w:rsid w:val="00C46588"/>
    <w:rsid w:val="00C51926"/>
    <w:rsid w:val="00C5255C"/>
    <w:rsid w:val="00C56F9D"/>
    <w:rsid w:val="00C64ABA"/>
    <w:rsid w:val="00C65D66"/>
    <w:rsid w:val="00C66EB6"/>
    <w:rsid w:val="00C73406"/>
    <w:rsid w:val="00C802E4"/>
    <w:rsid w:val="00C934E5"/>
    <w:rsid w:val="00C939ED"/>
    <w:rsid w:val="00C953D5"/>
    <w:rsid w:val="00CA49CE"/>
    <w:rsid w:val="00CB1699"/>
    <w:rsid w:val="00CC6B11"/>
    <w:rsid w:val="00D00F1B"/>
    <w:rsid w:val="00D01758"/>
    <w:rsid w:val="00D15361"/>
    <w:rsid w:val="00D2749F"/>
    <w:rsid w:val="00D435C8"/>
    <w:rsid w:val="00D50EA4"/>
    <w:rsid w:val="00D557FF"/>
    <w:rsid w:val="00D5581B"/>
    <w:rsid w:val="00D71542"/>
    <w:rsid w:val="00D91698"/>
    <w:rsid w:val="00DA3FA3"/>
    <w:rsid w:val="00DB0201"/>
    <w:rsid w:val="00DC13B4"/>
    <w:rsid w:val="00DC2C58"/>
    <w:rsid w:val="00DF0D7D"/>
    <w:rsid w:val="00E266AD"/>
    <w:rsid w:val="00E569A8"/>
    <w:rsid w:val="00E67E23"/>
    <w:rsid w:val="00E70C18"/>
    <w:rsid w:val="00E80DF9"/>
    <w:rsid w:val="00E938DB"/>
    <w:rsid w:val="00EA1553"/>
    <w:rsid w:val="00EC4BDE"/>
    <w:rsid w:val="00EE20B9"/>
    <w:rsid w:val="00EF4616"/>
    <w:rsid w:val="00F2530D"/>
    <w:rsid w:val="00F32E9A"/>
    <w:rsid w:val="00F34994"/>
    <w:rsid w:val="00F6248D"/>
    <w:rsid w:val="00F639F3"/>
    <w:rsid w:val="00F73C39"/>
    <w:rsid w:val="00F753BF"/>
    <w:rsid w:val="00F806BA"/>
    <w:rsid w:val="00F916EB"/>
    <w:rsid w:val="00F950E2"/>
    <w:rsid w:val="00FB1E02"/>
    <w:rsid w:val="00FC2BC5"/>
    <w:rsid w:val="00FC631A"/>
    <w:rsid w:val="00FE581A"/>
    <w:rsid w:val="00FF0969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D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rsid w:val="00C4362D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C4362D"/>
    <w:pPr>
      <w:keepNext/>
      <w:widowControl w:val="0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C4362D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eastAsia="SimSun" w:hAnsi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36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Footer">
    <w:name w:val="footer"/>
    <w:basedOn w:val="Normal"/>
    <w:rsid w:val="00C4362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C4362D"/>
    <w:pPr>
      <w:overflowPunct w:val="0"/>
      <w:autoSpaceDE w:val="0"/>
      <w:autoSpaceDN w:val="0"/>
      <w:adjustRightInd w:val="0"/>
      <w:spacing w:before="48" w:after="48" w:line="360" w:lineRule="auto"/>
      <w:textAlignment w:val="baseline"/>
    </w:pPr>
    <w:rPr>
      <w:rFonts w:ascii="Arial" w:hAnsi="Arial"/>
      <w:b/>
      <w:bCs/>
      <w:sz w:val="30"/>
      <w:szCs w:val="20"/>
    </w:rPr>
  </w:style>
  <w:style w:type="character" w:styleId="Hyperlink">
    <w:name w:val="Hyperlink"/>
    <w:rsid w:val="00C4362D"/>
    <w:rPr>
      <w:color w:val="0000FF"/>
      <w:u w:val="single"/>
    </w:rPr>
  </w:style>
  <w:style w:type="paragraph" w:styleId="NormalWeb">
    <w:name w:val="Normal (Web)"/>
    <w:basedOn w:val="Normal"/>
    <w:uiPriority w:val="99"/>
    <w:rsid w:val="00C4362D"/>
    <w:pPr>
      <w:spacing w:before="100" w:beforeAutospacing="1" w:after="100" w:afterAutospacing="1" w:line="260" w:lineRule="atLeast"/>
    </w:pPr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rsid w:val="00C4362D"/>
    <w:pPr>
      <w:spacing w:line="360" w:lineRule="auto"/>
    </w:pPr>
    <w:rPr>
      <w:rFonts w:ascii="Arial" w:hAnsi="Arial" w:cs="Arial"/>
      <w:b/>
      <w:bCs/>
      <w:sz w:val="22"/>
    </w:rPr>
  </w:style>
  <w:style w:type="character" w:styleId="FollowedHyperlink">
    <w:name w:val="FollowedHyperlink"/>
    <w:rsid w:val="00C4362D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C436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mallCaps/>
      <w:sz w:val="20"/>
      <w:szCs w:val="20"/>
      <w:lang w:val="de-DE"/>
    </w:rPr>
  </w:style>
  <w:style w:type="paragraph" w:customStyle="1" w:styleId="xl46">
    <w:name w:val="xl46"/>
    <w:basedOn w:val="Normal"/>
    <w:rsid w:val="00C436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rsid w:val="00C436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03"/>
    <w:rPr>
      <w:rFonts w:ascii="Tahoma" w:hAnsi="Tahoma"/>
      <w:sz w:val="16"/>
      <w:szCs w:val="16"/>
      <w:lang w:val="de-DE"/>
    </w:rPr>
  </w:style>
  <w:style w:type="character" w:customStyle="1" w:styleId="BalloonTextChar">
    <w:name w:val="Balloon Text Char"/>
    <w:link w:val="BalloonText"/>
    <w:uiPriority w:val="99"/>
    <w:semiHidden/>
    <w:rsid w:val="003B5103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uiPriority w:val="99"/>
    <w:semiHidden/>
    <w:unhideWhenUsed/>
    <w:rsid w:val="00A818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62"/>
    <w:pPr>
      <w:overflowPunct/>
      <w:autoSpaceDE/>
      <w:autoSpaceDN/>
      <w:adjustRightInd/>
      <w:textAlignment w:val="auto"/>
    </w:pPr>
    <w:rPr>
      <w:b/>
      <w:bCs/>
      <w:smallCaps w:val="0"/>
    </w:rPr>
  </w:style>
  <w:style w:type="character" w:customStyle="1" w:styleId="CommentTextChar">
    <w:name w:val="Comment Text Char"/>
    <w:link w:val="CommentText"/>
    <w:semiHidden/>
    <w:rsid w:val="00A81862"/>
    <w:rPr>
      <w:rFonts w:ascii="Arial" w:hAnsi="Arial"/>
      <w:smallCaps/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A81862"/>
    <w:rPr>
      <w:rFonts w:ascii="Arial" w:hAnsi="Arial"/>
      <w:b/>
      <w:bCs/>
      <w:smallCaps w:val="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EWEurodrive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amining.co.za/EN/Content/Pages/Hom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.ngage.co.z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y@ngage.co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Sevomotoren mit Drive</vt:lpstr>
    </vt:vector>
  </TitlesOfParts>
  <Company>SEW Eurodrive GmbH &amp; Co</Company>
  <LinksUpToDate>false</LinksUpToDate>
  <CharactersWithSpaces>3579</CharactersWithSpaces>
  <SharedDoc>false</SharedDoc>
  <HLinks>
    <vt:vector size="18" baseType="variant"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mailto:kelly@ngage.co.za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Sevomotoren mit Drive</dc:title>
  <dc:creator>debriste</dc:creator>
  <cp:lastModifiedBy>Jana</cp:lastModifiedBy>
  <cp:revision>6</cp:revision>
  <cp:lastPrinted>2013-05-14T08:44:00Z</cp:lastPrinted>
  <dcterms:created xsi:type="dcterms:W3CDTF">2014-07-15T06:33:00Z</dcterms:created>
  <dcterms:modified xsi:type="dcterms:W3CDTF">2014-09-26T07:20:00Z</dcterms:modified>
</cp:coreProperties>
</file>