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B4" w:rsidRPr="000170B4" w:rsidRDefault="000170B4" w:rsidP="002D64A7">
      <w:pPr>
        <w:tabs>
          <w:tab w:val="left" w:pos="6960"/>
        </w:tabs>
        <w:spacing w:line="276" w:lineRule="auto"/>
        <w:rPr>
          <w:rFonts w:ascii="Arial" w:hAnsi="Arial" w:cs="Arial"/>
          <w:b/>
          <w:sz w:val="32"/>
          <w:szCs w:val="32"/>
        </w:rPr>
      </w:pPr>
      <w:r>
        <w:rPr>
          <w:rFonts w:ascii="Arial" w:hAnsi="Arial" w:cs="Arial"/>
          <w:b/>
          <w:sz w:val="32"/>
          <w:szCs w:val="32"/>
        </w:rPr>
        <w:t xml:space="preserve">New </w:t>
      </w:r>
      <w:r w:rsidR="002D64A7" w:rsidRPr="0066360D">
        <w:rPr>
          <w:rFonts w:ascii="Arial" w:hAnsi="Arial" w:cs="Arial"/>
          <w:b/>
          <w:sz w:val="32"/>
          <w:szCs w:val="32"/>
        </w:rPr>
        <w:t>frequency inverters</w:t>
      </w:r>
      <w:r w:rsidR="002D64A7">
        <w:rPr>
          <w:rFonts w:ascii="Arial" w:hAnsi="Arial" w:cs="Arial"/>
          <w:b/>
          <w:sz w:val="32"/>
          <w:szCs w:val="32"/>
        </w:rPr>
        <w:t xml:space="preserve"> ensure </w:t>
      </w:r>
      <w:r>
        <w:rPr>
          <w:rFonts w:ascii="Arial" w:hAnsi="Arial" w:cs="Arial"/>
          <w:b/>
          <w:sz w:val="32"/>
          <w:szCs w:val="32"/>
        </w:rPr>
        <w:t>that ‘less is more’</w:t>
      </w:r>
      <w:r>
        <w:rPr>
          <w:rFonts w:ascii="Arial" w:hAnsi="Arial" w:cs="Arial"/>
          <w:b/>
          <w:sz w:val="32"/>
          <w:szCs w:val="32"/>
        </w:rPr>
        <w:br/>
      </w:r>
    </w:p>
    <w:p w:rsidR="002D64A7" w:rsidRDefault="003603F0" w:rsidP="002D64A7">
      <w:pPr>
        <w:tabs>
          <w:tab w:val="left" w:pos="6960"/>
        </w:tabs>
        <w:spacing w:line="276" w:lineRule="auto"/>
        <w:rPr>
          <w:rFonts w:ascii="Arial" w:hAnsi="Arial" w:cs="Arial"/>
          <w:i/>
          <w:iCs/>
          <w:color w:val="000000"/>
          <w:sz w:val="22"/>
          <w:lang w:val="en-US"/>
        </w:rPr>
      </w:pPr>
      <w:r>
        <w:rPr>
          <w:rFonts w:ascii="Arial" w:hAnsi="Arial" w:cs="Arial"/>
          <w:i/>
          <w:iCs/>
          <w:color w:val="000000"/>
          <w:sz w:val="22"/>
          <w:lang w:val="en-US"/>
        </w:rPr>
        <w:t>09 September</w:t>
      </w:r>
      <w:r w:rsidR="002D64A7" w:rsidRPr="00E266AD">
        <w:rPr>
          <w:rFonts w:ascii="Arial" w:hAnsi="Arial" w:cs="Arial"/>
          <w:i/>
          <w:iCs/>
          <w:color w:val="000000"/>
          <w:sz w:val="22"/>
          <w:lang w:val="en-US"/>
        </w:rPr>
        <w:t xml:space="preserve">, 2014: </w:t>
      </w:r>
      <w:r w:rsidR="002D64A7">
        <w:rPr>
          <w:rFonts w:ascii="Arial" w:hAnsi="Arial" w:cs="Arial"/>
          <w:i/>
          <w:iCs/>
          <w:color w:val="000000"/>
          <w:sz w:val="22"/>
          <w:lang w:val="en-US"/>
        </w:rPr>
        <w:t xml:space="preserve">An easy-to-operate and environmentally-friendly range of </w:t>
      </w:r>
      <w:r w:rsidR="000170B4">
        <w:rPr>
          <w:rFonts w:ascii="Arial" w:hAnsi="Arial" w:cs="Arial"/>
          <w:i/>
          <w:iCs/>
          <w:color w:val="000000"/>
          <w:sz w:val="22"/>
          <w:lang w:val="en-US"/>
        </w:rPr>
        <w:t xml:space="preserve">MOVI4R-U frequency inverters, </w:t>
      </w:r>
      <w:r w:rsidR="002D64A7">
        <w:rPr>
          <w:rFonts w:ascii="Arial" w:hAnsi="Arial" w:cs="Arial"/>
          <w:i/>
          <w:iCs/>
          <w:color w:val="000000"/>
          <w:sz w:val="22"/>
          <w:lang w:val="en-US"/>
        </w:rPr>
        <w:t xml:space="preserve">introduced to the local industrial sector by </w:t>
      </w:r>
      <w:r w:rsidR="002D64A7" w:rsidRPr="003361DF">
        <w:rPr>
          <w:rFonts w:ascii="Arial" w:hAnsi="Arial" w:cs="Arial"/>
          <w:i/>
          <w:iCs/>
          <w:color w:val="000000"/>
          <w:sz w:val="22"/>
          <w:lang w:val="en-US"/>
        </w:rPr>
        <w:t>specialist drive engineering company SEW-</w:t>
      </w:r>
      <w:r w:rsidR="002D64A7" w:rsidRPr="00751F20">
        <w:rPr>
          <w:rFonts w:ascii="Arial" w:hAnsi="Arial" w:cs="Arial"/>
          <w:i/>
          <w:iCs/>
          <w:color w:val="000000"/>
          <w:sz w:val="22"/>
          <w:lang w:val="en-US"/>
        </w:rPr>
        <w:t>EURODRIVE</w:t>
      </w:r>
      <w:r w:rsidR="000170B4">
        <w:rPr>
          <w:rFonts w:ascii="Arial" w:hAnsi="Arial" w:cs="Arial"/>
          <w:i/>
          <w:iCs/>
          <w:color w:val="000000"/>
          <w:sz w:val="22"/>
          <w:lang w:val="en-US"/>
        </w:rPr>
        <w:t xml:space="preserve"> at Electra Mining 2014, have b</w:t>
      </w:r>
      <w:r w:rsidR="000170B4" w:rsidRPr="000170B4">
        <w:rPr>
          <w:rFonts w:ascii="Arial" w:hAnsi="Arial" w:cs="Arial"/>
          <w:i/>
          <w:iCs/>
          <w:color w:val="000000"/>
          <w:sz w:val="22"/>
          <w:lang w:val="en-US"/>
        </w:rPr>
        <w:t>een specifically designed to support the essential functions of an electrical inverter – which is simple speed control for asynchronous motors.</w:t>
      </w:r>
    </w:p>
    <w:p w:rsidR="002D64A7" w:rsidRDefault="002D64A7" w:rsidP="002D64A7">
      <w:pPr>
        <w:tabs>
          <w:tab w:val="left" w:pos="6960"/>
        </w:tabs>
        <w:spacing w:line="276" w:lineRule="auto"/>
        <w:rPr>
          <w:rFonts w:ascii="Arial" w:hAnsi="Arial" w:cs="Arial"/>
          <w:i/>
          <w:iCs/>
          <w:color w:val="000000"/>
          <w:sz w:val="22"/>
          <w:lang w:val="en-US"/>
        </w:rPr>
      </w:pPr>
    </w:p>
    <w:p w:rsidR="000170B4" w:rsidRDefault="000170B4" w:rsidP="000170B4">
      <w:pPr>
        <w:spacing w:line="276" w:lineRule="auto"/>
        <w:rPr>
          <w:rFonts w:ascii="Arial" w:hAnsi="Arial" w:cs="Arial"/>
        </w:rPr>
      </w:pPr>
      <w:r w:rsidRPr="000170B4">
        <w:rPr>
          <w:rFonts w:ascii="Arial" w:hAnsi="Arial" w:cs="Arial"/>
        </w:rPr>
        <w:t xml:space="preserve">Users </w:t>
      </w:r>
      <w:r>
        <w:rPr>
          <w:rFonts w:ascii="Arial" w:hAnsi="Arial" w:cs="Arial"/>
        </w:rPr>
        <w:t xml:space="preserve">of the innovative MOVI4R-U inverters are provided with the peace-of-mind that installations will be simplified and </w:t>
      </w:r>
      <w:r w:rsidRPr="002D64A7">
        <w:rPr>
          <w:rFonts w:ascii="Arial" w:hAnsi="Arial" w:cs="Arial"/>
        </w:rPr>
        <w:t xml:space="preserve">that components can </w:t>
      </w:r>
      <w:r>
        <w:rPr>
          <w:rFonts w:ascii="Arial" w:hAnsi="Arial" w:cs="Arial"/>
        </w:rPr>
        <w:t xml:space="preserve">be replaced with minimal effort, as only one </w:t>
      </w:r>
      <w:r w:rsidRPr="002D64A7">
        <w:rPr>
          <w:rFonts w:ascii="Arial" w:hAnsi="Arial" w:cs="Arial"/>
        </w:rPr>
        <w:t xml:space="preserve">single screw </w:t>
      </w:r>
      <w:r>
        <w:rPr>
          <w:rFonts w:ascii="Arial" w:hAnsi="Arial" w:cs="Arial"/>
        </w:rPr>
        <w:t xml:space="preserve">on the unit </w:t>
      </w:r>
      <w:r w:rsidRPr="002D64A7">
        <w:rPr>
          <w:rFonts w:ascii="Arial" w:hAnsi="Arial" w:cs="Arial"/>
        </w:rPr>
        <w:t xml:space="preserve">needs to be loosened </w:t>
      </w:r>
      <w:r>
        <w:rPr>
          <w:rFonts w:ascii="Arial" w:hAnsi="Arial" w:cs="Arial"/>
        </w:rPr>
        <w:t xml:space="preserve">for it </w:t>
      </w:r>
      <w:r w:rsidRPr="000170B4">
        <w:rPr>
          <w:rFonts w:ascii="Arial" w:hAnsi="Arial" w:cs="Arial"/>
        </w:rPr>
        <w:t xml:space="preserve">to be stripped down to its major components.  </w:t>
      </w:r>
    </w:p>
    <w:p w:rsidR="000170B4" w:rsidRPr="002D64A7" w:rsidRDefault="000170B4" w:rsidP="000170B4">
      <w:pPr>
        <w:spacing w:line="276" w:lineRule="auto"/>
        <w:rPr>
          <w:rFonts w:ascii="Arial" w:hAnsi="Arial" w:cs="Arial"/>
        </w:rPr>
      </w:pPr>
    </w:p>
    <w:p w:rsidR="000170B4" w:rsidRPr="000170B4" w:rsidRDefault="000170B4" w:rsidP="000170B4">
      <w:pPr>
        <w:spacing w:line="276" w:lineRule="auto"/>
        <w:rPr>
          <w:rFonts w:ascii="Arial" w:hAnsi="Arial" w:cs="Arial"/>
        </w:rPr>
      </w:pPr>
      <w:r w:rsidRPr="000170B4">
        <w:rPr>
          <w:rFonts w:ascii="Arial" w:hAnsi="Arial" w:cs="Arial"/>
        </w:rPr>
        <w:t>The new MOVIR4-U series of products covers a power range from 0.25 kW to 1.1 kW (3 x AC 400 V) or 0.25 kW to 0.55 kW (1/3 x AC 230 V).</w:t>
      </w:r>
    </w:p>
    <w:p w:rsidR="000170B4" w:rsidRDefault="000170B4" w:rsidP="000170B4">
      <w:pPr>
        <w:spacing w:line="276" w:lineRule="auto"/>
        <w:rPr>
          <w:rFonts w:ascii="Arial" w:hAnsi="Arial" w:cs="Arial"/>
        </w:rPr>
      </w:pPr>
      <w:r w:rsidRPr="000170B4">
        <w:rPr>
          <w:rFonts w:ascii="Arial" w:hAnsi="Arial" w:cs="Arial"/>
        </w:rPr>
        <w:t>MOVI4R-U is the first frequency inverter on the market to be made up of four completely separable parts. In just a few simple steps, the control plate, fan module or power section cassette can be separated from the aluminium housing, sorted according to type and replaced if need be.</w:t>
      </w:r>
    </w:p>
    <w:p w:rsidR="000170B4" w:rsidRDefault="000170B4" w:rsidP="000170B4">
      <w:pPr>
        <w:spacing w:line="276" w:lineRule="auto"/>
        <w:rPr>
          <w:rFonts w:ascii="Arial" w:hAnsi="Arial" w:cs="Arial"/>
        </w:rPr>
      </w:pPr>
    </w:p>
    <w:p w:rsidR="003B33E7" w:rsidRDefault="003B33E7" w:rsidP="003B33E7">
      <w:pPr>
        <w:spacing w:line="276" w:lineRule="auto"/>
        <w:rPr>
          <w:rFonts w:ascii="Arial" w:hAnsi="Arial" w:cs="Arial"/>
        </w:rPr>
      </w:pPr>
      <w:r w:rsidRPr="002D64A7">
        <w:rPr>
          <w:rFonts w:ascii="Arial" w:hAnsi="Arial" w:cs="Arial"/>
        </w:rPr>
        <w:t xml:space="preserve">SEW-EURODRIVE is </w:t>
      </w:r>
      <w:r w:rsidR="00BB21E3">
        <w:rPr>
          <w:rFonts w:ascii="Arial" w:hAnsi="Arial" w:cs="Arial"/>
        </w:rPr>
        <w:t xml:space="preserve">also the </w:t>
      </w:r>
      <w:r w:rsidRPr="002D64A7">
        <w:rPr>
          <w:rFonts w:ascii="Arial" w:hAnsi="Arial" w:cs="Arial"/>
        </w:rPr>
        <w:t>first company in the world to offer a</w:t>
      </w:r>
      <w:r>
        <w:rPr>
          <w:rFonts w:ascii="Arial" w:hAnsi="Arial" w:cs="Arial"/>
        </w:rPr>
        <w:t xml:space="preserve">n innovative take-back scheme, which </w:t>
      </w:r>
      <w:r w:rsidRPr="002D64A7">
        <w:rPr>
          <w:rFonts w:ascii="Arial" w:hAnsi="Arial" w:cs="Arial"/>
        </w:rPr>
        <w:t>ensures a closed ma</w:t>
      </w:r>
      <w:r>
        <w:rPr>
          <w:rFonts w:ascii="Arial" w:hAnsi="Arial" w:cs="Arial"/>
        </w:rPr>
        <w:t xml:space="preserve">terial and raw material cycle. Thanks to their simple disassembly, all </w:t>
      </w:r>
      <w:r w:rsidRPr="00044314">
        <w:rPr>
          <w:rFonts w:ascii="Arial" w:hAnsi="Arial" w:cs="Arial"/>
        </w:rPr>
        <w:t>MOVI4R-U</w:t>
      </w:r>
      <w:r>
        <w:rPr>
          <w:rFonts w:ascii="Arial" w:hAnsi="Arial" w:cs="Arial"/>
        </w:rPr>
        <w:t xml:space="preserve">components </w:t>
      </w:r>
      <w:r w:rsidRPr="002D64A7">
        <w:rPr>
          <w:rFonts w:ascii="Arial" w:hAnsi="Arial" w:cs="Arial"/>
        </w:rPr>
        <w:t>can be easily fed back into the m</w:t>
      </w:r>
      <w:r>
        <w:rPr>
          <w:rFonts w:ascii="Arial" w:hAnsi="Arial" w:cs="Arial"/>
        </w:rPr>
        <w:t xml:space="preserve">aterial and raw materials cycle, thereby ensuring the continued recycling of component parts. </w:t>
      </w:r>
    </w:p>
    <w:p w:rsidR="003B33E7" w:rsidRDefault="003B33E7" w:rsidP="003B33E7">
      <w:pPr>
        <w:spacing w:line="276" w:lineRule="auto"/>
        <w:rPr>
          <w:rFonts w:ascii="Arial" w:hAnsi="Arial" w:cs="Arial"/>
        </w:rPr>
      </w:pPr>
    </w:p>
    <w:p w:rsidR="003B33E7" w:rsidRDefault="003B33E7" w:rsidP="000170B4">
      <w:pPr>
        <w:spacing w:line="276" w:lineRule="auto"/>
        <w:rPr>
          <w:rFonts w:ascii="Arial" w:hAnsi="Arial" w:cs="Arial"/>
        </w:rPr>
      </w:pPr>
      <w:r w:rsidRPr="002D64A7">
        <w:rPr>
          <w:rFonts w:ascii="Arial" w:hAnsi="Arial" w:cs="Arial"/>
        </w:rPr>
        <w:t xml:space="preserve">SEW-EURODRIVE customers </w:t>
      </w:r>
      <w:r w:rsidR="00AE0B0F">
        <w:rPr>
          <w:rFonts w:ascii="Arial" w:hAnsi="Arial" w:cs="Arial"/>
        </w:rPr>
        <w:t>will therefore be able</w:t>
      </w:r>
      <w:r w:rsidR="00750D3E">
        <w:rPr>
          <w:rFonts w:ascii="Arial" w:hAnsi="Arial" w:cs="Arial"/>
        </w:rPr>
        <w:t xml:space="preserve"> to return the</w:t>
      </w:r>
      <w:r w:rsidR="00750D3E" w:rsidRPr="002D64A7">
        <w:rPr>
          <w:rFonts w:ascii="Arial" w:hAnsi="Arial" w:cs="Arial"/>
        </w:rPr>
        <w:t xml:space="preserve">inverter </w:t>
      </w:r>
      <w:r>
        <w:rPr>
          <w:rFonts w:ascii="Arial" w:hAnsi="Arial" w:cs="Arial"/>
        </w:rPr>
        <w:t>at the end of the life cycle</w:t>
      </w:r>
      <w:r w:rsidR="00AE0B0F">
        <w:rPr>
          <w:rFonts w:ascii="Arial" w:hAnsi="Arial" w:cs="Arial"/>
        </w:rPr>
        <w:t xml:space="preserve"> in future</w:t>
      </w:r>
      <w:r>
        <w:rPr>
          <w:rFonts w:ascii="Arial" w:hAnsi="Arial" w:cs="Arial"/>
        </w:rPr>
        <w:t xml:space="preserve">, </w:t>
      </w:r>
      <w:r w:rsidR="00BB21E3">
        <w:rPr>
          <w:rFonts w:ascii="Arial" w:hAnsi="Arial" w:cs="Arial"/>
        </w:rPr>
        <w:t xml:space="preserve">says </w:t>
      </w:r>
      <w:r w:rsidR="00662EC2">
        <w:rPr>
          <w:rFonts w:ascii="Arial" w:hAnsi="Arial" w:cs="Arial"/>
          <w:b/>
        </w:rPr>
        <w:t>Norman Maleka</w:t>
      </w:r>
      <w:r w:rsidRPr="003B33E7">
        <w:rPr>
          <w:rFonts w:ascii="Arial" w:hAnsi="Arial" w:cs="Arial"/>
          <w:b/>
        </w:rPr>
        <w:t>,</w:t>
      </w:r>
      <w:bookmarkStart w:id="0" w:name="_GoBack"/>
      <w:bookmarkEnd w:id="0"/>
      <w:r w:rsidR="00662EC2">
        <w:rPr>
          <w:rFonts w:ascii="Arial" w:hAnsi="Arial" w:cs="Arial"/>
        </w:rPr>
        <w:t>Electronics Manager at SEW-EURODRIVE</w:t>
      </w:r>
      <w:r>
        <w:rPr>
          <w:rFonts w:ascii="Arial" w:hAnsi="Arial" w:cs="Arial"/>
        </w:rPr>
        <w:t>. “</w:t>
      </w:r>
      <w:r w:rsidR="000170B4" w:rsidRPr="002D64A7">
        <w:rPr>
          <w:rFonts w:ascii="Arial" w:hAnsi="Arial" w:cs="Arial"/>
        </w:rPr>
        <w:t>Nowadays, environmental awareness is no longer limited to the energy efficiency of individual mach</w:t>
      </w:r>
      <w:r>
        <w:rPr>
          <w:rFonts w:ascii="Arial" w:hAnsi="Arial" w:cs="Arial"/>
        </w:rPr>
        <w:t xml:space="preserve">ines or components in the utilisation stage. </w:t>
      </w:r>
      <w:r w:rsidR="000170B4" w:rsidRPr="002D64A7">
        <w:rPr>
          <w:rFonts w:ascii="Arial" w:hAnsi="Arial" w:cs="Arial"/>
        </w:rPr>
        <w:t>The focus is on the whole</w:t>
      </w:r>
      <w:r w:rsidR="00750D3E">
        <w:rPr>
          <w:rFonts w:ascii="Arial" w:hAnsi="Arial" w:cs="Arial"/>
        </w:rPr>
        <w:t xml:space="preserve"> life</w:t>
      </w:r>
      <w:r>
        <w:rPr>
          <w:rFonts w:ascii="Arial" w:hAnsi="Arial" w:cs="Arial"/>
        </w:rPr>
        <w:t xml:space="preserve">cycle of product, from </w:t>
      </w:r>
      <w:r w:rsidR="00750D3E">
        <w:rPr>
          <w:rFonts w:ascii="Arial" w:hAnsi="Arial" w:cs="Arial"/>
        </w:rPr>
        <w:t xml:space="preserve">manufacture and operation, </w:t>
      </w:r>
      <w:r w:rsidR="000170B4" w:rsidRPr="002D64A7">
        <w:rPr>
          <w:rFonts w:ascii="Arial" w:hAnsi="Arial" w:cs="Arial"/>
        </w:rPr>
        <w:t>to the re-use and recycl</w:t>
      </w:r>
      <w:r>
        <w:rPr>
          <w:rFonts w:ascii="Arial" w:hAnsi="Arial" w:cs="Arial"/>
        </w:rPr>
        <w:t>ing of the materials.”</w:t>
      </w:r>
    </w:p>
    <w:p w:rsidR="003B33E7" w:rsidRDefault="003B33E7" w:rsidP="000170B4">
      <w:pPr>
        <w:spacing w:line="276" w:lineRule="auto"/>
        <w:rPr>
          <w:rFonts w:ascii="Arial" w:hAnsi="Arial" w:cs="Arial"/>
          <w:b/>
        </w:rPr>
      </w:pPr>
    </w:p>
    <w:p w:rsidR="000170B4" w:rsidRPr="003B33E7" w:rsidRDefault="003B33E7" w:rsidP="000170B4">
      <w:pPr>
        <w:spacing w:line="276" w:lineRule="auto"/>
        <w:rPr>
          <w:rFonts w:ascii="Arial" w:hAnsi="Arial" w:cs="Arial"/>
        </w:rPr>
      </w:pPr>
      <w:r>
        <w:rPr>
          <w:rFonts w:ascii="Arial" w:hAnsi="Arial" w:cs="Arial"/>
          <w:b/>
        </w:rPr>
        <w:lastRenderedPageBreak/>
        <w:t xml:space="preserve">Rethinking </w:t>
      </w:r>
      <w:r w:rsidR="000170B4" w:rsidRPr="002D64A7">
        <w:rPr>
          <w:rFonts w:ascii="Arial" w:hAnsi="Arial" w:cs="Arial"/>
          <w:b/>
        </w:rPr>
        <w:t>the frequency invert</w:t>
      </w:r>
      <w:r>
        <w:rPr>
          <w:rFonts w:ascii="Arial" w:hAnsi="Arial" w:cs="Arial"/>
          <w:b/>
        </w:rPr>
        <w:t xml:space="preserve">er’s </w:t>
      </w:r>
      <w:r w:rsidR="000170B4" w:rsidRPr="002D64A7">
        <w:rPr>
          <w:rFonts w:ascii="Arial" w:hAnsi="Arial" w:cs="Arial"/>
          <w:b/>
        </w:rPr>
        <w:t>operability and sustainability</w:t>
      </w:r>
    </w:p>
    <w:p w:rsidR="000170B4" w:rsidRPr="002D64A7" w:rsidRDefault="000170B4" w:rsidP="000170B4">
      <w:pPr>
        <w:spacing w:line="276" w:lineRule="auto"/>
        <w:rPr>
          <w:rFonts w:ascii="Arial" w:hAnsi="Arial" w:cs="Arial"/>
          <w:b/>
        </w:rPr>
      </w:pPr>
    </w:p>
    <w:p w:rsidR="003B33E7" w:rsidRPr="00BB21E3" w:rsidRDefault="003B33E7" w:rsidP="003B33E7">
      <w:pPr>
        <w:spacing w:line="276" w:lineRule="auto"/>
        <w:rPr>
          <w:rFonts w:ascii="Arial" w:hAnsi="Arial" w:cs="Arial"/>
        </w:rPr>
      </w:pPr>
      <w:r w:rsidRPr="00BB21E3">
        <w:rPr>
          <w:rFonts w:ascii="Arial" w:hAnsi="Arial" w:cs="Arial"/>
        </w:rPr>
        <w:t xml:space="preserve">Simplicity is the driving force behind MOVI4R-U frequency inverters. As a result, no external computer software is required for operation, thereby ensuring efficiency and added user convenience. </w:t>
      </w:r>
      <w:r w:rsidRPr="00BB21E3">
        <w:rPr>
          <w:rFonts w:ascii="Arial" w:hAnsi="Arial" w:cs="Arial"/>
          <w:b/>
        </w:rPr>
        <w:t>Maleka</w:t>
      </w:r>
      <w:r w:rsidRPr="00BB21E3">
        <w:rPr>
          <w:rFonts w:ascii="Arial" w:hAnsi="Arial" w:cs="Arial"/>
        </w:rPr>
        <w:t xml:space="preserve"> notes that the MOVIR4</w:t>
      </w:r>
      <w:r w:rsidR="00BB21E3" w:rsidRPr="00BB21E3">
        <w:rPr>
          <w:rFonts w:ascii="Arial" w:hAnsi="Arial" w:cs="Arial"/>
        </w:rPr>
        <w:t>-</w:t>
      </w:r>
      <w:r w:rsidRPr="00BB21E3">
        <w:rPr>
          <w:rFonts w:ascii="Arial" w:hAnsi="Arial" w:cs="Arial"/>
        </w:rPr>
        <w:t xml:space="preserve">U frequency inverters are supported by a straightforward and intuitive operating concept. </w:t>
      </w:r>
    </w:p>
    <w:p w:rsidR="003B33E7" w:rsidRPr="00BB21E3" w:rsidRDefault="003B33E7" w:rsidP="003B33E7">
      <w:pPr>
        <w:spacing w:line="276" w:lineRule="auto"/>
        <w:rPr>
          <w:rFonts w:ascii="Arial" w:hAnsi="Arial" w:cs="Arial"/>
        </w:rPr>
      </w:pPr>
    </w:p>
    <w:p w:rsidR="003B33E7" w:rsidRPr="00BB21E3" w:rsidRDefault="003B33E7" w:rsidP="003B33E7">
      <w:pPr>
        <w:spacing w:line="276" w:lineRule="auto"/>
        <w:rPr>
          <w:rFonts w:ascii="Arial" w:hAnsi="Arial" w:cs="Arial"/>
        </w:rPr>
      </w:pPr>
      <w:r w:rsidRPr="00BB21E3">
        <w:rPr>
          <w:rFonts w:ascii="Arial" w:hAnsi="Arial" w:cs="Arial"/>
        </w:rPr>
        <w:t>“A user-friendly control knob – which is a combination of a rotary switch and pushbutton – allows for full control of the start-up, set point selection and the operating status,” he explains. “The control knob is used to set all equipment parameters via just two menu levels. The coloured status LED indicates the status of the device and provides prompt information about the cause of any occurring fault.”</w:t>
      </w:r>
    </w:p>
    <w:p w:rsidR="003B33E7" w:rsidRPr="00BB21E3" w:rsidRDefault="003B33E7" w:rsidP="003B33E7">
      <w:pPr>
        <w:spacing w:line="276" w:lineRule="auto"/>
        <w:rPr>
          <w:rFonts w:ascii="Arial" w:hAnsi="Arial" w:cs="Arial"/>
        </w:rPr>
      </w:pPr>
    </w:p>
    <w:p w:rsidR="003B33E7" w:rsidRPr="00BB21E3" w:rsidRDefault="003B33E7" w:rsidP="003B33E7">
      <w:pPr>
        <w:spacing w:line="276" w:lineRule="auto"/>
        <w:rPr>
          <w:rFonts w:ascii="Arial" w:hAnsi="Arial" w:cs="Arial"/>
        </w:rPr>
      </w:pPr>
      <w:r w:rsidRPr="00BB21E3">
        <w:rPr>
          <w:rFonts w:ascii="Arial" w:hAnsi="Arial" w:cs="Arial"/>
        </w:rPr>
        <w:t>What’s more, MOVIR4</w:t>
      </w:r>
      <w:r w:rsidR="00750D3E">
        <w:rPr>
          <w:rFonts w:ascii="Arial" w:hAnsi="Arial" w:cs="Arial"/>
        </w:rPr>
        <w:t>-</w:t>
      </w:r>
      <w:r w:rsidRPr="00BB21E3">
        <w:rPr>
          <w:rFonts w:ascii="Arial" w:hAnsi="Arial" w:cs="Arial"/>
        </w:rPr>
        <w:t>U frequency inverters are housed inside an IP54-certified aluminium housing case to ensure that they are able to withstand the harsh African operating environment. “IP54 certification ensures that the unit is dust and water tight, which enables the user to wall-mount it on the outside of a switch cabinet. Thanks to its user-friendly design, the unit can also be installed inside the switch cabinet too, if the application requires so,” Maleka continues.</w:t>
      </w:r>
    </w:p>
    <w:p w:rsidR="003B33E7" w:rsidRPr="000170B4" w:rsidRDefault="003B33E7" w:rsidP="003B33E7">
      <w:pPr>
        <w:spacing w:line="276" w:lineRule="auto"/>
        <w:rPr>
          <w:rFonts w:ascii="Arial" w:hAnsi="Arial" w:cs="Arial"/>
          <w:color w:val="FF0000"/>
        </w:rPr>
      </w:pPr>
    </w:p>
    <w:p w:rsidR="000170B4" w:rsidRDefault="003B33E7" w:rsidP="000170B4">
      <w:pPr>
        <w:spacing w:line="276" w:lineRule="auto"/>
        <w:rPr>
          <w:rFonts w:ascii="Arial" w:hAnsi="Arial" w:cs="Arial"/>
          <w:b/>
        </w:rPr>
      </w:pPr>
      <w:r>
        <w:rPr>
          <w:rFonts w:ascii="Arial" w:hAnsi="Arial" w:cs="Arial"/>
          <w:b/>
        </w:rPr>
        <w:t xml:space="preserve">MOVI4R-U – the most </w:t>
      </w:r>
      <w:r w:rsidR="000170B4" w:rsidRPr="002D64A7">
        <w:rPr>
          <w:rFonts w:ascii="Arial" w:hAnsi="Arial" w:cs="Arial"/>
          <w:b/>
        </w:rPr>
        <w:t>innovative</w:t>
      </w:r>
      <w:r>
        <w:rPr>
          <w:rFonts w:ascii="Arial" w:hAnsi="Arial" w:cs="Arial"/>
          <w:b/>
        </w:rPr>
        <w:t xml:space="preserve"> inverter design to date </w:t>
      </w:r>
    </w:p>
    <w:p w:rsidR="000170B4" w:rsidRPr="002D64A7" w:rsidRDefault="000170B4" w:rsidP="000170B4">
      <w:pPr>
        <w:spacing w:line="276" w:lineRule="auto"/>
        <w:rPr>
          <w:rFonts w:ascii="Arial" w:hAnsi="Arial" w:cs="Arial"/>
          <w:b/>
        </w:rPr>
      </w:pPr>
    </w:p>
    <w:p w:rsidR="003B33E7" w:rsidRDefault="000170B4" w:rsidP="002D64A7">
      <w:pPr>
        <w:spacing w:line="276" w:lineRule="auto"/>
        <w:rPr>
          <w:rFonts w:ascii="Arial" w:hAnsi="Arial" w:cs="Arial"/>
        </w:rPr>
      </w:pPr>
      <w:r w:rsidRPr="002D64A7">
        <w:rPr>
          <w:rFonts w:ascii="Arial" w:hAnsi="Arial" w:cs="Arial"/>
        </w:rPr>
        <w:t>The aluminium housing, control plate, fan module and power section cassette can be separated completely from, and independently of, each other.  As a result, the whole inverter no longer needs to be changed if the power section cassette ne</w:t>
      </w:r>
      <w:r w:rsidR="00750D3E">
        <w:rPr>
          <w:rFonts w:ascii="Arial" w:hAnsi="Arial" w:cs="Arial"/>
        </w:rPr>
        <w:t xml:space="preserve">eds replacing or if an </w:t>
      </w:r>
      <w:r w:rsidRPr="002D64A7">
        <w:rPr>
          <w:rFonts w:ascii="Arial" w:hAnsi="Arial" w:cs="Arial"/>
        </w:rPr>
        <w:t>upgrade</w:t>
      </w:r>
      <w:r w:rsidR="00750D3E">
        <w:rPr>
          <w:rFonts w:ascii="Arial" w:hAnsi="Arial" w:cs="Arial"/>
        </w:rPr>
        <w:t xml:space="preserve"> is required</w:t>
      </w:r>
      <w:r w:rsidRPr="002D64A7">
        <w:rPr>
          <w:rFonts w:ascii="Arial" w:hAnsi="Arial" w:cs="Arial"/>
        </w:rPr>
        <w:t xml:space="preserve">.  </w:t>
      </w:r>
    </w:p>
    <w:p w:rsidR="002D64A7" w:rsidRPr="003B33E7" w:rsidRDefault="003B33E7" w:rsidP="002D64A7">
      <w:pPr>
        <w:spacing w:line="276" w:lineRule="auto"/>
        <w:rPr>
          <w:rStyle w:val="Hyperlink"/>
          <w:rFonts w:ascii="Arial" w:hAnsi="Arial" w:cs="Arial"/>
          <w:color w:val="auto"/>
          <w:u w:val="none"/>
        </w:rPr>
      </w:pPr>
      <w:r>
        <w:rPr>
          <w:rFonts w:ascii="Arial" w:hAnsi="Arial" w:cs="Arial"/>
        </w:rPr>
        <w:t>“</w:t>
      </w:r>
      <w:r w:rsidR="000170B4" w:rsidRPr="002D64A7">
        <w:rPr>
          <w:rFonts w:ascii="Arial" w:hAnsi="Arial" w:cs="Arial"/>
        </w:rPr>
        <w:t>The unit can be disassembled by un</w:t>
      </w:r>
      <w:r>
        <w:rPr>
          <w:rFonts w:ascii="Arial" w:hAnsi="Arial" w:cs="Arial"/>
        </w:rPr>
        <w:t xml:space="preserve">screwing a single internal screw. </w:t>
      </w:r>
      <w:r w:rsidR="000170B4" w:rsidRPr="002D64A7">
        <w:rPr>
          <w:rFonts w:ascii="Arial" w:hAnsi="Arial" w:cs="Arial"/>
        </w:rPr>
        <w:t>Even the control plate can be removed in a matter of seconds as it is only plugged-</w:t>
      </w:r>
      <w:r>
        <w:rPr>
          <w:rFonts w:ascii="Arial" w:hAnsi="Arial" w:cs="Arial"/>
        </w:rPr>
        <w:t xml:space="preserve">in,” Maleka concludes. </w:t>
      </w:r>
    </w:p>
    <w:p w:rsidR="002D64A7" w:rsidRPr="002D64A7" w:rsidRDefault="002D64A7" w:rsidP="00044314">
      <w:pPr>
        <w:spacing w:line="276" w:lineRule="auto"/>
        <w:rPr>
          <w:rFonts w:ascii="Arial" w:hAnsi="Arial" w:cs="Arial"/>
        </w:rPr>
      </w:pPr>
    </w:p>
    <w:p w:rsidR="00044314" w:rsidRDefault="00044314" w:rsidP="002D64A7">
      <w:pPr>
        <w:spacing w:line="276" w:lineRule="auto"/>
        <w:rPr>
          <w:rFonts w:ascii="Arial Narrow" w:hAnsi="Arial Narrow"/>
        </w:rPr>
      </w:pPr>
    </w:p>
    <w:p w:rsidR="002D64A7" w:rsidRPr="00145089" w:rsidRDefault="002D64A7" w:rsidP="002D64A7">
      <w:pPr>
        <w:spacing w:line="276" w:lineRule="auto"/>
        <w:rPr>
          <w:rFonts w:ascii="Arial" w:hAnsi="Arial" w:cs="Arial"/>
          <w:b/>
          <w:i/>
          <w:color w:val="000000"/>
        </w:rPr>
      </w:pPr>
      <w:r w:rsidRPr="00145089">
        <w:rPr>
          <w:rFonts w:ascii="Arial" w:hAnsi="Arial" w:cs="Arial"/>
          <w:b/>
          <w:i/>
          <w:color w:val="000000"/>
        </w:rPr>
        <w:lastRenderedPageBreak/>
        <w:t>Ends</w:t>
      </w:r>
    </w:p>
    <w:p w:rsidR="002D64A7" w:rsidRDefault="002D64A7" w:rsidP="002D64A7">
      <w:pPr>
        <w:spacing w:line="276" w:lineRule="auto"/>
        <w:rPr>
          <w:rFonts w:ascii="Arial" w:hAnsi="Arial" w:cs="Arial"/>
          <w:b/>
          <w:sz w:val="20"/>
          <w:szCs w:val="20"/>
        </w:rPr>
      </w:pPr>
    </w:p>
    <w:p w:rsidR="002D64A7" w:rsidRPr="00D2024C" w:rsidRDefault="002D64A7" w:rsidP="002D64A7">
      <w:pPr>
        <w:spacing w:line="276" w:lineRule="auto"/>
        <w:rPr>
          <w:rFonts w:ascii="Arial" w:hAnsi="Arial" w:cs="Arial"/>
          <w:b/>
          <w:sz w:val="22"/>
          <w:szCs w:val="22"/>
        </w:rPr>
      </w:pPr>
      <w:r w:rsidRPr="00D2024C">
        <w:rPr>
          <w:rFonts w:ascii="Arial" w:hAnsi="Arial" w:cs="Arial"/>
          <w:b/>
          <w:sz w:val="22"/>
          <w:szCs w:val="22"/>
        </w:rPr>
        <w:t>Connect with SEW-EURODRIVE on Facebook to receive the company’s latest news:</w:t>
      </w:r>
    </w:p>
    <w:p w:rsidR="002D64A7" w:rsidRPr="00D2024C" w:rsidRDefault="00153EA7" w:rsidP="002D64A7">
      <w:pPr>
        <w:spacing w:line="276" w:lineRule="auto"/>
        <w:rPr>
          <w:rFonts w:ascii="Arial" w:hAnsi="Arial" w:cs="Arial"/>
          <w:sz w:val="22"/>
          <w:szCs w:val="22"/>
        </w:rPr>
      </w:pPr>
      <w:hyperlink r:id="rId6" w:history="1">
        <w:r w:rsidR="002D64A7" w:rsidRPr="00D2024C">
          <w:rPr>
            <w:rStyle w:val="Hyperlink"/>
            <w:rFonts w:ascii="Arial" w:hAnsi="Arial" w:cs="Arial"/>
            <w:sz w:val="22"/>
            <w:szCs w:val="22"/>
          </w:rPr>
          <w:t>www.facebook.com/SEWEurodriveSA</w:t>
        </w:r>
      </w:hyperlink>
    </w:p>
    <w:p w:rsidR="002D64A7" w:rsidRPr="0069435A" w:rsidRDefault="002D64A7" w:rsidP="002D64A7">
      <w:pPr>
        <w:spacing w:line="276" w:lineRule="auto"/>
        <w:rPr>
          <w:rFonts w:ascii="Arial" w:hAnsi="Arial" w:cs="Arial"/>
          <w:b/>
          <w:sz w:val="20"/>
          <w:szCs w:val="20"/>
        </w:rPr>
      </w:pPr>
    </w:p>
    <w:p w:rsidR="00427A1D" w:rsidRPr="008600D8" w:rsidRDefault="002D64A7" w:rsidP="00427A1D">
      <w:r w:rsidRPr="0069435A">
        <w:rPr>
          <w:rFonts w:ascii="Arial" w:hAnsi="Arial" w:cs="Arial"/>
          <w:b/>
          <w:sz w:val="22"/>
          <w:szCs w:val="22"/>
        </w:rPr>
        <w:t>Media Contact</w:t>
      </w:r>
      <w:r w:rsidR="00427A1D" w:rsidRPr="00F040A8">
        <w:br/>
        <w:t>Bridgette Macheke</w:t>
      </w:r>
      <w:r w:rsidR="00427A1D" w:rsidRPr="00F040A8">
        <w:br/>
        <w:t xml:space="preserve">NGAGE Public Relations </w:t>
      </w:r>
      <w:r w:rsidR="00427A1D" w:rsidRPr="00F040A8">
        <w:br/>
        <w:t>Phone: (011) 867-</w:t>
      </w:r>
      <w:r w:rsidR="00427A1D">
        <w:t>7763</w:t>
      </w:r>
      <w:r w:rsidR="00427A1D">
        <w:br/>
        <w:t>Fax: 086 512 3352</w:t>
      </w:r>
      <w:r w:rsidR="00427A1D">
        <w:br/>
        <w:t>Cell: 073 400 1549</w:t>
      </w:r>
      <w:r w:rsidR="00427A1D" w:rsidRPr="00F040A8">
        <w:br/>
        <w:t xml:space="preserve">Email: </w:t>
      </w:r>
      <w:hyperlink r:id="rId7" w:history="1">
        <w:r w:rsidR="00427A1D" w:rsidRPr="00F040A8">
          <w:rPr>
            <w:rStyle w:val="Hyperlink"/>
            <w:rFonts w:eastAsia="SimSun"/>
          </w:rPr>
          <w:t>bridgette@ngage.co.za</w:t>
        </w:r>
      </w:hyperlink>
      <w:r w:rsidR="00427A1D" w:rsidRPr="00F040A8">
        <w:br/>
        <w:t xml:space="preserve">Web: </w:t>
      </w:r>
      <w:hyperlink r:id="rId8" w:history="1">
        <w:r w:rsidR="00427A1D" w:rsidRPr="00F040A8">
          <w:rPr>
            <w:rStyle w:val="Hyperlink"/>
            <w:rFonts w:eastAsia="SimSun"/>
          </w:rPr>
          <w:t>www.ngage.co.za</w:t>
        </w:r>
      </w:hyperlink>
    </w:p>
    <w:p w:rsidR="002D64A7" w:rsidRDefault="002D64A7" w:rsidP="002D64A7">
      <w:pPr>
        <w:spacing w:line="276" w:lineRule="auto"/>
        <w:rPr>
          <w:rFonts w:ascii="Arial" w:hAnsi="Arial" w:cs="Arial"/>
          <w:sz w:val="22"/>
          <w:szCs w:val="22"/>
        </w:rPr>
      </w:pPr>
    </w:p>
    <w:p w:rsidR="002D64A7" w:rsidRPr="0069435A" w:rsidRDefault="002D64A7" w:rsidP="002D64A7">
      <w:pPr>
        <w:spacing w:line="276" w:lineRule="auto"/>
        <w:rPr>
          <w:rFonts w:ascii="Arial" w:hAnsi="Arial" w:cs="Arial"/>
          <w:sz w:val="22"/>
          <w:szCs w:val="22"/>
        </w:rPr>
      </w:pPr>
    </w:p>
    <w:p w:rsidR="002D64A7" w:rsidRPr="006E6897" w:rsidRDefault="002D64A7" w:rsidP="002D64A7">
      <w:pPr>
        <w:spacing w:line="276" w:lineRule="auto"/>
        <w:rPr>
          <w:rFonts w:ascii="Arial" w:hAnsi="Arial" w:cs="Arial"/>
          <w:b/>
          <w:sz w:val="22"/>
          <w:szCs w:val="22"/>
        </w:rPr>
      </w:pPr>
      <w:r w:rsidRPr="0069435A">
        <w:rPr>
          <w:rFonts w:ascii="Arial" w:hAnsi="Arial" w:cs="Arial"/>
          <w:sz w:val="22"/>
          <w:szCs w:val="22"/>
        </w:rPr>
        <w:t xml:space="preserve">Browse the Ngage Media Zone for more client press releases and photographs at </w:t>
      </w:r>
      <w:hyperlink r:id="rId9" w:history="1">
        <w:r w:rsidRPr="0069435A">
          <w:rPr>
            <w:rStyle w:val="Hyperlink"/>
            <w:rFonts w:ascii="Arial" w:hAnsi="Arial" w:cs="Arial"/>
            <w:sz w:val="22"/>
            <w:szCs w:val="22"/>
          </w:rPr>
          <w:t>http://media.ngage.co.za</w:t>
        </w:r>
      </w:hyperlink>
    </w:p>
    <w:p w:rsidR="002D64A7" w:rsidRPr="00F73C39" w:rsidRDefault="002D64A7" w:rsidP="002D64A7"/>
    <w:p w:rsidR="00CC444E" w:rsidRDefault="00CC444E"/>
    <w:sectPr w:rsidR="00CC444E" w:rsidSect="00C4362D">
      <w:headerReference w:type="default" r:id="rId10"/>
      <w:pgSz w:w="12242" w:h="15842" w:code="1"/>
      <w:pgMar w:top="2835" w:right="3425" w:bottom="198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BF0" w:rsidRDefault="00361BF0">
      <w:r>
        <w:separator/>
      </w:r>
    </w:p>
  </w:endnote>
  <w:endnote w:type="continuationSeparator" w:id="1">
    <w:p w:rsidR="00361BF0" w:rsidRDefault="00361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BF0" w:rsidRDefault="00361BF0">
      <w:r>
        <w:separator/>
      </w:r>
    </w:p>
  </w:footnote>
  <w:footnote w:type="continuationSeparator" w:id="1">
    <w:p w:rsidR="00361BF0" w:rsidRDefault="00361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0" w:type="dxa"/>
      <w:tblCellMar>
        <w:left w:w="70" w:type="dxa"/>
        <w:right w:w="70" w:type="dxa"/>
      </w:tblCellMar>
      <w:tblLook w:val="0000"/>
    </w:tblPr>
    <w:tblGrid>
      <w:gridCol w:w="7630"/>
      <w:gridCol w:w="2520"/>
    </w:tblGrid>
    <w:tr w:rsidR="00C412D3">
      <w:tc>
        <w:tcPr>
          <w:tcW w:w="7630" w:type="dxa"/>
        </w:tcPr>
        <w:p w:rsidR="00C412D3" w:rsidRDefault="00361BF0">
          <w:pPr>
            <w:spacing w:line="360" w:lineRule="auto"/>
            <w:jc w:val="center"/>
            <w:rPr>
              <w:b/>
              <w:bCs/>
            </w:rPr>
          </w:pPr>
        </w:p>
        <w:p w:rsidR="00C412D3" w:rsidRDefault="002D64A7">
          <w:pPr>
            <w:pStyle w:val="Heading4"/>
            <w:spacing w:line="360" w:lineRule="auto"/>
          </w:pPr>
          <w:r>
            <w:t>Presseinformation</w:t>
          </w:r>
        </w:p>
        <w:p w:rsidR="00C412D3" w:rsidRDefault="002D64A7">
          <w:pPr>
            <w:pStyle w:val="Heading4"/>
            <w:spacing w:line="360" w:lineRule="auto"/>
          </w:pPr>
          <w:r>
            <w:t>Press Release</w:t>
          </w:r>
        </w:p>
      </w:tc>
      <w:tc>
        <w:tcPr>
          <w:tcW w:w="2520" w:type="dxa"/>
        </w:tcPr>
        <w:p w:rsidR="00C412D3" w:rsidRDefault="002D64A7">
          <w:pPr>
            <w:jc w:val="center"/>
          </w:pPr>
          <w:r>
            <w:rPr>
              <w:noProof/>
              <w:lang w:eastAsia="en-ZA"/>
            </w:rPr>
            <w:drawing>
              <wp:inline distT="0" distB="0" distL="0" distR="0">
                <wp:extent cx="1333500" cy="628650"/>
                <wp:effectExtent l="19050" t="0" r="0" b="0"/>
                <wp:docPr id="1" name="Picture 1" descr="de_mk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mk_logo_rot"/>
                        <pic:cNvPicPr>
                          <a:picLocks noChangeAspect="1" noChangeArrowheads="1"/>
                        </pic:cNvPicPr>
                      </pic:nvPicPr>
                      <pic:blipFill>
                        <a:blip r:embed="rId1"/>
                        <a:srcRect/>
                        <a:stretch>
                          <a:fillRect/>
                        </a:stretch>
                      </pic:blipFill>
                      <pic:spPr bwMode="auto">
                        <a:xfrm>
                          <a:off x="0" y="0"/>
                          <a:ext cx="1333500" cy="628650"/>
                        </a:xfrm>
                        <a:prstGeom prst="rect">
                          <a:avLst/>
                        </a:prstGeom>
                        <a:noFill/>
                        <a:ln w="9525">
                          <a:noFill/>
                          <a:miter lim="800000"/>
                          <a:headEnd/>
                          <a:tailEnd/>
                        </a:ln>
                      </pic:spPr>
                    </pic:pic>
                  </a:graphicData>
                </a:graphic>
              </wp:inline>
            </w:drawing>
          </w:r>
        </w:p>
      </w:tc>
    </w:tr>
  </w:tbl>
  <w:p w:rsidR="00C412D3" w:rsidRDefault="00361BF0">
    <w:pPr>
      <w:pStyle w:val="Header"/>
      <w:spacing w:line="360" w:lineRule="aut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64A7"/>
    <w:rsid w:val="000170B4"/>
    <w:rsid w:val="00044314"/>
    <w:rsid w:val="00153EA7"/>
    <w:rsid w:val="001A36B6"/>
    <w:rsid w:val="001D001B"/>
    <w:rsid w:val="001D5626"/>
    <w:rsid w:val="002D64A7"/>
    <w:rsid w:val="003603F0"/>
    <w:rsid w:val="00361BF0"/>
    <w:rsid w:val="003B33E7"/>
    <w:rsid w:val="00427A1D"/>
    <w:rsid w:val="00567BEA"/>
    <w:rsid w:val="00662EC2"/>
    <w:rsid w:val="00750D3E"/>
    <w:rsid w:val="009F2387"/>
    <w:rsid w:val="00AE0B0F"/>
    <w:rsid w:val="00BB21E3"/>
    <w:rsid w:val="00CC444E"/>
    <w:rsid w:val="00D607DD"/>
    <w:rsid w:val="00DB46B7"/>
    <w:rsid w:val="00E8770B"/>
    <w:rsid w:val="00F9207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A7"/>
    <w:pPr>
      <w:spacing w:after="0" w:line="240" w:lineRule="auto"/>
    </w:pPr>
    <w:rPr>
      <w:rFonts w:ascii="Times New Roman" w:eastAsia="Times New Roman" w:hAnsi="Times New Roman" w:cs="Times New Roman"/>
      <w:sz w:val="24"/>
      <w:szCs w:val="24"/>
      <w:lang w:eastAsia="de-DE"/>
    </w:rPr>
  </w:style>
  <w:style w:type="paragraph" w:styleId="Heading4">
    <w:name w:val="heading 4"/>
    <w:basedOn w:val="Normal"/>
    <w:next w:val="Normal"/>
    <w:link w:val="Heading4Char"/>
    <w:qFormat/>
    <w:rsid w:val="002D64A7"/>
    <w:pPr>
      <w:keepNext/>
      <w:overflowPunct w:val="0"/>
      <w:autoSpaceDE w:val="0"/>
      <w:autoSpaceDN w:val="0"/>
      <w:adjustRightInd w:val="0"/>
      <w:jc w:val="center"/>
      <w:outlineLvl w:val="3"/>
    </w:pPr>
    <w:rPr>
      <w:rFonts w:ascii="Arial" w:eastAsia="SimSun" w:hAnsi="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64A7"/>
    <w:rPr>
      <w:rFonts w:ascii="Arial" w:eastAsia="SimSun" w:hAnsi="Arial" w:cs="Times New Roman"/>
      <w:b/>
      <w:bCs/>
      <w:szCs w:val="20"/>
      <w:lang w:val="en-GB" w:eastAsia="de-DE"/>
    </w:rPr>
  </w:style>
  <w:style w:type="paragraph" w:styleId="Header">
    <w:name w:val="header"/>
    <w:basedOn w:val="Normal"/>
    <w:link w:val="HeaderChar"/>
    <w:rsid w:val="002D64A7"/>
    <w:pPr>
      <w:tabs>
        <w:tab w:val="center" w:pos="4536"/>
        <w:tab w:val="right" w:pos="9072"/>
      </w:tabs>
      <w:overflowPunct w:val="0"/>
      <w:autoSpaceDE w:val="0"/>
      <w:autoSpaceDN w:val="0"/>
      <w:adjustRightInd w:val="0"/>
      <w:textAlignment w:val="baseline"/>
    </w:pPr>
    <w:rPr>
      <w:rFonts w:ascii="Arial" w:hAnsi="Arial"/>
      <w:sz w:val="22"/>
      <w:szCs w:val="20"/>
    </w:rPr>
  </w:style>
  <w:style w:type="character" w:customStyle="1" w:styleId="HeaderChar">
    <w:name w:val="Header Char"/>
    <w:basedOn w:val="DefaultParagraphFont"/>
    <w:link w:val="Header"/>
    <w:rsid w:val="002D64A7"/>
    <w:rPr>
      <w:rFonts w:ascii="Arial" w:eastAsia="Times New Roman" w:hAnsi="Arial" w:cs="Times New Roman"/>
      <w:szCs w:val="20"/>
      <w:lang w:eastAsia="de-DE"/>
    </w:rPr>
  </w:style>
  <w:style w:type="character" w:styleId="Hyperlink">
    <w:name w:val="Hyperlink"/>
    <w:uiPriority w:val="99"/>
    <w:rsid w:val="002D64A7"/>
    <w:rPr>
      <w:color w:val="0000FF"/>
      <w:u w:val="single"/>
    </w:rPr>
  </w:style>
  <w:style w:type="paragraph" w:styleId="BalloonText">
    <w:name w:val="Balloon Text"/>
    <w:basedOn w:val="Normal"/>
    <w:link w:val="BalloonTextChar"/>
    <w:uiPriority w:val="99"/>
    <w:semiHidden/>
    <w:unhideWhenUsed/>
    <w:rsid w:val="00662EC2"/>
    <w:rPr>
      <w:rFonts w:ascii="Tahoma" w:hAnsi="Tahoma" w:cs="Tahoma"/>
      <w:sz w:val="16"/>
      <w:szCs w:val="16"/>
    </w:rPr>
  </w:style>
  <w:style w:type="character" w:customStyle="1" w:styleId="BalloonTextChar">
    <w:name w:val="Balloon Text Char"/>
    <w:basedOn w:val="DefaultParagraphFont"/>
    <w:link w:val="BalloonText"/>
    <w:uiPriority w:val="99"/>
    <w:semiHidden/>
    <w:rsid w:val="00662EC2"/>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contact-us"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EWEurodriveS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edia.ngag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Jana</cp:lastModifiedBy>
  <cp:revision>4</cp:revision>
  <dcterms:created xsi:type="dcterms:W3CDTF">2014-09-09T06:30:00Z</dcterms:created>
  <dcterms:modified xsi:type="dcterms:W3CDTF">2014-09-09T07:39:00Z</dcterms:modified>
</cp:coreProperties>
</file>