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D5" w:rsidRDefault="00EE72D5" w:rsidP="00EE72D5">
      <w:pPr>
        <w:rPr>
          <w:rFonts w:ascii="Arial" w:hAnsi="Arial" w:cs="Arial"/>
          <w:b/>
          <w:sz w:val="52"/>
          <w:szCs w:val="52"/>
        </w:rPr>
      </w:pPr>
      <w:r w:rsidRPr="00B769BC">
        <w:rPr>
          <w:rFonts w:ascii="Arial" w:hAnsi="Arial" w:cs="Arial"/>
          <w:b/>
          <w:sz w:val="52"/>
          <w:szCs w:val="52"/>
        </w:rPr>
        <w:t xml:space="preserve">PRESS RELEASE </w:t>
      </w:r>
    </w:p>
    <w:p w:rsidR="0033486D" w:rsidRDefault="0033486D" w:rsidP="00EE72D5">
      <w:pPr>
        <w:rPr>
          <w:rFonts w:ascii="Arial" w:hAnsi="Arial" w:cs="Arial"/>
          <w:sz w:val="28"/>
          <w:szCs w:val="28"/>
          <w:u w:val="single"/>
        </w:rPr>
      </w:pPr>
      <w:r>
        <w:rPr>
          <w:rFonts w:ascii="Arial" w:hAnsi="Arial" w:cs="Arial"/>
          <w:sz w:val="28"/>
          <w:szCs w:val="28"/>
          <w:u w:val="single"/>
        </w:rPr>
        <w:t xml:space="preserve">Challenging </w:t>
      </w:r>
      <w:r w:rsidR="003046D7" w:rsidRPr="003046D7">
        <w:rPr>
          <w:rFonts w:ascii="Arial" w:hAnsi="Arial" w:cs="Arial"/>
          <w:sz w:val="28"/>
          <w:szCs w:val="28"/>
          <w:u w:val="single"/>
        </w:rPr>
        <w:t>power station maintenance successfully completed</w:t>
      </w:r>
      <w:r w:rsidR="003046D7">
        <w:rPr>
          <w:rFonts w:ascii="Arial" w:hAnsi="Arial" w:cs="Arial"/>
          <w:sz w:val="28"/>
          <w:szCs w:val="28"/>
          <w:u w:val="single"/>
        </w:rPr>
        <w:t xml:space="preserve"> </w:t>
      </w:r>
    </w:p>
    <w:p w:rsidR="00EE72D5" w:rsidRDefault="00AC5FCF" w:rsidP="00EE72D5">
      <w:pPr>
        <w:rPr>
          <w:rFonts w:cstheme="minorHAnsi"/>
          <w:i/>
          <w:color w:val="808080" w:themeColor="background1" w:themeShade="80"/>
          <w:sz w:val="24"/>
          <w:szCs w:val="24"/>
        </w:rPr>
      </w:pPr>
      <w:r>
        <w:rPr>
          <w:rFonts w:cstheme="minorHAnsi"/>
          <w:b/>
          <w:i/>
          <w:color w:val="808080" w:themeColor="background1" w:themeShade="80"/>
          <w:sz w:val="24"/>
          <w:szCs w:val="24"/>
        </w:rPr>
        <w:t>26 August</w:t>
      </w:r>
      <w:bookmarkStart w:id="0" w:name="_GoBack"/>
      <w:bookmarkEnd w:id="0"/>
      <w:r w:rsidR="00EE72D5" w:rsidRPr="00FB39EB">
        <w:rPr>
          <w:rFonts w:cstheme="minorHAnsi"/>
          <w:b/>
          <w:i/>
          <w:color w:val="808080" w:themeColor="background1" w:themeShade="80"/>
          <w:sz w:val="24"/>
          <w:szCs w:val="24"/>
        </w:rPr>
        <w:t xml:space="preserve">, 2014: </w:t>
      </w:r>
      <w:r w:rsidR="00064A80">
        <w:rPr>
          <w:rFonts w:cstheme="minorHAnsi"/>
          <w:i/>
          <w:color w:val="808080" w:themeColor="background1" w:themeShade="80"/>
          <w:sz w:val="24"/>
          <w:szCs w:val="24"/>
        </w:rPr>
        <w:t>L</w:t>
      </w:r>
      <w:r w:rsidR="00EE72D5" w:rsidRPr="00FB39EB">
        <w:rPr>
          <w:rFonts w:cstheme="minorHAnsi"/>
          <w:i/>
          <w:color w:val="808080" w:themeColor="background1" w:themeShade="80"/>
          <w:sz w:val="24"/>
          <w:szCs w:val="24"/>
        </w:rPr>
        <w:t>eading rope access specialist</w:t>
      </w:r>
      <w:r w:rsidR="00EE72D5">
        <w:rPr>
          <w:rFonts w:cstheme="minorHAnsi"/>
          <w:i/>
          <w:color w:val="808080" w:themeColor="background1" w:themeShade="80"/>
          <w:sz w:val="24"/>
          <w:szCs w:val="24"/>
        </w:rPr>
        <w:t>s Skyriders</w:t>
      </w:r>
      <w:r w:rsidR="00064A80">
        <w:rPr>
          <w:rFonts w:cstheme="minorHAnsi"/>
          <w:i/>
          <w:color w:val="808080" w:themeColor="background1" w:themeShade="80"/>
          <w:sz w:val="24"/>
          <w:szCs w:val="24"/>
        </w:rPr>
        <w:t xml:space="preserve"> has successful</w:t>
      </w:r>
      <w:r w:rsidR="0033486D">
        <w:rPr>
          <w:rFonts w:cstheme="minorHAnsi"/>
          <w:i/>
          <w:color w:val="808080" w:themeColor="background1" w:themeShade="80"/>
          <w:sz w:val="24"/>
          <w:szCs w:val="24"/>
        </w:rPr>
        <w:t xml:space="preserve">ly </w:t>
      </w:r>
      <w:r w:rsidR="00064A80">
        <w:rPr>
          <w:rFonts w:cstheme="minorHAnsi"/>
          <w:i/>
          <w:color w:val="808080" w:themeColor="background1" w:themeShade="80"/>
          <w:sz w:val="24"/>
          <w:szCs w:val="24"/>
        </w:rPr>
        <w:t xml:space="preserve">completed </w:t>
      </w:r>
      <w:r w:rsidR="002161A2">
        <w:rPr>
          <w:rFonts w:cstheme="minorHAnsi"/>
          <w:i/>
          <w:color w:val="808080" w:themeColor="background1" w:themeShade="80"/>
          <w:sz w:val="24"/>
          <w:szCs w:val="24"/>
        </w:rPr>
        <w:t xml:space="preserve">a </w:t>
      </w:r>
      <w:r w:rsidR="00064A80">
        <w:rPr>
          <w:rFonts w:cstheme="minorHAnsi"/>
          <w:i/>
          <w:color w:val="808080" w:themeColor="background1" w:themeShade="80"/>
          <w:sz w:val="24"/>
          <w:szCs w:val="24"/>
        </w:rPr>
        <w:t>maintenance project</w:t>
      </w:r>
      <w:r w:rsidR="00A77F80" w:rsidRPr="00A77F80">
        <w:rPr>
          <w:rFonts w:cstheme="minorHAnsi"/>
          <w:i/>
          <w:color w:val="808080" w:themeColor="background1" w:themeShade="80"/>
          <w:sz w:val="24"/>
          <w:szCs w:val="24"/>
        </w:rPr>
        <w:t xml:space="preserve"> </w:t>
      </w:r>
      <w:r w:rsidR="00A77F80">
        <w:rPr>
          <w:rFonts w:cstheme="minorHAnsi"/>
          <w:i/>
          <w:color w:val="808080" w:themeColor="background1" w:themeShade="80"/>
          <w:sz w:val="24"/>
          <w:szCs w:val="24"/>
        </w:rPr>
        <w:t>at the Matimba power station</w:t>
      </w:r>
      <w:r w:rsidR="00064A80">
        <w:rPr>
          <w:rFonts w:cstheme="minorHAnsi"/>
          <w:i/>
          <w:color w:val="808080" w:themeColor="background1" w:themeShade="80"/>
          <w:sz w:val="24"/>
          <w:szCs w:val="24"/>
        </w:rPr>
        <w:t xml:space="preserve">, working at extreme heights on two of the </w:t>
      </w:r>
      <w:r w:rsidR="00D57A85">
        <w:rPr>
          <w:rFonts w:cstheme="minorHAnsi"/>
          <w:i/>
          <w:color w:val="808080" w:themeColor="background1" w:themeShade="80"/>
          <w:sz w:val="24"/>
          <w:szCs w:val="24"/>
        </w:rPr>
        <w:t xml:space="preserve">power station’s </w:t>
      </w:r>
      <w:r w:rsidR="00064A80">
        <w:rPr>
          <w:rFonts w:cstheme="minorHAnsi"/>
          <w:i/>
          <w:color w:val="808080" w:themeColor="background1" w:themeShade="80"/>
          <w:sz w:val="24"/>
          <w:szCs w:val="24"/>
        </w:rPr>
        <w:t>stacks</w:t>
      </w:r>
      <w:r w:rsidR="00EE72D5">
        <w:rPr>
          <w:rFonts w:cstheme="minorHAnsi"/>
          <w:i/>
          <w:color w:val="808080" w:themeColor="background1" w:themeShade="80"/>
          <w:sz w:val="24"/>
          <w:szCs w:val="24"/>
        </w:rPr>
        <w:t xml:space="preserve">. </w:t>
      </w:r>
    </w:p>
    <w:p w:rsidR="0033486D" w:rsidRDefault="002E2C87" w:rsidP="00EE72D5">
      <w:r>
        <w:t xml:space="preserve">Matimba is the largest direct dry cooling power station in the world. The </w:t>
      </w:r>
      <w:r w:rsidR="000C4D9B">
        <w:t xml:space="preserve">coal-fired </w:t>
      </w:r>
      <w:r>
        <w:t xml:space="preserve">power station is </w:t>
      </w:r>
      <w:r w:rsidR="000C4D9B">
        <w:t xml:space="preserve">run by Eskom and is </w:t>
      </w:r>
      <w:r>
        <w:t xml:space="preserve">located </w:t>
      </w:r>
      <w:r w:rsidR="0033486D">
        <w:t>in Lephalale, Limpopo</w:t>
      </w:r>
      <w:r w:rsidR="000C4D9B">
        <w:t>. It</w:t>
      </w:r>
      <w:r w:rsidR="005F2C66">
        <w:t xml:space="preserve"> features six 655 MW units with a total installed capacity of 3 990 MW.</w:t>
      </w:r>
      <w:r w:rsidR="00D85B91">
        <w:t xml:space="preserve"> The power station is fuelled by Grootegeluk open cast coal mine</w:t>
      </w:r>
      <w:r w:rsidR="004A1E6F">
        <w:t xml:space="preserve">. </w:t>
      </w:r>
    </w:p>
    <w:p w:rsidR="0033486D" w:rsidRDefault="0033486D" w:rsidP="00EE72D5">
      <w:r>
        <w:t>Skyriders has been involved with various projects carried out at the power station since 2003. M</w:t>
      </w:r>
      <w:r w:rsidR="00EE72D5">
        <w:t xml:space="preserve">arketing manager </w:t>
      </w:r>
      <w:r w:rsidR="00EE72D5" w:rsidRPr="004726A3">
        <w:rPr>
          <w:b/>
        </w:rPr>
        <w:t>Mike Zinn</w:t>
      </w:r>
      <w:r w:rsidR="00EE72D5">
        <w:t xml:space="preserve"> </w:t>
      </w:r>
      <w:r w:rsidR="005654E5">
        <w:t xml:space="preserve">notes that </w:t>
      </w:r>
      <w:r>
        <w:t xml:space="preserve">the company’s latest scope of work involved a high pressure wash and the application of acid resistant paint to the top 40 m of the </w:t>
      </w:r>
      <w:r w:rsidR="002161A2">
        <w:t xml:space="preserve">two </w:t>
      </w:r>
      <w:r>
        <w:t>stack</w:t>
      </w:r>
      <w:r w:rsidR="002161A2">
        <w:t>s</w:t>
      </w:r>
      <w:r>
        <w:t xml:space="preserve">. </w:t>
      </w:r>
    </w:p>
    <w:p w:rsidR="0033486D" w:rsidRDefault="0033486D" w:rsidP="0033486D">
      <w:pPr>
        <w:rPr>
          <w:rFonts w:cstheme="minorHAnsi"/>
        </w:rPr>
      </w:pPr>
      <w:r>
        <w:t xml:space="preserve">“Working at such a height required having to pump the water up to the top of the two stacks, at a height of 250 m, which was a challenge. Another issue that had to be overcome for this project was the excessive wind, which resulted in approximately 52 days of work being lost,” he explains. </w:t>
      </w:r>
    </w:p>
    <w:p w:rsidR="00EE72D5" w:rsidRDefault="005B756E" w:rsidP="00EE72D5">
      <w:pPr>
        <w:rPr>
          <w:rFonts w:cstheme="minorHAnsi"/>
        </w:rPr>
      </w:pPr>
      <w:r>
        <w:rPr>
          <w:rFonts w:cstheme="minorHAnsi"/>
        </w:rPr>
        <w:t xml:space="preserve">An additional challenge that the </w:t>
      </w:r>
      <w:r w:rsidR="0033486D">
        <w:rPr>
          <w:rFonts w:cstheme="minorHAnsi"/>
        </w:rPr>
        <w:t xml:space="preserve">Skyriders </w:t>
      </w:r>
      <w:r>
        <w:rPr>
          <w:rFonts w:cstheme="minorHAnsi"/>
        </w:rPr>
        <w:t xml:space="preserve">project team </w:t>
      </w:r>
      <w:r w:rsidR="0033486D">
        <w:rPr>
          <w:rFonts w:cstheme="minorHAnsi"/>
        </w:rPr>
        <w:t xml:space="preserve">of eight rope access technicians </w:t>
      </w:r>
      <w:r>
        <w:rPr>
          <w:rFonts w:cstheme="minorHAnsi"/>
        </w:rPr>
        <w:t>faced was the short pot life of the coating system.</w:t>
      </w:r>
      <w:r w:rsidR="006F3E47">
        <w:rPr>
          <w:rFonts w:cstheme="minorHAnsi"/>
        </w:rPr>
        <w:t xml:space="preserve"> For this project This system </w:t>
      </w:r>
      <w:r w:rsidR="0033486D">
        <w:rPr>
          <w:rFonts w:cstheme="minorHAnsi"/>
        </w:rPr>
        <w:t>was</w:t>
      </w:r>
      <w:r w:rsidR="006F3E47">
        <w:rPr>
          <w:rFonts w:cstheme="minorHAnsi"/>
        </w:rPr>
        <w:t xml:space="preserve"> supplied by National Urethane Industries (NUI), a South African polyurethane systems house.</w:t>
      </w:r>
    </w:p>
    <w:p w:rsidR="0033486D" w:rsidRDefault="0033486D" w:rsidP="0033486D">
      <w:r>
        <w:t xml:space="preserve">Skyriders’ previous project experience at Matimba includes; coal silo maintenance, control bin inspection and maintenance, standby rescue on coal bunkers, and storm water downpipe sealing. Given the company’s proven performance and capabilities, Zinn is optimistic of future contracts. </w:t>
      </w:r>
    </w:p>
    <w:p w:rsidR="006F3E47" w:rsidRDefault="006F3E47" w:rsidP="00EE72D5">
      <w:pPr>
        <w:rPr>
          <w:rFonts w:cstheme="minorHAnsi"/>
        </w:rPr>
      </w:pPr>
      <w:r>
        <w:rPr>
          <w:rFonts w:cstheme="minorHAnsi"/>
        </w:rPr>
        <w:t>“</w:t>
      </w:r>
      <w:r w:rsidR="0033486D">
        <w:rPr>
          <w:rFonts w:cstheme="minorHAnsi"/>
        </w:rPr>
        <w:t xml:space="preserve">Having proven ourselves to be highly skilled and proficient in the power generation sector, </w:t>
      </w:r>
      <w:r w:rsidR="00602014">
        <w:rPr>
          <w:rFonts w:cstheme="minorHAnsi"/>
        </w:rPr>
        <w:t xml:space="preserve">Skyriders will continue to </w:t>
      </w:r>
      <w:r w:rsidR="00587178">
        <w:rPr>
          <w:rFonts w:cstheme="minorHAnsi"/>
        </w:rPr>
        <w:t>carry out</w:t>
      </w:r>
      <w:r w:rsidR="00602014">
        <w:rPr>
          <w:rFonts w:cstheme="minorHAnsi"/>
        </w:rPr>
        <w:t xml:space="preserve"> coal silo maintenance, control bin inspection and maintenance, as well as standby rescue on coal bunkers for Matimba </w:t>
      </w:r>
      <w:r w:rsidR="0033486D">
        <w:rPr>
          <w:rFonts w:cstheme="minorHAnsi"/>
        </w:rPr>
        <w:t>in the foreseeable future</w:t>
      </w:r>
      <w:r w:rsidR="00602014">
        <w:rPr>
          <w:rFonts w:cstheme="minorHAnsi"/>
        </w:rPr>
        <w:t>,</w:t>
      </w:r>
      <w:r>
        <w:rPr>
          <w:rFonts w:cstheme="minorHAnsi"/>
        </w:rPr>
        <w:t>” he concludes.</w:t>
      </w:r>
    </w:p>
    <w:p w:rsidR="0033486D" w:rsidRDefault="0033486D" w:rsidP="00EE72D5">
      <w:pPr>
        <w:rPr>
          <w:rFonts w:cstheme="minorHAnsi"/>
        </w:rPr>
      </w:pPr>
    </w:p>
    <w:p w:rsidR="006F3E47" w:rsidRPr="007B62A6" w:rsidRDefault="006F3E47" w:rsidP="00EE72D5">
      <w:pPr>
        <w:rPr>
          <w:rFonts w:cstheme="minorHAnsi"/>
        </w:rPr>
      </w:pPr>
    </w:p>
    <w:p w:rsidR="00EE72D5" w:rsidRPr="00B769BC" w:rsidRDefault="00EE72D5" w:rsidP="00EE72D5">
      <w:r w:rsidRPr="00B769BC">
        <w:rPr>
          <w:b/>
          <w:i/>
        </w:rPr>
        <w:t xml:space="preserve">Ends </w:t>
      </w:r>
    </w:p>
    <w:p w:rsidR="00EE72D5" w:rsidRPr="00B769BC" w:rsidRDefault="00EE72D5" w:rsidP="00EE72D5">
      <w:pPr>
        <w:rPr>
          <w:b/>
        </w:rPr>
      </w:pPr>
      <w:r w:rsidRPr="00B769BC">
        <w:rPr>
          <w:b/>
        </w:rPr>
        <w:t>Notes to the Editor</w:t>
      </w:r>
      <w:r w:rsidRPr="00B769BC">
        <w:rPr>
          <w:b/>
        </w:rPr>
        <w:br/>
      </w:r>
      <w:r w:rsidRPr="00B769BC">
        <w:t xml:space="preserve">There are numerous photographs specific to this press release. Please visit </w:t>
      </w:r>
      <w:hyperlink r:id="rId4" w:history="1">
        <w:r w:rsidRPr="00B769BC">
          <w:rPr>
            <w:rStyle w:val="Hyperlink"/>
            <w:rFonts w:eastAsia="Times New Roman"/>
          </w:rPr>
          <w:t>http://media.ngage.co.za</w:t>
        </w:r>
      </w:hyperlink>
      <w:r w:rsidRPr="00B769BC">
        <w:t xml:space="preserve"> and click the Skyriders link. </w:t>
      </w:r>
    </w:p>
    <w:p w:rsidR="00EE72D5" w:rsidRPr="00B769BC" w:rsidRDefault="00EE72D5" w:rsidP="00EE72D5">
      <w:pPr>
        <w:rPr>
          <w:rFonts w:cs="Arial"/>
        </w:rPr>
      </w:pPr>
      <w:r w:rsidRPr="00B769BC">
        <w:rPr>
          <w:b/>
        </w:rPr>
        <w:t>About Skyriders</w:t>
      </w:r>
      <w:r w:rsidRPr="00B769BC">
        <w:rPr>
          <w:b/>
        </w:rPr>
        <w:br/>
      </w:r>
      <w:r w:rsidRPr="00B769BC">
        <w:t>Skyriders (Pty) Ltd, established in 1998,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rsidR="00EE72D5" w:rsidRDefault="00EE72D5" w:rsidP="00EE72D5">
      <w:pPr>
        <w:spacing w:after="0"/>
        <w:rPr>
          <w:rFonts w:eastAsia="Times New Roman" w:cs="Arial"/>
        </w:rPr>
      </w:pPr>
      <w:r w:rsidRPr="00B769BC">
        <w:rPr>
          <w:rFonts w:eastAsia="Times New Roman" w:cs="Arial"/>
          <w:b/>
        </w:rPr>
        <w:t xml:space="preserve">Skyriders Contact </w:t>
      </w:r>
      <w:r w:rsidRPr="00B769BC">
        <w:rPr>
          <w:rFonts w:eastAsia="Times New Roman" w:cs="Arial"/>
          <w:b/>
        </w:rPr>
        <w:br/>
      </w:r>
      <w:r>
        <w:rPr>
          <w:rFonts w:eastAsia="Times New Roman" w:cs="Arial"/>
        </w:rPr>
        <w:t>Mike Zinn</w:t>
      </w:r>
      <w:r w:rsidRPr="00B769BC">
        <w:rPr>
          <w:rFonts w:eastAsia="Times New Roman" w:cs="Arial"/>
        </w:rPr>
        <w:t xml:space="preserve"> </w:t>
      </w:r>
      <w:r w:rsidRPr="00B769BC">
        <w:rPr>
          <w:rFonts w:eastAsia="Times New Roman" w:cs="Arial"/>
        </w:rPr>
        <w:br/>
        <w:t>Phone: (011) 312 1418</w:t>
      </w:r>
    </w:p>
    <w:p w:rsidR="00EE72D5" w:rsidRDefault="00EE72D5" w:rsidP="00EE72D5">
      <w:pPr>
        <w:spacing w:after="0"/>
        <w:rPr>
          <w:rFonts w:eastAsia="Times New Roman" w:cs="Arial"/>
        </w:rPr>
      </w:pPr>
      <w:r>
        <w:rPr>
          <w:rFonts w:eastAsia="Times New Roman" w:cs="Arial"/>
        </w:rPr>
        <w:t xml:space="preserve">Email: </w:t>
      </w:r>
      <w:hyperlink r:id="rId5" w:history="1">
        <w:r w:rsidRPr="00CA3EA5">
          <w:rPr>
            <w:rStyle w:val="Hyperlink"/>
            <w:rFonts w:eastAsia="Times New Roman" w:cs="Arial"/>
          </w:rPr>
          <w:t>mike@ropeaccess.co.za</w:t>
        </w:r>
      </w:hyperlink>
      <w:r w:rsidRPr="00B769BC">
        <w:rPr>
          <w:rFonts w:eastAsia="Times New Roman" w:cs="Arial"/>
        </w:rPr>
        <w:br/>
        <w:t xml:space="preserve">Web: </w:t>
      </w:r>
      <w:hyperlink r:id="rId6" w:history="1">
        <w:r w:rsidRPr="00074421">
          <w:rPr>
            <w:rStyle w:val="Hyperlink"/>
            <w:rFonts w:eastAsia="Times New Roman" w:cs="Arial"/>
          </w:rPr>
          <w:t>www.ropeaccess.co.za</w:t>
        </w:r>
      </w:hyperlink>
    </w:p>
    <w:p w:rsidR="00EE72D5" w:rsidRPr="00B769BC" w:rsidRDefault="00EE72D5" w:rsidP="00EE72D5">
      <w:pPr>
        <w:spacing w:after="0"/>
      </w:pPr>
    </w:p>
    <w:p w:rsidR="00EE72D5" w:rsidRDefault="00EE72D5" w:rsidP="00EE72D5">
      <w:pPr>
        <w:spacing w:after="0"/>
      </w:pPr>
      <w:r w:rsidRPr="00B769BC">
        <w:rPr>
          <w:b/>
        </w:rPr>
        <w:lastRenderedPageBreak/>
        <w:t>Media Contact</w:t>
      </w:r>
      <w:r w:rsidRPr="00B769BC">
        <w:rPr>
          <w:b/>
        </w:rPr>
        <w:br/>
      </w:r>
      <w:r>
        <w:t>Kelly Farthing</w:t>
      </w:r>
      <w:r w:rsidRPr="00B769BC">
        <w:br/>
        <w:t xml:space="preserve">NGAGE Public Relations </w:t>
      </w:r>
      <w:r w:rsidRPr="00B769BC">
        <w:br/>
        <w:t>Phone: (011) 867-7763</w:t>
      </w:r>
      <w:r w:rsidRPr="00B769BC">
        <w:br/>
        <w:t>Fax: 086 512 3352</w:t>
      </w:r>
      <w:r w:rsidRPr="00B769BC">
        <w:br/>
        <w:t>Cell: 072 377 5000</w:t>
      </w:r>
    </w:p>
    <w:p w:rsidR="00EE72D5" w:rsidRPr="00B769BC" w:rsidRDefault="00EE72D5" w:rsidP="00EE72D5">
      <w:pPr>
        <w:rPr>
          <w:b/>
        </w:rPr>
      </w:pPr>
      <w:r w:rsidRPr="00B769BC">
        <w:t xml:space="preserve">Email: </w:t>
      </w:r>
      <w:hyperlink r:id="rId7" w:history="1">
        <w:r w:rsidRPr="0004386D">
          <w:rPr>
            <w:rStyle w:val="Hyperlink"/>
          </w:rPr>
          <w:t>kelly@ngage.co.za</w:t>
        </w:r>
      </w:hyperlink>
      <w:r w:rsidRPr="00B769BC">
        <w:br/>
        <w:t xml:space="preserve">Web: </w:t>
      </w:r>
      <w:hyperlink r:id="rId8" w:history="1">
        <w:r w:rsidRPr="00B769BC">
          <w:rPr>
            <w:rStyle w:val="Hyperlink"/>
            <w:rFonts w:eastAsia="Times New Roman"/>
          </w:rPr>
          <w:t>www.ngage.co.za</w:t>
        </w:r>
      </w:hyperlink>
    </w:p>
    <w:p w:rsidR="00EE72D5" w:rsidRDefault="00EE72D5" w:rsidP="00EE72D5">
      <w:r w:rsidRPr="00B769BC">
        <w:t xml:space="preserve">Browse the Ngage Media Zone for more client press releases and photographs at </w:t>
      </w:r>
      <w:hyperlink r:id="rId9" w:history="1">
        <w:r w:rsidRPr="00B769BC">
          <w:rPr>
            <w:rStyle w:val="Hyperlink"/>
            <w:rFonts w:eastAsia="Times New Roman"/>
          </w:rPr>
          <w:t>http://media.ngage.co.za</w:t>
        </w:r>
      </w:hyperlink>
    </w:p>
    <w:sectPr w:rsidR="00EE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D5"/>
    <w:rsid w:val="00013AB5"/>
    <w:rsid w:val="00054FA3"/>
    <w:rsid w:val="00064A80"/>
    <w:rsid w:val="000B4039"/>
    <w:rsid w:val="000C4D9B"/>
    <w:rsid w:val="00126903"/>
    <w:rsid w:val="00154CD5"/>
    <w:rsid w:val="00161B1D"/>
    <w:rsid w:val="001A799D"/>
    <w:rsid w:val="001D4D4B"/>
    <w:rsid w:val="001F73E5"/>
    <w:rsid w:val="002161A2"/>
    <w:rsid w:val="0025171A"/>
    <w:rsid w:val="002A35A9"/>
    <w:rsid w:val="002B46C3"/>
    <w:rsid w:val="002D5CEB"/>
    <w:rsid w:val="002E2C87"/>
    <w:rsid w:val="002F079F"/>
    <w:rsid w:val="002F0AA7"/>
    <w:rsid w:val="003046D7"/>
    <w:rsid w:val="0033486D"/>
    <w:rsid w:val="0034109D"/>
    <w:rsid w:val="003464E4"/>
    <w:rsid w:val="003A287A"/>
    <w:rsid w:val="003B0B04"/>
    <w:rsid w:val="003B7647"/>
    <w:rsid w:val="00452C37"/>
    <w:rsid w:val="00460924"/>
    <w:rsid w:val="004664BD"/>
    <w:rsid w:val="00492F0C"/>
    <w:rsid w:val="0049690D"/>
    <w:rsid w:val="004A1E6F"/>
    <w:rsid w:val="00514B4D"/>
    <w:rsid w:val="00560AD7"/>
    <w:rsid w:val="005654E5"/>
    <w:rsid w:val="00565FE4"/>
    <w:rsid w:val="00587178"/>
    <w:rsid w:val="005B756E"/>
    <w:rsid w:val="005D7B74"/>
    <w:rsid w:val="005F2C66"/>
    <w:rsid w:val="00602014"/>
    <w:rsid w:val="00603432"/>
    <w:rsid w:val="006C6304"/>
    <w:rsid w:val="006D44B6"/>
    <w:rsid w:val="006F3E47"/>
    <w:rsid w:val="006F757C"/>
    <w:rsid w:val="00735D55"/>
    <w:rsid w:val="00760872"/>
    <w:rsid w:val="007F205E"/>
    <w:rsid w:val="007F66A0"/>
    <w:rsid w:val="007F7982"/>
    <w:rsid w:val="00852797"/>
    <w:rsid w:val="00855803"/>
    <w:rsid w:val="00861C6B"/>
    <w:rsid w:val="00890E84"/>
    <w:rsid w:val="008A5A02"/>
    <w:rsid w:val="008B5A11"/>
    <w:rsid w:val="008B7AF5"/>
    <w:rsid w:val="00906421"/>
    <w:rsid w:val="00911AC6"/>
    <w:rsid w:val="00926C05"/>
    <w:rsid w:val="00937ACC"/>
    <w:rsid w:val="00955852"/>
    <w:rsid w:val="00980686"/>
    <w:rsid w:val="00981F60"/>
    <w:rsid w:val="00A002A1"/>
    <w:rsid w:val="00A50FD1"/>
    <w:rsid w:val="00A75E86"/>
    <w:rsid w:val="00A77AF9"/>
    <w:rsid w:val="00A77F80"/>
    <w:rsid w:val="00A978A6"/>
    <w:rsid w:val="00AC5FCF"/>
    <w:rsid w:val="00AF4EAE"/>
    <w:rsid w:val="00B04733"/>
    <w:rsid w:val="00B077BE"/>
    <w:rsid w:val="00B07C4A"/>
    <w:rsid w:val="00B11FB3"/>
    <w:rsid w:val="00B51971"/>
    <w:rsid w:val="00B5440A"/>
    <w:rsid w:val="00BE2309"/>
    <w:rsid w:val="00C24FC0"/>
    <w:rsid w:val="00C57B3A"/>
    <w:rsid w:val="00C63CE9"/>
    <w:rsid w:val="00C94833"/>
    <w:rsid w:val="00CC6F21"/>
    <w:rsid w:val="00D251BB"/>
    <w:rsid w:val="00D57A85"/>
    <w:rsid w:val="00D6545B"/>
    <w:rsid w:val="00D85B91"/>
    <w:rsid w:val="00D94F9F"/>
    <w:rsid w:val="00DB2794"/>
    <w:rsid w:val="00EE2216"/>
    <w:rsid w:val="00EE72D5"/>
    <w:rsid w:val="00F13AE5"/>
    <w:rsid w:val="00F61698"/>
    <w:rsid w:val="00F6590F"/>
    <w:rsid w:val="00FA68B6"/>
    <w:rsid w:val="00FB0983"/>
    <w:rsid w:val="00FD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6995B-3687-463F-8B98-D7B6A87D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72D5"/>
    <w:rPr>
      <w:color w:val="0000FF"/>
      <w:u w:val="single"/>
    </w:rPr>
  </w:style>
  <w:style w:type="paragraph" w:styleId="BalloonText">
    <w:name w:val="Balloon Text"/>
    <w:basedOn w:val="Normal"/>
    <w:link w:val="BalloonTextChar"/>
    <w:uiPriority w:val="99"/>
    <w:semiHidden/>
    <w:unhideWhenUsed/>
    <w:rsid w:val="003348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6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kell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peaccess.co.za" TargetMode="External"/><Relationship Id="rId11" Type="http://schemas.openxmlformats.org/officeDocument/2006/relationships/theme" Target="theme/theme1.xml"/><Relationship Id="rId5" Type="http://schemas.openxmlformats.org/officeDocument/2006/relationships/hyperlink" Target="mailto:mike@ropeacces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Nomvelo Buthelezi</cp:lastModifiedBy>
  <cp:revision>6</cp:revision>
  <dcterms:created xsi:type="dcterms:W3CDTF">2014-08-25T12:30:00Z</dcterms:created>
  <dcterms:modified xsi:type="dcterms:W3CDTF">2014-08-26T10:50:00Z</dcterms:modified>
</cp:coreProperties>
</file>