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12" w:rsidRPr="00913A42" w:rsidRDefault="00913A42" w:rsidP="00913A42">
      <w:pPr>
        <w:spacing w:line="240" w:lineRule="auto"/>
        <w:rPr>
          <w:rFonts w:ascii="Arial" w:hAnsi="Arial" w:cs="Arial"/>
          <w:b/>
          <w:sz w:val="52"/>
          <w:szCs w:val="52"/>
        </w:rPr>
      </w:pPr>
      <w:r>
        <w:rPr>
          <w:rFonts w:ascii="Arial" w:hAnsi="Arial" w:cs="Arial"/>
          <w:b/>
          <w:sz w:val="52"/>
          <w:szCs w:val="52"/>
        </w:rPr>
        <w:t>PRESS RELEASE</w:t>
      </w:r>
    </w:p>
    <w:p w:rsidR="00C60209" w:rsidRPr="00913A42" w:rsidRDefault="00D077A0" w:rsidP="00913A42">
      <w:pPr>
        <w:spacing w:line="240" w:lineRule="auto"/>
        <w:rPr>
          <w:rFonts w:ascii="Arial" w:hAnsi="Arial" w:cs="Arial"/>
          <w:sz w:val="28"/>
          <w:szCs w:val="28"/>
          <w:u w:val="single"/>
        </w:rPr>
      </w:pPr>
      <w:r>
        <w:rPr>
          <w:rFonts w:ascii="Arial" w:hAnsi="Arial" w:cs="Arial"/>
          <w:sz w:val="28"/>
          <w:szCs w:val="28"/>
          <w:u w:val="single"/>
        </w:rPr>
        <w:t>Hard-facing welding wire adds value in sliding wear applications</w:t>
      </w:r>
    </w:p>
    <w:p w:rsidR="00913A42" w:rsidRDefault="0009223A" w:rsidP="00913A42">
      <w:pPr>
        <w:spacing w:line="240" w:lineRule="auto"/>
        <w:rPr>
          <w:i/>
          <w:color w:val="808080" w:themeColor="background1" w:themeShade="80"/>
          <w:sz w:val="24"/>
          <w:szCs w:val="24"/>
        </w:rPr>
      </w:pPr>
      <w:r>
        <w:rPr>
          <w:b/>
          <w:i/>
          <w:color w:val="808080" w:themeColor="background1" w:themeShade="80"/>
          <w:sz w:val="24"/>
          <w:szCs w:val="24"/>
        </w:rPr>
        <w:t>05 August</w:t>
      </w:r>
      <w:r w:rsidR="00913A42" w:rsidRPr="00913A42">
        <w:rPr>
          <w:b/>
          <w:i/>
          <w:color w:val="808080" w:themeColor="background1" w:themeShade="80"/>
          <w:sz w:val="24"/>
          <w:szCs w:val="24"/>
        </w:rPr>
        <w:t>, 2014:</w:t>
      </w:r>
      <w:r w:rsidR="00913A42">
        <w:rPr>
          <w:i/>
          <w:color w:val="808080" w:themeColor="background1" w:themeShade="80"/>
          <w:sz w:val="24"/>
          <w:szCs w:val="24"/>
        </w:rPr>
        <w:t xml:space="preserve"> As part of its continued plans for expansion, top liner plate expert Rio-</w:t>
      </w:r>
      <w:proofErr w:type="spellStart"/>
      <w:r w:rsidR="00913A42">
        <w:rPr>
          <w:i/>
          <w:color w:val="808080" w:themeColor="background1" w:themeShade="80"/>
          <w:sz w:val="24"/>
          <w:szCs w:val="24"/>
        </w:rPr>
        <w:t>Carb</w:t>
      </w:r>
      <w:proofErr w:type="spellEnd"/>
      <w:r w:rsidR="00F901E9">
        <w:rPr>
          <w:i/>
          <w:color w:val="808080" w:themeColor="background1" w:themeShade="80"/>
          <w:sz w:val="24"/>
          <w:szCs w:val="24"/>
        </w:rPr>
        <w:t xml:space="preserve"> </w:t>
      </w:r>
      <w:r w:rsidR="00C2747A">
        <w:rPr>
          <w:i/>
          <w:color w:val="808080" w:themeColor="background1" w:themeShade="80"/>
          <w:sz w:val="24"/>
          <w:szCs w:val="24"/>
        </w:rPr>
        <w:t>will be</w:t>
      </w:r>
      <w:r w:rsidR="00F901E9">
        <w:rPr>
          <w:i/>
          <w:color w:val="808080" w:themeColor="background1" w:themeShade="80"/>
          <w:sz w:val="24"/>
          <w:szCs w:val="24"/>
        </w:rPr>
        <w:t xml:space="preserve"> </w:t>
      </w:r>
      <w:r w:rsidR="009777C5">
        <w:rPr>
          <w:i/>
          <w:color w:val="808080" w:themeColor="background1" w:themeShade="80"/>
          <w:sz w:val="24"/>
          <w:szCs w:val="24"/>
        </w:rPr>
        <w:t xml:space="preserve">launching </w:t>
      </w:r>
      <w:r w:rsidR="00C60209" w:rsidRPr="00913A42">
        <w:rPr>
          <w:i/>
          <w:color w:val="808080" w:themeColor="background1" w:themeShade="80"/>
          <w:sz w:val="24"/>
          <w:szCs w:val="24"/>
        </w:rPr>
        <w:t>a new ra</w:t>
      </w:r>
      <w:r w:rsidR="00E2457C" w:rsidRPr="00913A42">
        <w:rPr>
          <w:i/>
          <w:color w:val="808080" w:themeColor="background1" w:themeShade="80"/>
          <w:sz w:val="24"/>
          <w:szCs w:val="24"/>
        </w:rPr>
        <w:t xml:space="preserve">nge </w:t>
      </w:r>
      <w:r w:rsidR="00913A42">
        <w:rPr>
          <w:i/>
          <w:color w:val="808080" w:themeColor="background1" w:themeShade="80"/>
          <w:sz w:val="24"/>
          <w:szCs w:val="24"/>
        </w:rPr>
        <w:t>of Chromium Carbide (</w:t>
      </w:r>
      <w:r w:rsidR="00C60209" w:rsidRPr="00913A42">
        <w:rPr>
          <w:i/>
          <w:color w:val="808080" w:themeColor="background1" w:themeShade="80"/>
          <w:sz w:val="24"/>
          <w:szCs w:val="24"/>
        </w:rPr>
        <w:t>CrC</w:t>
      </w:r>
      <w:r w:rsidR="00913A42">
        <w:rPr>
          <w:i/>
          <w:color w:val="808080" w:themeColor="background1" w:themeShade="80"/>
          <w:sz w:val="24"/>
          <w:szCs w:val="24"/>
        </w:rPr>
        <w:t>)</w:t>
      </w:r>
      <w:r w:rsidR="00170657">
        <w:rPr>
          <w:i/>
          <w:color w:val="808080" w:themeColor="background1" w:themeShade="80"/>
          <w:sz w:val="24"/>
          <w:szCs w:val="24"/>
        </w:rPr>
        <w:t xml:space="preserve"> </w:t>
      </w:r>
      <w:r w:rsidR="00913A42" w:rsidRPr="00913A42">
        <w:rPr>
          <w:i/>
          <w:color w:val="808080" w:themeColor="background1" w:themeShade="80"/>
          <w:sz w:val="24"/>
          <w:szCs w:val="24"/>
        </w:rPr>
        <w:t>hard</w:t>
      </w:r>
      <w:r w:rsidR="00913A42">
        <w:rPr>
          <w:i/>
          <w:color w:val="808080" w:themeColor="background1" w:themeShade="80"/>
          <w:sz w:val="24"/>
          <w:szCs w:val="24"/>
        </w:rPr>
        <w:t xml:space="preserve">-facing alloyed welding wire </w:t>
      </w:r>
      <w:r w:rsidR="00D15991">
        <w:rPr>
          <w:i/>
          <w:color w:val="808080" w:themeColor="background1" w:themeShade="80"/>
          <w:sz w:val="24"/>
          <w:szCs w:val="24"/>
        </w:rPr>
        <w:t>that</w:t>
      </w:r>
      <w:r w:rsidR="00913A42">
        <w:rPr>
          <w:i/>
          <w:color w:val="808080" w:themeColor="background1" w:themeShade="80"/>
          <w:sz w:val="24"/>
          <w:szCs w:val="24"/>
        </w:rPr>
        <w:t xml:space="preserve"> is fully compatible with the company’s flagship range of CrC wear liners. </w:t>
      </w:r>
    </w:p>
    <w:p w:rsidR="00BB18EA" w:rsidRDefault="00C60209" w:rsidP="00377EB3">
      <w:pPr>
        <w:spacing w:line="240" w:lineRule="auto"/>
        <w:ind w:right="-143"/>
      </w:pPr>
      <w:r w:rsidRPr="00913A42">
        <w:t xml:space="preserve">The </w:t>
      </w:r>
      <w:r w:rsidR="001143D5">
        <w:t xml:space="preserve">Rio-Carb range of CrC hard-facing welding wire, officially launched in South Africa in </w:t>
      </w:r>
      <w:r w:rsidR="00377EB3">
        <w:t>July 2014,</w:t>
      </w:r>
      <w:r w:rsidR="001143D5">
        <w:t xml:space="preserve"> is ideally-suited for use</w:t>
      </w:r>
      <w:r w:rsidR="001143D5" w:rsidRPr="00913A42">
        <w:t xml:space="preserve"> in the mining, po</w:t>
      </w:r>
      <w:r w:rsidR="001143D5">
        <w:t xml:space="preserve">wer generation, earthmoving, </w:t>
      </w:r>
      <w:r w:rsidR="001143D5" w:rsidRPr="00913A42">
        <w:t xml:space="preserve">cement </w:t>
      </w:r>
      <w:r w:rsidR="001143D5">
        <w:t xml:space="preserve">and all other industries where </w:t>
      </w:r>
      <w:r w:rsidR="001143D5" w:rsidRPr="00913A42">
        <w:t>a</w:t>
      </w:r>
      <w:r w:rsidR="001143D5">
        <w:t xml:space="preserve">brasion from sliding wear occurs. </w:t>
      </w:r>
    </w:p>
    <w:p w:rsidR="001143D5" w:rsidRDefault="00BF29A9" w:rsidP="00377EB3">
      <w:pPr>
        <w:spacing w:line="240" w:lineRule="auto"/>
        <w:ind w:right="-143"/>
      </w:pPr>
      <w:r>
        <w:t xml:space="preserve">Thanks to </w:t>
      </w:r>
      <w:r w:rsidR="00377EB3">
        <w:t>Rio-Carb</w:t>
      </w:r>
      <w:r w:rsidR="00BB18EA">
        <w:t xml:space="preserve">MaxCS technology, </w:t>
      </w:r>
      <w:r>
        <w:t>the wire boasts an optimum hardness of 60</w:t>
      </w:r>
      <w:r w:rsidR="00BB18EA">
        <w:t xml:space="preserve"> to </w:t>
      </w:r>
      <w:r w:rsidR="00377EB3">
        <w:t>62</w:t>
      </w:r>
      <w:r>
        <w:t xml:space="preserve"> Rockwell C, well above the industry standard of </w:t>
      </w:r>
      <w:r w:rsidR="00377EB3">
        <w:t xml:space="preserve">58 </w:t>
      </w:r>
      <w:r>
        <w:t>Rockwe</w:t>
      </w:r>
      <w:r w:rsidR="00377EB3">
        <w:t>ll C, and fully exploit</w:t>
      </w:r>
      <w:r w:rsidR="002938D3">
        <w:t>s</w:t>
      </w:r>
      <w:r w:rsidR="00377EB3">
        <w:t xml:space="preserve"> the wonderful wear resistant properties of Chromium Carbide – an alloy that Rio-Carb has successfully exploited and developed for some 32 years. </w:t>
      </w:r>
    </w:p>
    <w:p w:rsidR="00392733" w:rsidRDefault="00BF29A9" w:rsidP="00913A42">
      <w:pPr>
        <w:spacing w:line="240" w:lineRule="auto"/>
      </w:pPr>
      <w:r>
        <w:t xml:space="preserve">Rio-Carb director </w:t>
      </w:r>
      <w:r w:rsidR="00377EB3">
        <w:rPr>
          <w:b/>
        </w:rPr>
        <w:t>Colin</w:t>
      </w:r>
      <w:r w:rsidRPr="00BF29A9">
        <w:rPr>
          <w:b/>
        </w:rPr>
        <w:t xml:space="preserve"> Maine</w:t>
      </w:r>
      <w:r>
        <w:t xml:space="preserve"> explains: “The hard</w:t>
      </w:r>
      <w:r w:rsidR="00377EB3">
        <w:t>-facing welding wire is</w:t>
      </w:r>
      <w:r>
        <w:t xml:space="preserve"> 26 percent </w:t>
      </w:r>
      <w:r w:rsidR="00C60209" w:rsidRPr="00913A42">
        <w:t>Chromium</w:t>
      </w:r>
      <w:r w:rsidR="001B42A4" w:rsidRPr="00913A42">
        <w:t>a</w:t>
      </w:r>
      <w:r w:rsidR="00C60209" w:rsidRPr="00913A42">
        <w:t xml:space="preserve">nd </w:t>
      </w:r>
      <w:r>
        <w:t xml:space="preserve">four to five percent </w:t>
      </w:r>
      <w:r w:rsidR="00C60209" w:rsidRPr="00913A42">
        <w:t>Carbon</w:t>
      </w:r>
      <w:r w:rsidR="009777C5">
        <w:t>, and</w:t>
      </w:r>
      <w:r>
        <w:t xml:space="preserve"> is </w:t>
      </w:r>
      <w:r w:rsidR="009777C5">
        <w:t xml:space="preserve">highly </w:t>
      </w:r>
      <w:r>
        <w:t>proficient</w:t>
      </w:r>
      <w:r w:rsidRPr="00913A42">
        <w:t xml:space="preserve"> in enhancing intense wear area</w:t>
      </w:r>
      <w:r>
        <w:t xml:space="preserve">s where CrC liners are used, due to the fact that </w:t>
      </w:r>
      <w:r w:rsidRPr="00913A42">
        <w:t>the two</w:t>
      </w:r>
      <w:r>
        <w:t xml:space="preserve"> product</w:t>
      </w:r>
      <w:r w:rsidRPr="00913A42">
        <w:t>s a</w:t>
      </w:r>
      <w:r>
        <w:t>re entirely</w:t>
      </w:r>
      <w:r w:rsidRPr="00913A42">
        <w:t xml:space="preserve"> compatible.</w:t>
      </w:r>
      <w:r w:rsidR="00392733">
        <w:t xml:space="preserve"> Another major advantage of the wire is its high deposition r</w:t>
      </w:r>
      <w:r w:rsidR="00377EB3">
        <w:t xml:space="preserve">ate, and </w:t>
      </w:r>
      <w:r w:rsidR="009777C5">
        <w:t>that it requires no</w:t>
      </w:r>
      <w:r w:rsidR="00377EB3">
        <w:t xml:space="preserve"> shielding</w:t>
      </w:r>
      <w:r w:rsidR="009777C5">
        <w:t xml:space="preserve"> gas</w:t>
      </w:r>
      <w:r w:rsidR="00392733">
        <w:t>.”</w:t>
      </w:r>
    </w:p>
    <w:p w:rsidR="00BB18EA" w:rsidRDefault="00B14214" w:rsidP="00D077A0">
      <w:pPr>
        <w:spacing w:line="240" w:lineRule="auto"/>
      </w:pPr>
      <w:r>
        <w:t xml:space="preserve">Maine points out that the new hard-facing welding wire </w:t>
      </w:r>
      <w:r w:rsidR="00BB18EA">
        <w:t xml:space="preserve">conforms to internationally-recognised </w:t>
      </w:r>
      <w:r w:rsidR="00BB18EA" w:rsidRPr="00913A42">
        <w:t>American Welding Society (AWS)</w:t>
      </w:r>
      <w:r w:rsidR="00BB18EA">
        <w:t xml:space="preserve"> standards and </w:t>
      </w:r>
      <w:r w:rsidR="00BB18EA" w:rsidRPr="00913A42">
        <w:t>E FeCr</w:t>
      </w:r>
      <w:r w:rsidR="00BB18EA">
        <w:t xml:space="preserve">A1 specifications, and </w:t>
      </w:r>
      <w:bookmarkStart w:id="0" w:name="_GoBack"/>
      <w:bookmarkEnd w:id="0"/>
      <w:r>
        <w:t xml:space="preserve">offers substantial cost savings and improved turnaround times for the local market, </w:t>
      </w:r>
      <w:r w:rsidR="00BB18EA">
        <w:t xml:space="preserve">thanks to </w:t>
      </w:r>
      <w:r>
        <w:t>Rio-Carb’s new 3 000 m</w:t>
      </w:r>
      <w:r w:rsidRPr="00B14214">
        <w:rPr>
          <w:vertAlign w:val="superscript"/>
        </w:rPr>
        <w:t>2</w:t>
      </w:r>
      <w:r>
        <w:t xml:space="preserve"> state-of-the-art facility in Alrode, Joh</w:t>
      </w:r>
      <w:r w:rsidR="00D077A0">
        <w:t xml:space="preserve">annesburg. </w:t>
      </w:r>
    </w:p>
    <w:p w:rsidR="00D077A0" w:rsidRDefault="00392733" w:rsidP="00D077A0">
      <w:pPr>
        <w:spacing w:line="240" w:lineRule="auto"/>
      </w:pPr>
      <w:r>
        <w:t>Maine indicates that t</w:t>
      </w:r>
      <w:r w:rsidR="005E42B7">
        <w:t xml:space="preserve">he </w:t>
      </w:r>
      <w:r>
        <w:t xml:space="preserve">hard-facing welding wire, which </w:t>
      </w:r>
      <w:r w:rsidR="00B14214">
        <w:t>comes in a standard 2,</w:t>
      </w:r>
      <w:r w:rsidR="00B14214" w:rsidRPr="00913A42">
        <w:t>8</w:t>
      </w:r>
      <w:r>
        <w:t>mm diameter</w:t>
      </w:r>
      <w:r w:rsidR="00B14214">
        <w:t xml:space="preserve"> and is supplied in </w:t>
      </w:r>
      <w:r w:rsidR="00B14214" w:rsidRPr="00913A42">
        <w:t>25kg sealed coils</w:t>
      </w:r>
      <w:r>
        <w:t xml:space="preserve">, has received overwhelmingly positive feedback from clients that have tested it on a trial basis.  </w:t>
      </w:r>
    </w:p>
    <w:p w:rsidR="00D077A0" w:rsidRDefault="00392733" w:rsidP="00D077A0">
      <w:pPr>
        <w:spacing w:line="240" w:lineRule="auto"/>
      </w:pPr>
      <w:r>
        <w:t>“High-profile companies operating</w:t>
      </w:r>
      <w:r w:rsidR="00377EB3">
        <w:t xml:space="preserve"> in</w:t>
      </w:r>
      <w:r>
        <w:t xml:space="preserve"> the local earthmoving, cement, materials handling and glass manufacturing sectors have all expressed their satisfaction with the product, which is backed up by comprehensive after-sales service and technical support</w:t>
      </w:r>
      <w:r w:rsidR="00D077A0">
        <w:t xml:space="preserve">. Bearing this in mind, I am confident of gaining market </w:t>
      </w:r>
      <w:r w:rsidR="009777C5">
        <w:t xml:space="preserve">share </w:t>
      </w:r>
      <w:r w:rsidR="00D077A0">
        <w:t>and experiencing continued growth in the foreseeable future</w:t>
      </w:r>
      <w:r>
        <w:t xml:space="preserve">,” he concludes. </w:t>
      </w:r>
    </w:p>
    <w:p w:rsidR="00D077A0" w:rsidRPr="00D077A0" w:rsidRDefault="00D077A0" w:rsidP="00D077A0">
      <w:pPr>
        <w:spacing w:line="240" w:lineRule="auto"/>
      </w:pPr>
    </w:p>
    <w:p w:rsidR="00D077A0" w:rsidRPr="0070085F" w:rsidRDefault="00D077A0" w:rsidP="00D077A0">
      <w:pPr>
        <w:spacing w:line="240" w:lineRule="auto"/>
      </w:pPr>
      <w:r w:rsidRPr="0070085F">
        <w:rPr>
          <w:b/>
          <w:i/>
        </w:rPr>
        <w:t>Ends</w:t>
      </w:r>
    </w:p>
    <w:p w:rsidR="00D077A0" w:rsidRPr="0070085F" w:rsidRDefault="00D077A0" w:rsidP="00D077A0">
      <w:pPr>
        <w:spacing w:line="240" w:lineRule="auto"/>
        <w:rPr>
          <w:b/>
        </w:rPr>
      </w:pPr>
      <w:r w:rsidRPr="0070085F">
        <w:rPr>
          <w:b/>
        </w:rPr>
        <w:t>Notes to the Editor</w:t>
      </w:r>
      <w:r w:rsidRPr="0070085F">
        <w:rPr>
          <w:b/>
        </w:rPr>
        <w:br/>
      </w:r>
      <w:r w:rsidRPr="0070085F">
        <w:t xml:space="preserve">There are numerous photographs specific to this press release. Please visit </w:t>
      </w:r>
      <w:hyperlink r:id="rId4" w:history="1">
        <w:r w:rsidRPr="0070085F">
          <w:rPr>
            <w:rStyle w:val="Hyperlink"/>
          </w:rPr>
          <w:t>http://media.ngage.co.za</w:t>
        </w:r>
      </w:hyperlink>
      <w:r w:rsidRPr="0070085F">
        <w:t xml:space="preserve">  and click the Rio-Carb link. </w:t>
      </w:r>
    </w:p>
    <w:p w:rsidR="00D077A0" w:rsidRPr="0070085F" w:rsidRDefault="00D077A0" w:rsidP="00D077A0">
      <w:pPr>
        <w:spacing w:line="240" w:lineRule="auto"/>
        <w:rPr>
          <w:b/>
        </w:rPr>
      </w:pPr>
      <w:r w:rsidRPr="0070085F">
        <w:rPr>
          <w:b/>
        </w:rPr>
        <w:t>About Rio-Carb</w:t>
      </w:r>
      <w:r w:rsidRPr="0070085F">
        <w:rPr>
          <w:b/>
        </w:rPr>
        <w:br/>
      </w:r>
      <w:r w:rsidRPr="0070085F">
        <w:t xml:space="preserve">Rio-Carb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 </w:t>
      </w:r>
    </w:p>
    <w:p w:rsidR="00D077A0" w:rsidRPr="0070085F" w:rsidRDefault="00D077A0" w:rsidP="00D077A0">
      <w:pPr>
        <w:spacing w:line="240" w:lineRule="auto"/>
        <w:rPr>
          <w:b/>
        </w:rPr>
      </w:pPr>
      <w:r w:rsidRPr="0070085F">
        <w:rPr>
          <w:b/>
        </w:rPr>
        <w:lastRenderedPageBreak/>
        <w:t xml:space="preserve">Rio-Carb Contact </w:t>
      </w:r>
      <w:r w:rsidRPr="0070085F">
        <w:rPr>
          <w:b/>
        </w:rPr>
        <w:br/>
      </w:r>
      <w:r w:rsidRPr="0070085F">
        <w:t>Martin Maine</w:t>
      </w:r>
      <w:r w:rsidRPr="0070085F">
        <w:rPr>
          <w:b/>
        </w:rPr>
        <w:br/>
      </w:r>
      <w:r w:rsidRPr="0070085F">
        <w:t xml:space="preserve">Rio-Carb director </w:t>
      </w:r>
      <w:r w:rsidRPr="0070085F">
        <w:rPr>
          <w:b/>
        </w:rPr>
        <w:br/>
      </w:r>
      <w:r w:rsidRPr="0070085F">
        <w:t>Phone: (011) 908 1014</w:t>
      </w:r>
      <w:r w:rsidRPr="0070085F">
        <w:rPr>
          <w:b/>
        </w:rPr>
        <w:br/>
      </w:r>
      <w:r w:rsidRPr="0070085F">
        <w:t>Fax:  (011) 908 4139</w:t>
      </w:r>
      <w:r w:rsidRPr="0070085F">
        <w:rPr>
          <w:b/>
        </w:rPr>
        <w:br/>
      </w:r>
      <w:r w:rsidRPr="0070085F">
        <w:t xml:space="preserve">Email: </w:t>
      </w:r>
      <w:hyperlink r:id="rId5" w:history="1">
        <w:r w:rsidRPr="0070085F">
          <w:rPr>
            <w:rStyle w:val="Hyperlink"/>
          </w:rPr>
          <w:t>info@riocarb.co.za</w:t>
        </w:r>
      </w:hyperlink>
    </w:p>
    <w:p w:rsidR="00D077A0" w:rsidRPr="0070085F" w:rsidRDefault="00D077A0" w:rsidP="00D077A0">
      <w:pPr>
        <w:spacing w:line="240" w:lineRule="auto"/>
      </w:pPr>
      <w:r w:rsidRPr="0070085F">
        <w:rPr>
          <w:b/>
        </w:rPr>
        <w:t>Media Contact</w:t>
      </w:r>
      <w:r w:rsidRPr="0070085F">
        <w:rPr>
          <w:b/>
        </w:rPr>
        <w:br/>
      </w:r>
      <w:r w:rsidRPr="0070085F">
        <w:t>Bridgette Macheke</w:t>
      </w:r>
      <w:r w:rsidRPr="0070085F">
        <w:br/>
        <w:t xml:space="preserve">NGAGE Public Relations </w:t>
      </w:r>
      <w:r w:rsidRPr="0070085F">
        <w:br/>
        <w:t>Phone: (011) 867-7763</w:t>
      </w:r>
      <w:r w:rsidRPr="0070085F">
        <w:br/>
        <w:t>Fax: 086 512 3352</w:t>
      </w:r>
      <w:r w:rsidRPr="0070085F">
        <w:br/>
        <w:t>Cell: 083 260 8214</w:t>
      </w:r>
      <w:r w:rsidRPr="0070085F">
        <w:br/>
        <w:t xml:space="preserve">Email: </w:t>
      </w:r>
      <w:hyperlink r:id="rId6" w:history="1">
        <w:r w:rsidRPr="0070085F">
          <w:rPr>
            <w:rStyle w:val="Hyperlink"/>
          </w:rPr>
          <w:t>bridgette@ngage.co.za</w:t>
        </w:r>
      </w:hyperlink>
      <w:r w:rsidRPr="0070085F">
        <w:br/>
        <w:t xml:space="preserve">Web: </w:t>
      </w:r>
      <w:hyperlink r:id="rId7" w:history="1">
        <w:r w:rsidRPr="0070085F">
          <w:rPr>
            <w:rStyle w:val="Hyperlink"/>
          </w:rPr>
          <w:t>www.ngage.co.za</w:t>
        </w:r>
      </w:hyperlink>
    </w:p>
    <w:p w:rsidR="00D077A0" w:rsidRDefault="00D077A0" w:rsidP="00D077A0">
      <w:pPr>
        <w:spacing w:line="240" w:lineRule="auto"/>
      </w:pPr>
      <w:r w:rsidRPr="0070085F">
        <w:t xml:space="preserve">Browse the </w:t>
      </w:r>
      <w:r w:rsidRPr="00D077A0">
        <w:rPr>
          <w:b/>
        </w:rPr>
        <w:t>Ngage Media Zone</w:t>
      </w:r>
      <w:r w:rsidRPr="0070085F">
        <w:t xml:space="preserve"> for more client press releases and photographs at </w:t>
      </w:r>
      <w:hyperlink r:id="rId8" w:history="1">
        <w:r w:rsidRPr="0070085F">
          <w:rPr>
            <w:rStyle w:val="Hyperlink"/>
          </w:rPr>
          <w:t>http://media.ngage.co.za</w:t>
        </w:r>
      </w:hyperlink>
    </w:p>
    <w:p w:rsidR="00D077A0" w:rsidRDefault="00D077A0" w:rsidP="00D077A0"/>
    <w:p w:rsidR="00D077A0" w:rsidRDefault="00D077A0" w:rsidP="00392733">
      <w:pPr>
        <w:spacing w:line="240" w:lineRule="auto"/>
      </w:pPr>
    </w:p>
    <w:p w:rsidR="00913A42" w:rsidRDefault="00913A42" w:rsidP="00913A42">
      <w:pPr>
        <w:spacing w:line="240" w:lineRule="auto"/>
        <w:rPr>
          <w:sz w:val="24"/>
          <w:szCs w:val="24"/>
        </w:rPr>
      </w:pPr>
    </w:p>
    <w:p w:rsidR="0080130D" w:rsidRDefault="0080130D" w:rsidP="00913A42">
      <w:pPr>
        <w:spacing w:before="100" w:beforeAutospacing="1" w:after="100" w:afterAutospacing="1" w:line="240" w:lineRule="auto"/>
        <w:ind w:right="-710"/>
        <w:contextualSpacing/>
        <w:rPr>
          <w:sz w:val="24"/>
          <w:szCs w:val="24"/>
        </w:rPr>
      </w:pPr>
    </w:p>
    <w:p w:rsidR="0080130D" w:rsidRPr="00C60209" w:rsidRDefault="0080130D" w:rsidP="00913A42">
      <w:pPr>
        <w:spacing w:before="100" w:beforeAutospacing="1" w:after="100" w:afterAutospacing="1" w:line="240" w:lineRule="auto"/>
        <w:ind w:right="-710"/>
        <w:contextualSpacing/>
        <w:rPr>
          <w:sz w:val="24"/>
          <w:szCs w:val="24"/>
        </w:rPr>
      </w:pPr>
    </w:p>
    <w:sectPr w:rsidR="0080130D" w:rsidRPr="00C60209" w:rsidSect="00377EB3">
      <w:pgSz w:w="11906" w:h="16838" w:code="9"/>
      <w:pgMar w:top="1440" w:right="1416"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60209"/>
    <w:rsid w:val="00020652"/>
    <w:rsid w:val="0009223A"/>
    <w:rsid w:val="000B5AB6"/>
    <w:rsid w:val="001143D5"/>
    <w:rsid w:val="00153B09"/>
    <w:rsid w:val="0016211A"/>
    <w:rsid w:val="00170657"/>
    <w:rsid w:val="001B42A4"/>
    <w:rsid w:val="002938D3"/>
    <w:rsid w:val="002B10B9"/>
    <w:rsid w:val="00377EB3"/>
    <w:rsid w:val="00392733"/>
    <w:rsid w:val="005E42B7"/>
    <w:rsid w:val="006B1425"/>
    <w:rsid w:val="0080130D"/>
    <w:rsid w:val="008E4F93"/>
    <w:rsid w:val="00913A42"/>
    <w:rsid w:val="009777C5"/>
    <w:rsid w:val="009E4BBF"/>
    <w:rsid w:val="00A83C12"/>
    <w:rsid w:val="00AF43B0"/>
    <w:rsid w:val="00B14214"/>
    <w:rsid w:val="00B33C27"/>
    <w:rsid w:val="00BB18EA"/>
    <w:rsid w:val="00BF29A9"/>
    <w:rsid w:val="00C2747A"/>
    <w:rsid w:val="00C60209"/>
    <w:rsid w:val="00D077A0"/>
    <w:rsid w:val="00D15991"/>
    <w:rsid w:val="00E2457C"/>
    <w:rsid w:val="00F17CBD"/>
    <w:rsid w:val="00F901E9"/>
    <w:rsid w:val="00FA2E5A"/>
    <w:rsid w:val="00FA331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A0"/>
    <w:rPr>
      <w:color w:val="0000FF" w:themeColor="hyperlink"/>
      <w:u w:val="single"/>
    </w:rPr>
  </w:style>
  <w:style w:type="paragraph" w:styleId="BalloonText">
    <w:name w:val="Balloon Text"/>
    <w:basedOn w:val="Normal"/>
    <w:link w:val="BalloonTextChar"/>
    <w:uiPriority w:val="99"/>
    <w:semiHidden/>
    <w:unhideWhenUsed/>
    <w:rsid w:val="000B5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A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y@ngage.co.za" TargetMode="External"/><Relationship Id="rId5" Type="http://schemas.openxmlformats.org/officeDocument/2006/relationships/hyperlink" Target="mailto:info@riocarb.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Foxcroft</dc:creator>
  <cp:lastModifiedBy>Jana</cp:lastModifiedBy>
  <cp:revision>5</cp:revision>
  <cp:lastPrinted>2014-08-05T07:56:00Z</cp:lastPrinted>
  <dcterms:created xsi:type="dcterms:W3CDTF">2014-08-05T07:42:00Z</dcterms:created>
  <dcterms:modified xsi:type="dcterms:W3CDTF">2014-08-05T08:04:00Z</dcterms:modified>
</cp:coreProperties>
</file>