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02" w:rsidRDefault="00452802" w:rsidP="00FB39EB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B769BC">
        <w:rPr>
          <w:rFonts w:ascii="Arial" w:hAnsi="Arial" w:cs="Arial"/>
          <w:b/>
          <w:sz w:val="52"/>
          <w:szCs w:val="52"/>
        </w:rPr>
        <w:t xml:space="preserve">PRESS RELEASE </w:t>
      </w:r>
    </w:p>
    <w:p w:rsidR="00452802" w:rsidRPr="00452802" w:rsidRDefault="001171E9" w:rsidP="00FB39EB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28"/>
          <w:szCs w:val="28"/>
          <w:u w:val="single"/>
        </w:rPr>
        <w:t>Confined space services and training</w:t>
      </w:r>
      <w:r w:rsidR="00452802">
        <w:rPr>
          <w:rFonts w:ascii="Arial" w:hAnsi="Arial" w:cs="Arial"/>
          <w:sz w:val="28"/>
          <w:szCs w:val="28"/>
          <w:u w:val="single"/>
        </w:rPr>
        <w:t xml:space="preserve"> developed to improve worker safety</w:t>
      </w:r>
    </w:p>
    <w:p w:rsidR="00452802" w:rsidRPr="00FB39EB" w:rsidRDefault="00FB39EB" w:rsidP="00FB39EB">
      <w:pPr>
        <w:spacing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FB39EB">
        <w:rPr>
          <w:rFonts w:cstheme="minorHAnsi"/>
          <w:b/>
          <w:i/>
          <w:color w:val="808080" w:themeColor="background1" w:themeShade="80"/>
          <w:sz w:val="24"/>
          <w:szCs w:val="24"/>
        </w:rPr>
        <w:t>08 April</w:t>
      </w:r>
      <w:r w:rsidR="00452802" w:rsidRPr="00FB39EB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, 2014: </w:t>
      </w:r>
      <w:r w:rsidR="00452802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Accidents and </w:t>
      </w:r>
      <w:r w:rsidR="00813DC5" w:rsidRPr="00FB39EB">
        <w:rPr>
          <w:rFonts w:cstheme="minorHAnsi"/>
          <w:i/>
          <w:color w:val="808080" w:themeColor="background1" w:themeShade="80"/>
          <w:sz w:val="24"/>
          <w:szCs w:val="24"/>
        </w:rPr>
        <w:t>negligence</w:t>
      </w:r>
      <w:r w:rsidR="00452802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 in confined space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operations</w:t>
      </w:r>
      <w:r w:rsidR="00B77CAB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452802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are challenges that </w:t>
      </w:r>
      <w:bookmarkStart w:id="0" w:name="_GoBack"/>
      <w:bookmarkEnd w:id="0"/>
      <w:r w:rsidR="00452802" w:rsidRPr="00FB39EB">
        <w:rPr>
          <w:rFonts w:cstheme="minorHAnsi"/>
          <w:i/>
          <w:color w:val="808080" w:themeColor="background1" w:themeShade="80"/>
          <w:sz w:val="24"/>
          <w:szCs w:val="24"/>
        </w:rPr>
        <w:t>leading rope access specialist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s Skyriders aims </w:t>
      </w:r>
      <w:r w:rsidR="00452802" w:rsidRPr="00FB39EB">
        <w:rPr>
          <w:rFonts w:cstheme="minorHAnsi"/>
          <w:i/>
          <w:color w:val="808080" w:themeColor="background1" w:themeShade="80"/>
          <w:sz w:val="24"/>
          <w:szCs w:val="24"/>
        </w:rPr>
        <w:t>to resolve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, through its newly launched</w:t>
      </w:r>
      <w:r w:rsidR="00B77CAB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 specialist confined space service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, which</w:t>
      </w:r>
      <w:r w:rsidR="00B77CAB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 includes confined space rescue, standby, training and consulting expertise. </w:t>
      </w:r>
    </w:p>
    <w:p w:rsidR="00452802" w:rsidRPr="00FB39EB" w:rsidRDefault="00452802" w:rsidP="00FB39EB">
      <w:pPr>
        <w:spacing w:line="240" w:lineRule="auto"/>
        <w:jc w:val="both"/>
        <w:rPr>
          <w:rFonts w:cstheme="minorHAnsi"/>
        </w:rPr>
      </w:pPr>
      <w:r w:rsidRPr="00FB39EB">
        <w:rPr>
          <w:rFonts w:cstheme="minorHAnsi"/>
        </w:rPr>
        <w:t>A confined space is defined as an enclosed, restricted or limited space that includes any equipment</w:t>
      </w:r>
      <w:r w:rsidR="006F700F" w:rsidRPr="00FB39EB">
        <w:rPr>
          <w:rFonts w:cstheme="minorHAnsi"/>
        </w:rPr>
        <w:t>, machinery or object in which</w:t>
      </w:r>
      <w:r w:rsidRPr="00FB39EB">
        <w:rPr>
          <w:rFonts w:cstheme="minorHAnsi"/>
        </w:rPr>
        <w:t xml:space="preserve"> dangerous liquids or concentration of gas, vapour, dust or fumes may be pr</w:t>
      </w:r>
      <w:r w:rsidR="00B77CAB" w:rsidRPr="00FB39EB">
        <w:rPr>
          <w:rFonts w:cstheme="minorHAnsi"/>
        </w:rPr>
        <w:t>esent. Skyriders confined space</w:t>
      </w:r>
      <w:r w:rsidRPr="00FB39EB">
        <w:rPr>
          <w:rFonts w:cstheme="minorHAnsi"/>
        </w:rPr>
        <w:t xml:space="preserve"> specialist </w:t>
      </w:r>
      <w:r w:rsidR="001171E9" w:rsidRPr="00FB39EB">
        <w:rPr>
          <w:rFonts w:cstheme="minorHAnsi"/>
          <w:b/>
        </w:rPr>
        <w:t xml:space="preserve">Rudolf </w:t>
      </w:r>
      <w:r w:rsidRPr="00FB39EB">
        <w:rPr>
          <w:rFonts w:cstheme="minorHAnsi"/>
          <w:b/>
        </w:rPr>
        <w:t>Lubbe</w:t>
      </w:r>
      <w:r w:rsidRPr="00FB39EB">
        <w:rPr>
          <w:rFonts w:cstheme="minorHAnsi"/>
        </w:rPr>
        <w:t xml:space="preserve"> </w:t>
      </w:r>
      <w:r w:rsidR="00CD31D2" w:rsidRPr="00FB39EB">
        <w:rPr>
          <w:rFonts w:cstheme="minorHAnsi"/>
        </w:rPr>
        <w:t>notes that confined space expertise</w:t>
      </w:r>
      <w:r w:rsidRPr="00FB39EB">
        <w:rPr>
          <w:rFonts w:cstheme="minorHAnsi"/>
        </w:rPr>
        <w:t xml:space="preserve"> is important in </w:t>
      </w:r>
      <w:r w:rsidR="00B77CAB" w:rsidRPr="00FB39EB">
        <w:rPr>
          <w:rFonts w:cstheme="minorHAnsi"/>
        </w:rPr>
        <w:t xml:space="preserve">multiple </w:t>
      </w:r>
      <w:r w:rsidRPr="00FB39EB">
        <w:rPr>
          <w:rFonts w:cstheme="minorHAnsi"/>
        </w:rPr>
        <w:t>industries including</w:t>
      </w:r>
      <w:r w:rsidR="00B77CAB" w:rsidRPr="00FB39EB">
        <w:rPr>
          <w:rFonts w:cstheme="minorHAnsi"/>
        </w:rPr>
        <w:t xml:space="preserve"> but not limited to</w:t>
      </w:r>
      <w:r w:rsidR="00FB39EB">
        <w:rPr>
          <w:rFonts w:cstheme="minorHAnsi"/>
        </w:rPr>
        <w:t>:</w:t>
      </w:r>
      <w:r w:rsidRPr="00FB39EB">
        <w:rPr>
          <w:rFonts w:cstheme="minorHAnsi"/>
        </w:rPr>
        <w:t xml:space="preserve"> municipalities, construction, oil and gas, and power generation. </w:t>
      </w:r>
    </w:p>
    <w:p w:rsidR="00452802" w:rsidRPr="00FB39EB" w:rsidRDefault="00452802" w:rsidP="00FB39EB">
      <w:pPr>
        <w:spacing w:line="240" w:lineRule="auto"/>
        <w:jc w:val="both"/>
        <w:rPr>
          <w:rFonts w:cstheme="minorHAnsi"/>
        </w:rPr>
      </w:pPr>
      <w:r w:rsidRPr="00FB39EB">
        <w:rPr>
          <w:rFonts w:cstheme="minorHAnsi"/>
        </w:rPr>
        <w:t>“Num</w:t>
      </w:r>
      <w:r w:rsidR="00FB39EB">
        <w:rPr>
          <w:rFonts w:cstheme="minorHAnsi"/>
        </w:rPr>
        <w:t>erous workers are injured on an annual basis</w:t>
      </w:r>
      <w:r w:rsidRPr="00FB39EB">
        <w:rPr>
          <w:rFonts w:cstheme="minorHAnsi"/>
        </w:rPr>
        <w:t xml:space="preserve"> as a result of exposure in confined spaces. One of the biggest problems is </w:t>
      </w:r>
      <w:r w:rsidR="006F700F" w:rsidRPr="00FB39EB">
        <w:rPr>
          <w:rFonts w:cstheme="minorHAnsi"/>
        </w:rPr>
        <w:t>inadequate training</w:t>
      </w:r>
      <w:r w:rsidR="00B77CAB" w:rsidRPr="00FB39EB">
        <w:rPr>
          <w:rFonts w:cstheme="minorHAnsi"/>
        </w:rPr>
        <w:t xml:space="preserve"> and experience</w:t>
      </w:r>
      <w:r w:rsidRPr="00FB39EB">
        <w:rPr>
          <w:rFonts w:cstheme="minorHAnsi"/>
        </w:rPr>
        <w:t xml:space="preserve"> to </w:t>
      </w:r>
      <w:r w:rsidR="006F700F" w:rsidRPr="00FB39EB">
        <w:rPr>
          <w:rFonts w:cstheme="minorHAnsi"/>
        </w:rPr>
        <w:t>effectively deal</w:t>
      </w:r>
      <w:r w:rsidR="006E6FE1" w:rsidRPr="00FB39EB">
        <w:rPr>
          <w:rFonts w:cstheme="minorHAnsi"/>
        </w:rPr>
        <w:t xml:space="preserve"> with confined space dangers</w:t>
      </w:r>
      <w:r w:rsidRPr="00FB39EB">
        <w:rPr>
          <w:rFonts w:cstheme="minorHAnsi"/>
        </w:rPr>
        <w:t xml:space="preserve">. It is not only about how many people have been </w:t>
      </w:r>
      <w:r w:rsidR="00CD31D2" w:rsidRPr="00FB39EB">
        <w:rPr>
          <w:rFonts w:cstheme="minorHAnsi"/>
        </w:rPr>
        <w:t>trained in confined space work, but how many have the expertise</w:t>
      </w:r>
      <w:r w:rsidRPr="00FB39EB">
        <w:rPr>
          <w:rFonts w:cstheme="minorHAnsi"/>
        </w:rPr>
        <w:t xml:space="preserve"> </w:t>
      </w:r>
      <w:r w:rsidR="00CD31D2" w:rsidRPr="00FB39EB">
        <w:rPr>
          <w:rFonts w:cstheme="minorHAnsi"/>
        </w:rPr>
        <w:t xml:space="preserve">to </w:t>
      </w:r>
      <w:r w:rsidRPr="00FB39EB">
        <w:rPr>
          <w:rFonts w:cstheme="minorHAnsi"/>
        </w:rPr>
        <w:t>wor</w:t>
      </w:r>
      <w:r w:rsidR="00CD31D2" w:rsidRPr="00FB39EB">
        <w:rPr>
          <w:rFonts w:cstheme="minorHAnsi"/>
        </w:rPr>
        <w:t>k</w:t>
      </w:r>
      <w:r w:rsidR="006E6FE1" w:rsidRPr="00FB39EB">
        <w:rPr>
          <w:rFonts w:cstheme="minorHAnsi"/>
        </w:rPr>
        <w:t xml:space="preserve"> in confined spaces and </w:t>
      </w:r>
      <w:r w:rsidR="00CD31D2" w:rsidRPr="00FB39EB">
        <w:rPr>
          <w:rFonts w:cstheme="minorHAnsi"/>
        </w:rPr>
        <w:t>the compulsory back-up of a trained confined space rescue team</w:t>
      </w:r>
      <w:r w:rsidRPr="00FB39EB">
        <w:rPr>
          <w:rFonts w:cstheme="minorHAnsi"/>
        </w:rPr>
        <w:t xml:space="preserve">,” he explains. </w:t>
      </w:r>
    </w:p>
    <w:p w:rsidR="00452802" w:rsidRPr="00FB39EB" w:rsidRDefault="00452802" w:rsidP="00FB39EB">
      <w:pPr>
        <w:spacing w:line="240" w:lineRule="auto"/>
        <w:jc w:val="both"/>
        <w:rPr>
          <w:rFonts w:cstheme="minorHAnsi"/>
        </w:rPr>
      </w:pPr>
      <w:r w:rsidRPr="00FB39EB">
        <w:rPr>
          <w:rFonts w:cstheme="minorHAnsi"/>
        </w:rPr>
        <w:t xml:space="preserve">Lubbe points out that there is a large </w:t>
      </w:r>
      <w:r w:rsidR="006E6FE1" w:rsidRPr="00FB39EB">
        <w:rPr>
          <w:rFonts w:cstheme="minorHAnsi"/>
        </w:rPr>
        <w:t xml:space="preserve">demand for these services </w:t>
      </w:r>
      <w:r w:rsidR="006F700F" w:rsidRPr="00FB39EB">
        <w:rPr>
          <w:rFonts w:cstheme="minorHAnsi"/>
        </w:rPr>
        <w:t>in</w:t>
      </w:r>
      <w:r w:rsidRPr="00FB39EB">
        <w:rPr>
          <w:rFonts w:cstheme="minorHAnsi"/>
        </w:rPr>
        <w:t xml:space="preserve"> </w:t>
      </w:r>
      <w:r w:rsidR="006E6FE1" w:rsidRPr="00FB39EB">
        <w:rPr>
          <w:rFonts w:cstheme="minorHAnsi"/>
        </w:rPr>
        <w:t>a di</w:t>
      </w:r>
      <w:r w:rsidR="00FB39EB">
        <w:rPr>
          <w:rFonts w:cstheme="minorHAnsi"/>
        </w:rPr>
        <w:t xml:space="preserve">verse range of industry sectors – both in </w:t>
      </w:r>
      <w:r w:rsidR="00453E0B" w:rsidRPr="00FB39EB">
        <w:rPr>
          <w:rFonts w:cstheme="minorHAnsi"/>
        </w:rPr>
        <w:t xml:space="preserve">South </w:t>
      </w:r>
      <w:r w:rsidR="00FB39EB">
        <w:rPr>
          <w:rFonts w:cstheme="minorHAnsi"/>
        </w:rPr>
        <w:t>Africa and abroad</w:t>
      </w:r>
      <w:r w:rsidRPr="00FB39EB">
        <w:rPr>
          <w:rFonts w:cstheme="minorHAnsi"/>
        </w:rPr>
        <w:t>. “The Occupational Healt</w:t>
      </w:r>
      <w:r w:rsidR="006E6FE1" w:rsidRPr="00FB39EB">
        <w:rPr>
          <w:rFonts w:cstheme="minorHAnsi"/>
        </w:rPr>
        <w:t>h and Safety Act (OHASA) includes specific regulations</w:t>
      </w:r>
      <w:r w:rsidR="00CD31D2" w:rsidRPr="00FB39EB">
        <w:rPr>
          <w:rFonts w:cstheme="minorHAnsi"/>
        </w:rPr>
        <w:t xml:space="preserve"> for confined spaces</w:t>
      </w:r>
      <w:r w:rsidRPr="00FB39EB">
        <w:rPr>
          <w:rFonts w:cstheme="minorHAnsi"/>
        </w:rPr>
        <w:t>. Compani</w:t>
      </w:r>
      <w:r w:rsidR="006E6FE1" w:rsidRPr="00FB39EB">
        <w:rPr>
          <w:rFonts w:cstheme="minorHAnsi"/>
        </w:rPr>
        <w:t>es and employers involved in confined space work must include a site-specific confined space code of conduct in safety plans.</w:t>
      </w:r>
      <w:r w:rsidR="00FB39EB">
        <w:rPr>
          <w:rFonts w:cstheme="minorHAnsi"/>
        </w:rPr>
        <w:t xml:space="preserve">” </w:t>
      </w:r>
    </w:p>
    <w:p w:rsidR="00453E0B" w:rsidRPr="00FB39EB" w:rsidRDefault="00FB39EB" w:rsidP="00FB39E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Skyriders, in conjunction with Height Wise Training Academy – </w:t>
      </w:r>
      <w:r w:rsidR="006E6FE1" w:rsidRPr="00FB39EB">
        <w:rPr>
          <w:rFonts w:cstheme="minorHAnsi"/>
        </w:rPr>
        <w:t>a dedicated work at height</w:t>
      </w:r>
      <w:r w:rsidR="00CD31D2" w:rsidRPr="00FB39EB">
        <w:rPr>
          <w:rFonts w:cstheme="minorHAnsi"/>
        </w:rPr>
        <w:t xml:space="preserve"> training provider</w:t>
      </w:r>
      <w:r>
        <w:rPr>
          <w:rFonts w:cstheme="minorHAnsi"/>
        </w:rPr>
        <w:t xml:space="preserve"> that is owned by Skyriders – </w:t>
      </w:r>
      <w:r w:rsidR="00CD31D2" w:rsidRPr="00FB39EB">
        <w:rPr>
          <w:rFonts w:cstheme="minorHAnsi"/>
        </w:rPr>
        <w:t>plans to offer accredited confined sp</w:t>
      </w:r>
      <w:r>
        <w:rPr>
          <w:rFonts w:cstheme="minorHAnsi"/>
        </w:rPr>
        <w:t>ace training in the near future</w:t>
      </w:r>
      <w:r w:rsidR="00CD31D2" w:rsidRPr="00FB39EB">
        <w:rPr>
          <w:rFonts w:cstheme="minorHAnsi"/>
        </w:rPr>
        <w:t>.</w:t>
      </w:r>
    </w:p>
    <w:p w:rsidR="00453E0B" w:rsidRPr="00FB39EB" w:rsidRDefault="00453E0B" w:rsidP="00FB39EB">
      <w:pPr>
        <w:spacing w:line="240" w:lineRule="auto"/>
        <w:jc w:val="both"/>
        <w:rPr>
          <w:rFonts w:cstheme="minorHAnsi"/>
        </w:rPr>
      </w:pPr>
      <w:r w:rsidRPr="00FB39EB">
        <w:rPr>
          <w:rFonts w:cstheme="minorHAnsi"/>
        </w:rPr>
        <w:t>"I am conf</w:t>
      </w:r>
      <w:r w:rsidR="00CD31D2" w:rsidRPr="00FB39EB">
        <w:rPr>
          <w:rFonts w:cstheme="minorHAnsi"/>
        </w:rPr>
        <w:t>ident that Skyriders will provide excellent confined space services</w:t>
      </w:r>
      <w:r w:rsidRPr="00FB39EB">
        <w:rPr>
          <w:rFonts w:cstheme="minorHAnsi"/>
        </w:rPr>
        <w:t xml:space="preserve">, as </w:t>
      </w:r>
      <w:r w:rsidR="00CD31D2" w:rsidRPr="00FB39EB">
        <w:rPr>
          <w:rFonts w:cstheme="minorHAnsi"/>
        </w:rPr>
        <w:t xml:space="preserve">our teams of </w:t>
      </w:r>
      <w:r w:rsidR="00452802" w:rsidRPr="00FB39EB">
        <w:rPr>
          <w:rFonts w:cstheme="minorHAnsi"/>
        </w:rPr>
        <w:t>technicia</w:t>
      </w:r>
      <w:r w:rsidRPr="00FB39EB">
        <w:rPr>
          <w:rFonts w:cstheme="minorHAnsi"/>
        </w:rPr>
        <w:t>ns are highly qualified</w:t>
      </w:r>
      <w:r w:rsidR="00CD31D2" w:rsidRPr="00FB39EB">
        <w:rPr>
          <w:rFonts w:cstheme="minorHAnsi"/>
        </w:rPr>
        <w:t>, trained</w:t>
      </w:r>
      <w:r w:rsidRPr="00FB39EB">
        <w:rPr>
          <w:rFonts w:cstheme="minorHAnsi"/>
        </w:rPr>
        <w:t xml:space="preserve"> and boast many </w:t>
      </w:r>
      <w:r w:rsidR="00452802" w:rsidRPr="00FB39EB">
        <w:rPr>
          <w:rFonts w:cstheme="minorHAnsi"/>
        </w:rPr>
        <w:t xml:space="preserve">years of </w:t>
      </w:r>
      <w:r w:rsidR="00CD31D2" w:rsidRPr="00FB39EB">
        <w:rPr>
          <w:rFonts w:cstheme="minorHAnsi"/>
        </w:rPr>
        <w:t xml:space="preserve">relevant </w:t>
      </w:r>
      <w:r w:rsidR="00100514">
        <w:rPr>
          <w:rFonts w:cstheme="minorHAnsi"/>
        </w:rPr>
        <w:t>experience in the field,” Lubbe</w:t>
      </w:r>
      <w:r w:rsidR="00452802" w:rsidRPr="00FB39EB">
        <w:rPr>
          <w:rFonts w:cstheme="minorHAnsi"/>
        </w:rPr>
        <w:t xml:space="preserve"> concludes.</w:t>
      </w:r>
    </w:p>
    <w:p w:rsidR="00452802" w:rsidRPr="00FB39EB" w:rsidRDefault="00452802" w:rsidP="00FB39EB">
      <w:pPr>
        <w:spacing w:line="240" w:lineRule="auto"/>
        <w:rPr>
          <w:rFonts w:cstheme="minorHAnsi"/>
          <w:b/>
          <w:i/>
        </w:rPr>
      </w:pPr>
    </w:p>
    <w:p w:rsidR="00452802" w:rsidRPr="00B769BC" w:rsidRDefault="00452802" w:rsidP="00FB39EB">
      <w:pPr>
        <w:spacing w:line="240" w:lineRule="auto"/>
      </w:pPr>
      <w:r w:rsidRPr="00B769BC">
        <w:rPr>
          <w:b/>
          <w:i/>
        </w:rPr>
        <w:t xml:space="preserve">Ends </w:t>
      </w:r>
    </w:p>
    <w:p w:rsidR="00452802" w:rsidRPr="00B769BC" w:rsidRDefault="00452802" w:rsidP="00FB39EB">
      <w:pPr>
        <w:spacing w:line="240" w:lineRule="auto"/>
        <w:rPr>
          <w:b/>
        </w:rPr>
      </w:pPr>
      <w:r w:rsidRPr="00B769BC">
        <w:rPr>
          <w:b/>
        </w:rPr>
        <w:t>Notes to the Editor</w:t>
      </w:r>
      <w:r w:rsidRPr="00B769BC">
        <w:rPr>
          <w:b/>
        </w:rPr>
        <w:br/>
      </w:r>
      <w:r w:rsidRPr="00B769BC">
        <w:t xml:space="preserve">There are numerous photographs specific to this press release. Please visit </w:t>
      </w:r>
      <w:hyperlink r:id="rId4" w:history="1">
        <w:r w:rsidRPr="00B769BC">
          <w:rPr>
            <w:rStyle w:val="Hyperlink"/>
            <w:rFonts w:eastAsia="Times New Roman"/>
          </w:rPr>
          <w:t>http://media.ngage.co.za</w:t>
        </w:r>
      </w:hyperlink>
      <w:r w:rsidRPr="00B769BC">
        <w:t xml:space="preserve"> and click the Skyriders link. </w:t>
      </w:r>
    </w:p>
    <w:p w:rsidR="00452802" w:rsidRPr="00B769BC" w:rsidRDefault="00452802" w:rsidP="00FB39EB">
      <w:pPr>
        <w:spacing w:line="240" w:lineRule="auto"/>
        <w:rPr>
          <w:rFonts w:cs="Arial"/>
        </w:rPr>
      </w:pPr>
      <w:r w:rsidRPr="00B769BC">
        <w:rPr>
          <w:b/>
        </w:rPr>
        <w:t>About Skyriders</w:t>
      </w:r>
      <w:r w:rsidRPr="00B769BC">
        <w:rPr>
          <w:b/>
        </w:rPr>
        <w:br/>
      </w:r>
      <w:r w:rsidRPr="00B769BC">
        <w:t>Skyriders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7237FF" w:rsidRDefault="00452802" w:rsidP="00FB39EB">
      <w:pPr>
        <w:spacing w:after="0" w:line="240" w:lineRule="auto"/>
        <w:rPr>
          <w:rFonts w:eastAsia="Times New Roman" w:cs="Arial"/>
        </w:rPr>
      </w:pPr>
      <w:r w:rsidRPr="00B769BC">
        <w:rPr>
          <w:rFonts w:eastAsia="Times New Roman" w:cs="Arial"/>
          <w:b/>
        </w:rPr>
        <w:t xml:space="preserve">Skyriders Contact </w:t>
      </w:r>
      <w:r w:rsidRPr="00B769BC">
        <w:rPr>
          <w:rFonts w:eastAsia="Times New Roman" w:cs="Arial"/>
          <w:b/>
        </w:rPr>
        <w:br/>
      </w:r>
      <w:r w:rsidR="007237FF">
        <w:rPr>
          <w:rFonts w:eastAsia="Times New Roman" w:cs="Arial"/>
        </w:rPr>
        <w:t>Mike Zinn</w:t>
      </w:r>
      <w:r w:rsidRPr="00B769BC">
        <w:rPr>
          <w:rFonts w:eastAsia="Times New Roman" w:cs="Arial"/>
        </w:rPr>
        <w:t xml:space="preserve"> </w:t>
      </w:r>
      <w:r w:rsidRPr="00B769BC">
        <w:rPr>
          <w:rFonts w:eastAsia="Times New Roman" w:cs="Arial"/>
        </w:rPr>
        <w:br/>
        <w:t>Phone: (011) 312 1418</w:t>
      </w:r>
    </w:p>
    <w:p w:rsidR="00452802" w:rsidRDefault="007237FF" w:rsidP="00FB39EB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Email: mike@ropeaccess.co.za</w:t>
      </w:r>
      <w:r w:rsidR="00452802" w:rsidRPr="00B769BC">
        <w:rPr>
          <w:rFonts w:eastAsia="Times New Roman" w:cs="Arial"/>
        </w:rPr>
        <w:br/>
        <w:t xml:space="preserve">Web: </w:t>
      </w:r>
      <w:hyperlink r:id="rId5" w:history="1">
        <w:r w:rsidRPr="00074421">
          <w:rPr>
            <w:rStyle w:val="Hyperlink"/>
            <w:rFonts w:eastAsia="Times New Roman" w:cs="Arial"/>
          </w:rPr>
          <w:t>www.ropeaccess.co.za</w:t>
        </w:r>
      </w:hyperlink>
    </w:p>
    <w:p w:rsidR="007237FF" w:rsidRPr="00B769BC" w:rsidRDefault="007237FF" w:rsidP="00FB39EB">
      <w:pPr>
        <w:spacing w:after="0" w:line="240" w:lineRule="auto"/>
      </w:pPr>
    </w:p>
    <w:p w:rsidR="00452802" w:rsidRDefault="00452802" w:rsidP="00FB39EB">
      <w:pPr>
        <w:spacing w:after="0" w:line="240" w:lineRule="auto"/>
      </w:pPr>
      <w:r w:rsidRPr="00B769BC">
        <w:rPr>
          <w:b/>
        </w:rPr>
        <w:t>Media Contact</w:t>
      </w:r>
      <w:r w:rsidRPr="00B769BC">
        <w:rPr>
          <w:b/>
        </w:rPr>
        <w:br/>
      </w:r>
      <w:r>
        <w:t>Kelly Farthing</w:t>
      </w:r>
      <w:r w:rsidRPr="00B769BC">
        <w:br/>
        <w:t xml:space="preserve">NGAGE Public Relations </w:t>
      </w:r>
      <w:r w:rsidRPr="00B769BC">
        <w:br/>
        <w:t>Phone: (011) 867-7763</w:t>
      </w:r>
      <w:r w:rsidRPr="00B769BC">
        <w:br/>
        <w:t>Fax: 086 512 3352</w:t>
      </w:r>
      <w:r w:rsidRPr="00B769BC">
        <w:br/>
        <w:t>Cell: 072 377 5000</w:t>
      </w:r>
    </w:p>
    <w:p w:rsidR="00452802" w:rsidRPr="00B769BC" w:rsidRDefault="00452802" w:rsidP="00FB39EB">
      <w:pPr>
        <w:spacing w:line="240" w:lineRule="auto"/>
        <w:rPr>
          <w:b/>
        </w:rPr>
      </w:pPr>
      <w:r w:rsidRPr="00B769BC">
        <w:t xml:space="preserve">Email: </w:t>
      </w:r>
      <w:hyperlink r:id="rId6" w:history="1">
        <w:r w:rsidRPr="0004386D">
          <w:rPr>
            <w:rStyle w:val="Hyperlink"/>
          </w:rPr>
          <w:t>kelly@ngage.co.za</w:t>
        </w:r>
      </w:hyperlink>
      <w:r w:rsidRPr="00B769BC">
        <w:br/>
        <w:t xml:space="preserve">Web: </w:t>
      </w:r>
      <w:hyperlink r:id="rId7" w:history="1">
        <w:r w:rsidRPr="00B769BC">
          <w:rPr>
            <w:rStyle w:val="Hyperlink"/>
            <w:rFonts w:eastAsia="Times New Roman"/>
          </w:rPr>
          <w:t>www.ngage.co.za</w:t>
        </w:r>
      </w:hyperlink>
    </w:p>
    <w:p w:rsidR="00452802" w:rsidRPr="00DF0282" w:rsidRDefault="00452802" w:rsidP="00FB39EB">
      <w:pPr>
        <w:spacing w:line="240" w:lineRule="auto"/>
      </w:pPr>
      <w:r w:rsidRPr="00B769BC">
        <w:t xml:space="preserve">Browse the Ngage Media Zone for more client press releases and photographs at </w:t>
      </w:r>
      <w:hyperlink r:id="rId8" w:history="1">
        <w:r w:rsidRPr="00B769BC">
          <w:rPr>
            <w:rStyle w:val="Hyperlink"/>
            <w:rFonts w:eastAsia="Times New Roman"/>
          </w:rPr>
          <w:t>http://media.ngage.co.za</w:t>
        </w:r>
      </w:hyperlink>
    </w:p>
    <w:p w:rsidR="00452802" w:rsidRDefault="00452802" w:rsidP="00FB39EB">
      <w:pPr>
        <w:spacing w:line="240" w:lineRule="auto"/>
      </w:pPr>
    </w:p>
    <w:p w:rsidR="00E12CE5" w:rsidRDefault="00E12CE5" w:rsidP="00FB39EB">
      <w:pPr>
        <w:spacing w:line="240" w:lineRule="auto"/>
      </w:pPr>
    </w:p>
    <w:sectPr w:rsidR="00E12CE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02"/>
    <w:rsid w:val="000F09D8"/>
    <w:rsid w:val="00100514"/>
    <w:rsid w:val="001171E9"/>
    <w:rsid w:val="001D7E1A"/>
    <w:rsid w:val="00244097"/>
    <w:rsid w:val="00281130"/>
    <w:rsid w:val="002F7857"/>
    <w:rsid w:val="003C4EAB"/>
    <w:rsid w:val="004026BB"/>
    <w:rsid w:val="00452802"/>
    <w:rsid w:val="00453E0B"/>
    <w:rsid w:val="004707D5"/>
    <w:rsid w:val="004B4D50"/>
    <w:rsid w:val="005B02B6"/>
    <w:rsid w:val="006E6FE1"/>
    <w:rsid w:val="006F700F"/>
    <w:rsid w:val="007237FF"/>
    <w:rsid w:val="007442F2"/>
    <w:rsid w:val="00745595"/>
    <w:rsid w:val="00773C01"/>
    <w:rsid w:val="007867E9"/>
    <w:rsid w:val="0079197F"/>
    <w:rsid w:val="007E21BE"/>
    <w:rsid w:val="00813DC5"/>
    <w:rsid w:val="00845C74"/>
    <w:rsid w:val="00855C5D"/>
    <w:rsid w:val="008F428C"/>
    <w:rsid w:val="00A02720"/>
    <w:rsid w:val="00B32699"/>
    <w:rsid w:val="00B517E9"/>
    <w:rsid w:val="00B66752"/>
    <w:rsid w:val="00B73AC7"/>
    <w:rsid w:val="00B77CAB"/>
    <w:rsid w:val="00BE401B"/>
    <w:rsid w:val="00C25495"/>
    <w:rsid w:val="00C814D7"/>
    <w:rsid w:val="00CC599F"/>
    <w:rsid w:val="00CD31D2"/>
    <w:rsid w:val="00D9325C"/>
    <w:rsid w:val="00E02365"/>
    <w:rsid w:val="00E025E0"/>
    <w:rsid w:val="00E0268C"/>
    <w:rsid w:val="00E12CE5"/>
    <w:rsid w:val="00F857D9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3EE68-60F2-4776-998E-703F3EA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2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@ngage.co.za" TargetMode="External"/><Relationship Id="rId5" Type="http://schemas.openxmlformats.org/officeDocument/2006/relationships/hyperlink" Target="http://www.ropeaccess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ngage.co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Kelly</cp:lastModifiedBy>
  <cp:revision>4</cp:revision>
  <dcterms:created xsi:type="dcterms:W3CDTF">2014-04-08T06:04:00Z</dcterms:created>
  <dcterms:modified xsi:type="dcterms:W3CDTF">2014-04-08T06:06:00Z</dcterms:modified>
</cp:coreProperties>
</file>