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B4E4E" w14:textId="77777777" w:rsidR="002627AD" w:rsidRPr="00EE3799" w:rsidRDefault="002627AD" w:rsidP="002627AD">
      <w:pPr>
        <w:spacing w:line="240" w:lineRule="auto"/>
        <w:rPr>
          <w:rFonts w:ascii="Arial" w:hAnsi="Arial" w:cs="Arial"/>
          <w:b/>
          <w:sz w:val="52"/>
          <w:szCs w:val="52"/>
        </w:rPr>
      </w:pPr>
      <w:r>
        <w:rPr>
          <w:rFonts w:ascii="Arial" w:hAnsi="Arial" w:cs="Arial"/>
          <w:b/>
          <w:sz w:val="52"/>
          <w:szCs w:val="52"/>
        </w:rPr>
        <w:t xml:space="preserve">PRESS RELEASE </w:t>
      </w:r>
    </w:p>
    <w:p w14:paraId="03C7D11E" w14:textId="1960CE79" w:rsidR="002627AD" w:rsidRDefault="00681640" w:rsidP="002627AD">
      <w:pPr>
        <w:spacing w:line="240" w:lineRule="auto"/>
        <w:rPr>
          <w:rFonts w:ascii="Arial" w:hAnsi="Arial" w:cs="Arial"/>
          <w:sz w:val="28"/>
          <w:szCs w:val="28"/>
          <w:u w:val="single"/>
        </w:rPr>
      </w:pPr>
      <w:r>
        <w:rPr>
          <w:rFonts w:ascii="Arial" w:hAnsi="Arial" w:cs="Arial"/>
          <w:sz w:val="28"/>
          <w:szCs w:val="28"/>
          <w:u w:val="single"/>
        </w:rPr>
        <w:t xml:space="preserve">Safety company donates </w:t>
      </w:r>
      <w:r w:rsidR="002627AD">
        <w:rPr>
          <w:rFonts w:ascii="Arial" w:hAnsi="Arial" w:cs="Arial"/>
          <w:sz w:val="28"/>
          <w:szCs w:val="28"/>
          <w:u w:val="single"/>
        </w:rPr>
        <w:t xml:space="preserve">R20 000 </w:t>
      </w:r>
      <w:r w:rsidR="0055339E">
        <w:rPr>
          <w:rFonts w:ascii="Arial" w:hAnsi="Arial" w:cs="Arial"/>
          <w:sz w:val="28"/>
          <w:szCs w:val="28"/>
          <w:u w:val="single"/>
        </w:rPr>
        <w:t>to charity</w:t>
      </w:r>
    </w:p>
    <w:p w14:paraId="23AE2A04" w14:textId="1E6EF010" w:rsidR="002627AD" w:rsidRDefault="0065635F" w:rsidP="002627AD">
      <w:pPr>
        <w:spacing w:line="240" w:lineRule="auto"/>
        <w:rPr>
          <w:i/>
          <w:color w:val="808080" w:themeColor="background1" w:themeShade="80"/>
          <w:sz w:val="24"/>
          <w:szCs w:val="24"/>
        </w:rPr>
      </w:pPr>
      <w:r>
        <w:rPr>
          <w:b/>
          <w:i/>
          <w:color w:val="808080" w:themeColor="background1" w:themeShade="80"/>
          <w:sz w:val="24"/>
          <w:szCs w:val="24"/>
        </w:rPr>
        <w:t>05 February</w:t>
      </w:r>
      <w:bookmarkStart w:id="0" w:name="_GoBack"/>
      <w:bookmarkEnd w:id="0"/>
      <w:r w:rsidR="002627AD" w:rsidRPr="001B403B">
        <w:rPr>
          <w:b/>
          <w:i/>
          <w:color w:val="808080" w:themeColor="background1" w:themeShade="80"/>
          <w:sz w:val="24"/>
          <w:szCs w:val="24"/>
        </w:rPr>
        <w:t>, 201</w:t>
      </w:r>
      <w:r w:rsidR="002627AD">
        <w:rPr>
          <w:b/>
          <w:i/>
          <w:color w:val="808080" w:themeColor="background1" w:themeShade="80"/>
          <w:sz w:val="24"/>
          <w:szCs w:val="24"/>
        </w:rPr>
        <w:t>4</w:t>
      </w:r>
      <w:r w:rsidR="002627AD" w:rsidRPr="001B403B">
        <w:rPr>
          <w:b/>
          <w:i/>
          <w:color w:val="808080" w:themeColor="background1" w:themeShade="80"/>
          <w:sz w:val="24"/>
          <w:szCs w:val="24"/>
        </w:rPr>
        <w:t>:</w:t>
      </w:r>
      <w:r w:rsidR="002627AD">
        <w:rPr>
          <w:b/>
          <w:i/>
          <w:color w:val="808080" w:themeColor="background1" w:themeShade="80"/>
          <w:sz w:val="24"/>
          <w:szCs w:val="24"/>
        </w:rPr>
        <w:t xml:space="preserve"> </w:t>
      </w:r>
      <w:r w:rsidR="002627AD">
        <w:rPr>
          <w:i/>
          <w:color w:val="808080" w:themeColor="background1" w:themeShade="80"/>
          <w:sz w:val="24"/>
          <w:szCs w:val="24"/>
        </w:rPr>
        <w:t xml:space="preserve">The continued fight against cancer in South Africa has received a much needed boost, after the </w:t>
      </w:r>
      <w:r w:rsidR="002627AD" w:rsidRPr="002F5A34">
        <w:rPr>
          <w:i/>
          <w:color w:val="808080" w:themeColor="background1" w:themeShade="80"/>
          <w:sz w:val="24"/>
          <w:szCs w:val="24"/>
        </w:rPr>
        <w:t>Cancer Association of South Africa (CANSA)</w:t>
      </w:r>
      <w:r w:rsidR="002627AD">
        <w:t xml:space="preserve"> </w:t>
      </w:r>
      <w:r w:rsidR="002627AD">
        <w:rPr>
          <w:i/>
          <w:color w:val="808080" w:themeColor="background1" w:themeShade="80"/>
          <w:sz w:val="24"/>
          <w:szCs w:val="24"/>
        </w:rPr>
        <w:t xml:space="preserve">received a cheque for R20 000 from MSA Africa - </w:t>
      </w:r>
      <w:r w:rsidR="002627AD" w:rsidRPr="004801A4">
        <w:rPr>
          <w:i/>
          <w:color w:val="808080" w:themeColor="background1" w:themeShade="80"/>
          <w:sz w:val="24"/>
          <w:szCs w:val="24"/>
        </w:rPr>
        <w:t>a global leader in the development, manufacture and supply of sophisticated products that protect people's health and safety</w:t>
      </w:r>
      <w:r w:rsidR="002627AD">
        <w:rPr>
          <w:i/>
          <w:color w:val="808080" w:themeColor="background1" w:themeShade="80"/>
          <w:sz w:val="24"/>
          <w:szCs w:val="24"/>
        </w:rPr>
        <w:t xml:space="preserve">. </w:t>
      </w:r>
    </w:p>
    <w:p w14:paraId="6B8EA52E" w14:textId="4BEBF7D7" w:rsidR="005B05B8" w:rsidRDefault="002627AD" w:rsidP="002627AD">
      <w:pPr>
        <w:spacing w:line="240" w:lineRule="auto"/>
      </w:pPr>
      <w:r>
        <w:t xml:space="preserve">MSA Africa presented </w:t>
      </w:r>
      <w:r w:rsidR="009519A4">
        <w:t>a</w:t>
      </w:r>
      <w:r>
        <w:t xml:space="preserve"> cheque</w:t>
      </w:r>
      <w:r>
        <w:t xml:space="preserve"> </w:t>
      </w:r>
      <w:r>
        <w:t>to CANSA on Thursday, January 30, after raising the funds through a corporate social responsibility drive, whereby</w:t>
      </w:r>
      <w:r w:rsidR="007D7895">
        <w:t xml:space="preserve"> the company donated R1 to the </w:t>
      </w:r>
      <w:r>
        <w:t>charity for every pink CANSA-branded V-</w:t>
      </w:r>
      <w:r w:rsidR="007D7895">
        <w:t xml:space="preserve">Gard hardhat sold. The hardhat </w:t>
      </w:r>
      <w:r>
        <w:t xml:space="preserve">forms part of a </w:t>
      </w:r>
      <w:r w:rsidR="00681640">
        <w:t xml:space="preserve">specialised </w:t>
      </w:r>
      <w:r>
        <w:t>women’s personal protective equipment (PPE) range,</w:t>
      </w:r>
      <w:r>
        <w:t xml:space="preserve"> </w:t>
      </w:r>
      <w:r w:rsidR="00681640">
        <w:t>and features a smaller size suspension to fit women</w:t>
      </w:r>
      <w:r w:rsidR="0055339E">
        <w:t>.</w:t>
      </w:r>
      <w:r w:rsidR="00681640">
        <w:t xml:space="preserve"> </w:t>
      </w:r>
      <w:r w:rsidR="0055339E">
        <w:t>T</w:t>
      </w:r>
      <w:r w:rsidR="00681640">
        <w:t>his product along with a pink ladies safety spectacle</w:t>
      </w:r>
      <w:r>
        <w:t xml:space="preserve"> was launched in August 2013 to celebrate Women’s Day. </w:t>
      </w:r>
    </w:p>
    <w:p w14:paraId="5A63CBB9" w14:textId="40B7F5CC" w:rsidR="002627AD" w:rsidRDefault="002627AD" w:rsidP="002627AD">
      <w:pPr>
        <w:spacing w:line="240" w:lineRule="auto"/>
      </w:pPr>
      <w:r>
        <w:t xml:space="preserve">CANSA </w:t>
      </w:r>
      <w:r w:rsidR="00DA5BB7">
        <w:t>H</w:t>
      </w:r>
      <w:r>
        <w:t>ead</w:t>
      </w:r>
      <w:r>
        <w:t xml:space="preserve"> of </w:t>
      </w:r>
      <w:r w:rsidR="00DA5BB7">
        <w:t>B</w:t>
      </w:r>
      <w:r>
        <w:t xml:space="preserve">usiness </w:t>
      </w:r>
      <w:r w:rsidR="00DA5BB7">
        <w:t>D</w:t>
      </w:r>
      <w:r>
        <w:t>evelopment</w:t>
      </w:r>
      <w:r>
        <w:t xml:space="preserve"> </w:t>
      </w:r>
      <w:proofErr w:type="spellStart"/>
      <w:r w:rsidRPr="000D6E45">
        <w:rPr>
          <w:b/>
        </w:rPr>
        <w:t>Munnik</w:t>
      </w:r>
      <w:proofErr w:type="spellEnd"/>
      <w:r w:rsidRPr="000D6E45">
        <w:rPr>
          <w:b/>
        </w:rPr>
        <w:t xml:space="preserve"> Marais</w:t>
      </w:r>
      <w:r>
        <w:t xml:space="preserve"> notes that the</w:t>
      </w:r>
      <w:r w:rsidR="007D7895">
        <w:t xml:space="preserve"> donation from MSA Africa will </w:t>
      </w:r>
      <w:r>
        <w:t>contribute towards breast cancer awareness and education.</w:t>
      </w:r>
      <w:r w:rsidR="005B05B8">
        <w:t xml:space="preserve"> </w:t>
      </w:r>
      <w:r w:rsidR="007D7895">
        <w:t xml:space="preserve">“The money </w:t>
      </w:r>
      <w:r>
        <w:t>donated by MSA Africa will be used specifically for creating public awareness and educat</w:t>
      </w:r>
      <w:r w:rsidR="006B2B65">
        <w:t xml:space="preserve">ion surrounding breast cancer, </w:t>
      </w:r>
      <w:r>
        <w:t xml:space="preserve">in addition to teaching women </w:t>
      </w:r>
      <w:r w:rsidR="00B66B53">
        <w:t>via</w:t>
      </w:r>
      <w:r w:rsidR="00B66B53">
        <w:t xml:space="preserve"> </w:t>
      </w:r>
      <w:r>
        <w:t>breast examinations.”</w:t>
      </w:r>
    </w:p>
    <w:p w14:paraId="418B5558" w14:textId="374DDA2E" w:rsidR="002627AD" w:rsidRDefault="002627AD" w:rsidP="002627AD">
      <w:pPr>
        <w:spacing w:line="240" w:lineRule="auto"/>
      </w:pPr>
      <w:r>
        <w:t xml:space="preserve">MSA Africa senior product manager HEFHC </w:t>
      </w:r>
      <w:r w:rsidRPr="008A7FB7">
        <w:rPr>
          <w:b/>
        </w:rPr>
        <w:t>Loren Pearson</w:t>
      </w:r>
      <w:r>
        <w:t xml:space="preserve"> explains that the company's range of ladies’ pink V-Gard hardhats </w:t>
      </w:r>
      <w:r w:rsidR="00681640">
        <w:t xml:space="preserve">which were sold during the promotional period </w:t>
      </w:r>
      <w:r>
        <w:t>ha</w:t>
      </w:r>
      <w:r w:rsidR="00681640">
        <w:t>d</w:t>
      </w:r>
      <w:r>
        <w:t xml:space="preserve"> the CANSA breast cancer awareness ribbon</w:t>
      </w:r>
      <w:r>
        <w:t xml:space="preserve"> </w:t>
      </w:r>
      <w:r w:rsidR="00681640">
        <w:t>printed</w:t>
      </w:r>
      <w:r>
        <w:t xml:space="preserve"> on the left side to show that the user supports a worthy cause. "This is an impo</w:t>
      </w:r>
      <w:r w:rsidR="007D7895">
        <w:t xml:space="preserve">rtant cause, and MSA Africa is </w:t>
      </w:r>
      <w:r>
        <w:t>committed to raising aware</w:t>
      </w:r>
      <w:r w:rsidR="005B05B8">
        <w:t>ness about cancer, while supporting</w:t>
      </w:r>
      <w:r>
        <w:t xml:space="preserve"> women in industry." </w:t>
      </w:r>
    </w:p>
    <w:p w14:paraId="3C3A22BB" w14:textId="54AC8BF5" w:rsidR="002627AD" w:rsidRDefault="002627AD" w:rsidP="002627AD">
      <w:pPr>
        <w:spacing w:line="240" w:lineRule="auto"/>
      </w:pPr>
      <w:r w:rsidRPr="00FB4290">
        <w:t>Marais</w:t>
      </w:r>
      <w:r>
        <w:t xml:space="preserve"> observes that CANSA has three pillars on which it stands, </w:t>
      </w:r>
      <w:r w:rsidR="007D7895">
        <w:t xml:space="preserve">namely; research, education and </w:t>
      </w:r>
      <w:r>
        <w:t xml:space="preserve">support. As a part of creating awareness </w:t>
      </w:r>
      <w:r w:rsidR="00DA5BB7">
        <w:t>and education about</w:t>
      </w:r>
      <w:r w:rsidR="00DA5BB7">
        <w:t xml:space="preserve"> </w:t>
      </w:r>
      <w:r>
        <w:t xml:space="preserve">cancer, CANSA has </w:t>
      </w:r>
      <w:r w:rsidR="00DA5BB7">
        <w:t>10</w:t>
      </w:r>
      <w:r w:rsidR="00DA5BB7">
        <w:t xml:space="preserve"> </w:t>
      </w:r>
      <w:r>
        <w:t>mobile</w:t>
      </w:r>
      <w:r w:rsidR="00DA5BB7">
        <w:t xml:space="preserve"> </w:t>
      </w:r>
      <w:r w:rsidR="00DA5BB7">
        <w:t xml:space="preserve">health </w:t>
      </w:r>
      <w:r>
        <w:t>unit</w:t>
      </w:r>
      <w:r w:rsidR="00DA5BB7">
        <w:t>s</w:t>
      </w:r>
      <w:r w:rsidR="00DA5BB7">
        <w:t xml:space="preserve"> that </w:t>
      </w:r>
      <w:r w:rsidR="00DA5BB7">
        <w:t>travel</w:t>
      </w:r>
      <w:r>
        <w:t xml:space="preserve"> into rural areas</w:t>
      </w:r>
      <w:r w:rsidR="00DA5BB7">
        <w:t>, including</w:t>
      </w:r>
      <w:r w:rsidR="00DA5BB7">
        <w:t xml:space="preserve"> </w:t>
      </w:r>
      <w:r>
        <w:t>mines,</w:t>
      </w:r>
      <w:r w:rsidR="0055339E">
        <w:t xml:space="preserve"> </w:t>
      </w:r>
      <w:r>
        <w:t xml:space="preserve">to conduct medical examinations for people who do not have </w:t>
      </w:r>
      <w:r w:rsidR="005B05B8">
        <w:t xml:space="preserve">access to medical facilities, </w:t>
      </w:r>
      <w:r w:rsidR="0065635F">
        <w:t>adds</w:t>
      </w:r>
      <w:r w:rsidR="0055339E">
        <w:t xml:space="preserve"> </w:t>
      </w:r>
      <w:r w:rsidR="00DA5BB7">
        <w:t>Marais</w:t>
      </w:r>
      <w:r w:rsidR="005B05B8">
        <w:t>.</w:t>
      </w:r>
      <w:r>
        <w:t xml:space="preserve"> “</w:t>
      </w:r>
      <w:r w:rsidR="005B05B8">
        <w:t>Working in collaboration with</w:t>
      </w:r>
      <w:r>
        <w:t xml:space="preserve"> the Depa</w:t>
      </w:r>
      <w:r w:rsidR="005B05B8">
        <w:t xml:space="preserve">rtment of Health, we visit </w:t>
      </w:r>
      <w:r>
        <w:t>rural a</w:t>
      </w:r>
      <w:r w:rsidR="005B05B8">
        <w:t>reas and conduct examinations such as</w:t>
      </w:r>
      <w:r>
        <w:t xml:space="preserve"> </w:t>
      </w:r>
      <w:r w:rsidR="00DA5BB7">
        <w:t>P</w:t>
      </w:r>
      <w:r>
        <w:t>ap</w:t>
      </w:r>
      <w:r>
        <w:t xml:space="preserve"> smears, </w:t>
      </w:r>
      <w:r>
        <w:t>P</w:t>
      </w:r>
      <w:r w:rsidR="00DA5BB7">
        <w:t>rostate Specific Antigen (</w:t>
      </w:r>
      <w:r w:rsidR="00DA5BB7">
        <w:t>PSA</w:t>
      </w:r>
      <w:r w:rsidR="00DA5BB7">
        <w:t>)</w:t>
      </w:r>
      <w:r w:rsidR="00DA5BB7">
        <w:t xml:space="preserve"> </w:t>
      </w:r>
      <w:r>
        <w:t>testing and</w:t>
      </w:r>
      <w:r w:rsidR="00DA5BB7">
        <w:t xml:space="preserve"> </w:t>
      </w:r>
      <w:r w:rsidR="00DA5BB7">
        <w:t>Clinical Breast Examinations</w:t>
      </w:r>
      <w:r>
        <w:t>.”</w:t>
      </w:r>
    </w:p>
    <w:p w14:paraId="1235E395" w14:textId="77777777" w:rsidR="0055339E" w:rsidRDefault="0055339E" w:rsidP="006B2B65">
      <w:pPr>
        <w:spacing w:line="240" w:lineRule="auto"/>
        <w:rPr>
          <w:b/>
          <w:i/>
        </w:rPr>
      </w:pPr>
    </w:p>
    <w:p w14:paraId="1CE4D237" w14:textId="77777777" w:rsidR="006B2B65" w:rsidRPr="00F07580" w:rsidRDefault="006B2B65" w:rsidP="006B2B65">
      <w:pPr>
        <w:spacing w:line="240" w:lineRule="auto"/>
        <w:rPr>
          <w:b/>
          <w:i/>
        </w:rPr>
      </w:pPr>
      <w:r w:rsidRPr="00F07580">
        <w:rPr>
          <w:b/>
          <w:i/>
        </w:rPr>
        <w:t>Ends</w:t>
      </w:r>
    </w:p>
    <w:p w14:paraId="11615503" w14:textId="77777777" w:rsidR="006B2B65" w:rsidRDefault="006B2B65" w:rsidP="006B2B65">
      <w:pPr>
        <w:spacing w:line="240" w:lineRule="auto"/>
      </w:pPr>
      <w:r w:rsidRPr="00F07580">
        <w:rPr>
          <w:b/>
        </w:rPr>
        <w:t>Notes to the Editor</w:t>
      </w:r>
      <w:r>
        <w:br/>
        <w:t xml:space="preserve">There are numerous photographs specific to this press release. Please visit </w:t>
      </w:r>
      <w:hyperlink r:id="rId5" w:history="1">
        <w:r w:rsidRPr="00F07580">
          <w:rPr>
            <w:rStyle w:val="Hyperlink"/>
          </w:rPr>
          <w:t>http://media.ngage.co.za</w:t>
        </w:r>
      </w:hyperlink>
      <w:r>
        <w:t xml:space="preserve"> and click the MSA Africa link.</w:t>
      </w:r>
    </w:p>
    <w:p w14:paraId="5E06FD13" w14:textId="77777777" w:rsidR="006B2B65" w:rsidRDefault="006B2B65" w:rsidP="006B2B65">
      <w:pPr>
        <w:spacing w:line="240" w:lineRule="auto"/>
      </w:pPr>
      <w:r w:rsidRPr="00F07580">
        <w:rPr>
          <w:b/>
        </w:rPr>
        <w:t>About MSA</w:t>
      </w:r>
      <w:r>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14:paraId="4D27A974" w14:textId="77777777" w:rsidR="006B2B65" w:rsidRDefault="006B2B65" w:rsidP="006B2B65">
      <w:pPr>
        <w:spacing w:after="0" w:line="240" w:lineRule="auto"/>
      </w:pPr>
      <w:r w:rsidRPr="00F07580">
        <w:rPr>
          <w:b/>
        </w:rPr>
        <w:t>MSA Africa Contact Details</w:t>
      </w:r>
      <w:r>
        <w:br/>
        <w:t xml:space="preserve">Loren Pearson </w:t>
      </w:r>
      <w:r>
        <w:br/>
      </w:r>
      <w:r>
        <w:lastRenderedPageBreak/>
        <w:t>Senior</w:t>
      </w:r>
      <w:r w:rsidRPr="00F07580">
        <w:t xml:space="preserve"> Product Manager HEFHC</w:t>
      </w:r>
      <w:r>
        <w:br/>
        <w:t>Tel: (+27) 11 610 2600</w:t>
      </w:r>
      <w:r>
        <w:br/>
        <w:t xml:space="preserve">Email: </w:t>
      </w:r>
      <w:hyperlink r:id="rId6" w:history="1">
        <w:r w:rsidRPr="00F07580">
          <w:rPr>
            <w:rStyle w:val="Hyperlink"/>
          </w:rPr>
          <w:t xml:space="preserve">loren.pearson@msasafety.com </w:t>
        </w:r>
      </w:hyperlink>
      <w:r>
        <w:br/>
        <w:t xml:space="preserve">Web: </w:t>
      </w:r>
      <w:hyperlink r:id="rId7" w:history="1">
        <w:r w:rsidRPr="00F07580">
          <w:rPr>
            <w:rStyle w:val="Hyperlink"/>
          </w:rPr>
          <w:t>www.msanet.com</w:t>
        </w:r>
      </w:hyperlink>
    </w:p>
    <w:p w14:paraId="059CA208" w14:textId="77777777" w:rsidR="006B2B65" w:rsidRDefault="006B2B65" w:rsidP="006B2B65">
      <w:pPr>
        <w:spacing w:after="0" w:line="240" w:lineRule="auto"/>
      </w:pPr>
    </w:p>
    <w:p w14:paraId="6500CD0B" w14:textId="77777777" w:rsidR="006B2B65" w:rsidRDefault="006B2B65" w:rsidP="006B2B65">
      <w:pPr>
        <w:spacing w:after="0" w:line="240" w:lineRule="auto"/>
      </w:pPr>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8" w:history="1">
        <w:r w:rsidRPr="00F07580">
          <w:rPr>
            <w:rStyle w:val="Hyperlink"/>
          </w:rPr>
          <w:t>renay@ngage.co.za</w:t>
        </w:r>
      </w:hyperlink>
      <w:r>
        <w:br/>
        <w:t xml:space="preserve">Web: </w:t>
      </w:r>
      <w:hyperlink r:id="rId9" w:history="1">
        <w:r w:rsidRPr="00F07580">
          <w:rPr>
            <w:rStyle w:val="Hyperlink"/>
          </w:rPr>
          <w:t>www.ngage.co.za</w:t>
        </w:r>
      </w:hyperlink>
    </w:p>
    <w:p w14:paraId="6AC70B6A" w14:textId="77777777" w:rsidR="006B2B65" w:rsidRDefault="006B2B65" w:rsidP="006B2B65">
      <w:pPr>
        <w:spacing w:after="0" w:line="240" w:lineRule="auto"/>
      </w:pPr>
    </w:p>
    <w:p w14:paraId="710DDB57" w14:textId="77777777" w:rsidR="006B2B65" w:rsidRDefault="006B2B65" w:rsidP="006B2B65">
      <w:pPr>
        <w:spacing w:line="240" w:lineRule="auto"/>
      </w:pPr>
      <w:r>
        <w:t xml:space="preserve">Browse the Ngage Media Zone for more client press releases and photographs at </w:t>
      </w:r>
      <w:hyperlink r:id="rId10" w:history="1">
        <w:r w:rsidRPr="00F07580">
          <w:rPr>
            <w:rStyle w:val="Hyperlink"/>
          </w:rPr>
          <w:t>http://media.ngage.co.za</w:t>
        </w:r>
      </w:hyperlink>
    </w:p>
    <w:p w14:paraId="3BA47FEF" w14:textId="77777777" w:rsidR="002627AD" w:rsidRPr="002627AD" w:rsidRDefault="002627AD" w:rsidP="006B2B65">
      <w:pPr>
        <w:rPr>
          <w:b/>
          <w:i/>
        </w:rPr>
      </w:pPr>
    </w:p>
    <w:sectPr w:rsidR="002627AD" w:rsidRPr="002627AD"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AD"/>
    <w:rsid w:val="0005252D"/>
    <w:rsid w:val="001D7E1A"/>
    <w:rsid w:val="00221E35"/>
    <w:rsid w:val="002247EA"/>
    <w:rsid w:val="00244097"/>
    <w:rsid w:val="002627AD"/>
    <w:rsid w:val="00281130"/>
    <w:rsid w:val="003C4EAB"/>
    <w:rsid w:val="004026BB"/>
    <w:rsid w:val="004707D5"/>
    <w:rsid w:val="0055339E"/>
    <w:rsid w:val="00565A47"/>
    <w:rsid w:val="005B02B6"/>
    <w:rsid w:val="005B05B8"/>
    <w:rsid w:val="0065635F"/>
    <w:rsid w:val="00681640"/>
    <w:rsid w:val="006B2B65"/>
    <w:rsid w:val="007D7895"/>
    <w:rsid w:val="007E21BE"/>
    <w:rsid w:val="00845C74"/>
    <w:rsid w:val="00855C5D"/>
    <w:rsid w:val="008F428C"/>
    <w:rsid w:val="008F7C09"/>
    <w:rsid w:val="009519A4"/>
    <w:rsid w:val="00A02720"/>
    <w:rsid w:val="00B32699"/>
    <w:rsid w:val="00B517E9"/>
    <w:rsid w:val="00B66B53"/>
    <w:rsid w:val="00B73AC7"/>
    <w:rsid w:val="00BE401B"/>
    <w:rsid w:val="00C25495"/>
    <w:rsid w:val="00C5539C"/>
    <w:rsid w:val="00C814D7"/>
    <w:rsid w:val="00DA5BB7"/>
    <w:rsid w:val="00E02365"/>
    <w:rsid w:val="00E025E0"/>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DD21"/>
  <w15:docId w15:val="{3329B530-11C9-4540-87BA-D71CCEF6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27AD"/>
    <w:rPr>
      <w:sz w:val="16"/>
      <w:szCs w:val="16"/>
    </w:rPr>
  </w:style>
  <w:style w:type="paragraph" w:styleId="CommentText">
    <w:name w:val="annotation text"/>
    <w:basedOn w:val="Normal"/>
    <w:link w:val="CommentTextChar"/>
    <w:uiPriority w:val="99"/>
    <w:semiHidden/>
    <w:unhideWhenUsed/>
    <w:rsid w:val="002627AD"/>
    <w:pPr>
      <w:spacing w:line="240" w:lineRule="auto"/>
    </w:pPr>
    <w:rPr>
      <w:sz w:val="20"/>
      <w:szCs w:val="20"/>
    </w:rPr>
  </w:style>
  <w:style w:type="character" w:customStyle="1" w:styleId="CommentTextChar">
    <w:name w:val="Comment Text Char"/>
    <w:basedOn w:val="DefaultParagraphFont"/>
    <w:link w:val="CommentText"/>
    <w:uiPriority w:val="99"/>
    <w:semiHidden/>
    <w:rsid w:val="002627AD"/>
    <w:rPr>
      <w:sz w:val="20"/>
      <w:szCs w:val="20"/>
    </w:rPr>
  </w:style>
  <w:style w:type="paragraph" w:styleId="BalloonText">
    <w:name w:val="Balloon Text"/>
    <w:basedOn w:val="Normal"/>
    <w:link w:val="BalloonTextChar"/>
    <w:uiPriority w:val="99"/>
    <w:semiHidden/>
    <w:unhideWhenUsed/>
    <w:rsid w:val="0026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AD"/>
    <w:rPr>
      <w:rFonts w:ascii="Tahoma" w:hAnsi="Tahoma" w:cs="Tahoma"/>
      <w:sz w:val="16"/>
      <w:szCs w:val="16"/>
    </w:rPr>
  </w:style>
  <w:style w:type="character" w:styleId="Hyperlink">
    <w:name w:val="Hyperlink"/>
    <w:basedOn w:val="DefaultParagraphFont"/>
    <w:uiPriority w:val="99"/>
    <w:unhideWhenUsed/>
    <w:rsid w:val="006B2B65"/>
    <w:rPr>
      <w:color w:val="0000FF" w:themeColor="hyperlink"/>
      <w:u w:val="single"/>
    </w:rPr>
  </w:style>
  <w:style w:type="paragraph" w:customStyle="1" w:styleId="Default">
    <w:name w:val="Default"/>
    <w:rsid w:val="00DA5B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settings" Target="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ren.pearso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A60EA-69E6-455A-A25F-17E923B8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1</cp:revision>
  <cp:lastPrinted>2014-02-05T09:27:00Z</cp:lastPrinted>
  <dcterms:created xsi:type="dcterms:W3CDTF">2014-02-05T07:59:00Z</dcterms:created>
  <dcterms:modified xsi:type="dcterms:W3CDTF">2014-02-05T09:33:00Z</dcterms:modified>
</cp:coreProperties>
</file>