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1572E" w14:textId="77777777" w:rsidR="00EA48D5" w:rsidRDefault="00EA48D5" w:rsidP="00EA48D5">
      <w:pPr>
        <w:pStyle w:val="Heading1"/>
        <w:numPr>
          <w:ilvl w:val="0"/>
          <w:numId w:val="0"/>
        </w:numPr>
        <w:spacing w:before="0"/>
        <w:ind w:left="567" w:hanging="567"/>
        <w:rPr>
          <w:rFonts w:ascii="Open Sans" w:hAnsi="Open Sans" w:cs="Open Sans"/>
          <w:color w:val="2D2D2D"/>
          <w:kern w:val="36"/>
          <w:lang w:val="en-ZA"/>
        </w:rPr>
      </w:pPr>
      <w:r>
        <w:rPr>
          <w:rFonts w:ascii="Open Sans" w:hAnsi="Open Sans" w:cs="Open Sans"/>
          <w:color w:val="2D2D2D"/>
        </w:rPr>
        <w:t>Hitachi Energy high-voltage technology strengthens northern Namibian electricity backbone</w:t>
      </w:r>
    </w:p>
    <w:p w14:paraId="6E4E37F5" w14:textId="491B19F5" w:rsidR="00EA48D5" w:rsidRPr="00993799" w:rsidRDefault="00687F1E" w:rsidP="00EA48D5">
      <w:pPr>
        <w:pStyle w:val="NormalWeb"/>
        <w:rPr>
          <w:rFonts w:asciiTheme="minorHAnsi" w:hAnsiTheme="minorHAnsi" w:cstheme="minorHAnsi"/>
          <w:color w:val="2D2D2D"/>
          <w:sz w:val="20"/>
          <w:szCs w:val="20"/>
        </w:rPr>
      </w:pPr>
      <w:hyperlink r:id="rId15" w:history="1">
        <w:r w:rsidR="00EA48D5" w:rsidRPr="00993799">
          <w:rPr>
            <w:rStyle w:val="Hyperlink"/>
            <w:rFonts w:asciiTheme="minorHAnsi" w:hAnsiTheme="minorHAnsi" w:cstheme="minorHAnsi"/>
            <w:sz w:val="20"/>
            <w:szCs w:val="20"/>
          </w:rPr>
          <w:t>Hitachi Energy's</w:t>
        </w:r>
      </w:hyperlink>
      <w:r w:rsidR="00EA48D5" w:rsidRPr="00993799">
        <w:rPr>
          <w:rFonts w:asciiTheme="minorHAnsi" w:hAnsiTheme="minorHAnsi" w:cstheme="minorHAnsi"/>
          <w:color w:val="2D2D2D"/>
          <w:sz w:val="20"/>
          <w:szCs w:val="20"/>
        </w:rPr>
        <w:t xml:space="preserve"> leading high-voltage solutions will play a significant role in ensuring reliable power supply in </w:t>
      </w:r>
      <w:proofErr w:type="spellStart"/>
      <w:r w:rsidR="00EA48D5" w:rsidRPr="00993799">
        <w:rPr>
          <w:rFonts w:asciiTheme="minorHAnsi" w:hAnsiTheme="minorHAnsi" w:cstheme="minorHAnsi"/>
          <w:color w:val="2D2D2D"/>
          <w:sz w:val="20"/>
          <w:szCs w:val="20"/>
        </w:rPr>
        <w:t>Oshakati</w:t>
      </w:r>
      <w:proofErr w:type="spellEnd"/>
      <w:r w:rsidR="00EA48D5" w:rsidRPr="00993799">
        <w:rPr>
          <w:rFonts w:asciiTheme="minorHAnsi" w:hAnsiTheme="minorHAnsi" w:cstheme="minorHAnsi"/>
          <w:color w:val="2D2D2D"/>
          <w:sz w:val="20"/>
          <w:szCs w:val="20"/>
        </w:rPr>
        <w:t xml:space="preserve">, </w:t>
      </w:r>
      <w:proofErr w:type="spellStart"/>
      <w:r w:rsidR="00EA48D5" w:rsidRPr="00993799">
        <w:rPr>
          <w:rFonts w:asciiTheme="minorHAnsi" w:hAnsiTheme="minorHAnsi" w:cstheme="minorHAnsi"/>
          <w:color w:val="2D2D2D"/>
          <w:sz w:val="20"/>
          <w:szCs w:val="20"/>
        </w:rPr>
        <w:t>Ongwediva</w:t>
      </w:r>
      <w:proofErr w:type="spellEnd"/>
      <w:r w:rsidR="00EA48D5" w:rsidRPr="00993799">
        <w:rPr>
          <w:rFonts w:asciiTheme="minorHAnsi" w:hAnsiTheme="minorHAnsi" w:cstheme="minorHAnsi"/>
          <w:color w:val="2D2D2D"/>
          <w:sz w:val="20"/>
          <w:szCs w:val="20"/>
        </w:rPr>
        <w:t xml:space="preserve">, </w:t>
      </w:r>
      <w:proofErr w:type="spellStart"/>
      <w:r w:rsidR="00EA48D5" w:rsidRPr="00993799">
        <w:rPr>
          <w:rFonts w:asciiTheme="minorHAnsi" w:hAnsiTheme="minorHAnsi" w:cstheme="minorHAnsi"/>
          <w:color w:val="2D2D2D"/>
          <w:sz w:val="20"/>
          <w:szCs w:val="20"/>
        </w:rPr>
        <w:t>Ondangwa</w:t>
      </w:r>
      <w:proofErr w:type="spellEnd"/>
      <w:r w:rsidR="00EA48D5" w:rsidRPr="00993799">
        <w:rPr>
          <w:rFonts w:asciiTheme="minorHAnsi" w:hAnsiTheme="minorHAnsi" w:cstheme="minorHAnsi"/>
          <w:color w:val="2D2D2D"/>
          <w:sz w:val="20"/>
          <w:szCs w:val="20"/>
        </w:rPr>
        <w:t xml:space="preserve"> and surrounding areas.</w:t>
      </w:r>
    </w:p>
    <w:p w14:paraId="2C69F1B3" w14:textId="77777777" w:rsidR="00BB6FB5" w:rsidRPr="00993799" w:rsidRDefault="00BB6FB5" w:rsidP="00EA48D5">
      <w:pPr>
        <w:pStyle w:val="NormalWeb"/>
        <w:rPr>
          <w:rFonts w:asciiTheme="minorHAnsi" w:hAnsiTheme="minorHAnsi" w:cstheme="minorHAnsi"/>
          <w:color w:val="2D2D2D"/>
          <w:kern w:val="0"/>
          <w:sz w:val="20"/>
          <w:szCs w:val="20"/>
          <w:lang w:val="en-ZA"/>
        </w:rPr>
      </w:pPr>
    </w:p>
    <w:p w14:paraId="3E78226A" w14:textId="794BE122" w:rsidR="00EA48D5" w:rsidRPr="00993799" w:rsidRDefault="002F7B1E" w:rsidP="002F7B1E">
      <w:pPr>
        <w:rPr>
          <w:rFonts w:cstheme="minorHAnsi"/>
          <w:kern w:val="0"/>
          <w:sz w:val="20"/>
          <w:szCs w:val="20"/>
          <w:lang w:val="en-ZA"/>
        </w:rPr>
      </w:pPr>
      <w:r w:rsidRPr="00993799">
        <w:rPr>
          <w:rFonts w:cstheme="minorHAnsi"/>
          <w:b/>
          <w:bCs/>
          <w:color w:val="000000"/>
          <w:sz w:val="20"/>
          <w:szCs w:val="20"/>
        </w:rPr>
        <w:t xml:space="preserve">Zurich, March 22, 2023 </w:t>
      </w:r>
      <w:r w:rsidR="00EA48D5" w:rsidRPr="00993799">
        <w:rPr>
          <w:rFonts w:cstheme="minorHAnsi"/>
          <w:color w:val="2D2D2D"/>
          <w:sz w:val="20"/>
          <w:szCs w:val="20"/>
        </w:rPr>
        <w:t xml:space="preserve">As a pioneering technology leader that is advancing a sustainable energy future for all, Hitachi Energy is delivering a comprehensive range of high-voltage equipment to leading hydropower construction company </w:t>
      </w:r>
      <w:proofErr w:type="spellStart"/>
      <w:r w:rsidR="00EA48D5" w:rsidRPr="00993799">
        <w:rPr>
          <w:rFonts w:cstheme="minorHAnsi"/>
          <w:color w:val="2D2D2D"/>
          <w:sz w:val="20"/>
          <w:szCs w:val="20"/>
        </w:rPr>
        <w:t>Sinohydro</w:t>
      </w:r>
      <w:proofErr w:type="spellEnd"/>
      <w:r w:rsidR="00EA48D5" w:rsidRPr="00993799">
        <w:rPr>
          <w:rFonts w:cstheme="minorHAnsi"/>
          <w:color w:val="2D2D2D"/>
          <w:sz w:val="20"/>
          <w:szCs w:val="20"/>
        </w:rPr>
        <w:t xml:space="preserve"> Corporation Limited, to enhance </w:t>
      </w:r>
      <w:proofErr w:type="spellStart"/>
      <w:r w:rsidR="00EA48D5" w:rsidRPr="00993799">
        <w:rPr>
          <w:rFonts w:cstheme="minorHAnsi"/>
          <w:color w:val="2D2D2D"/>
          <w:sz w:val="20"/>
          <w:szCs w:val="20"/>
        </w:rPr>
        <w:t>NamPower’s</w:t>
      </w:r>
      <w:proofErr w:type="spellEnd"/>
      <w:r w:rsidR="00EA48D5" w:rsidRPr="00993799">
        <w:rPr>
          <w:rFonts w:cstheme="minorHAnsi"/>
          <w:color w:val="2D2D2D"/>
          <w:sz w:val="20"/>
          <w:szCs w:val="20"/>
        </w:rPr>
        <w:t xml:space="preserve"> Kunene and </w:t>
      </w:r>
      <w:proofErr w:type="spellStart"/>
      <w:r w:rsidR="00EA48D5" w:rsidRPr="00993799">
        <w:rPr>
          <w:rFonts w:cstheme="minorHAnsi"/>
          <w:color w:val="2D2D2D"/>
          <w:sz w:val="20"/>
          <w:szCs w:val="20"/>
        </w:rPr>
        <w:t>Omatando</w:t>
      </w:r>
      <w:proofErr w:type="spellEnd"/>
      <w:r w:rsidR="00EA48D5" w:rsidRPr="00993799">
        <w:rPr>
          <w:rFonts w:cstheme="minorHAnsi"/>
          <w:color w:val="2D2D2D"/>
          <w:sz w:val="20"/>
          <w:szCs w:val="20"/>
        </w:rPr>
        <w:t xml:space="preserve"> substations in northern Namibia.</w:t>
      </w:r>
    </w:p>
    <w:p w14:paraId="21CD1945" w14:textId="56F74C20" w:rsidR="00EA48D5" w:rsidRPr="00993799" w:rsidRDefault="00EA48D5" w:rsidP="00EA48D5">
      <w:pPr>
        <w:pStyle w:val="NormalWeb"/>
        <w:rPr>
          <w:rFonts w:asciiTheme="minorHAnsi" w:hAnsiTheme="minorHAnsi" w:cstheme="minorHAnsi"/>
          <w:color w:val="2D2D2D"/>
          <w:sz w:val="20"/>
          <w:szCs w:val="20"/>
        </w:rPr>
      </w:pPr>
      <w:r w:rsidRPr="00993799">
        <w:rPr>
          <w:rFonts w:asciiTheme="minorHAnsi" w:hAnsiTheme="minorHAnsi" w:cstheme="minorHAnsi"/>
          <w:color w:val="2D2D2D"/>
          <w:sz w:val="20"/>
          <w:szCs w:val="20"/>
        </w:rPr>
        <w:t xml:space="preserve">In order to meet Namibia’s rising electricity demand,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 the country’s bulk electricity supplier, is implementing the two substations as part of the utility’s </w:t>
      </w:r>
      <w:hyperlink r:id="rId16" w:anchor=":~:text=Transmission%20Master%20Plan&amp;text=A%20400kV%20line%20will%20be,a%20Northern%20ring%20at%20400kV." w:tgtFrame="_blank" w:history="1">
        <w:r w:rsidRPr="00993799">
          <w:rPr>
            <w:rStyle w:val="Hyperlink"/>
            <w:rFonts w:asciiTheme="minorHAnsi" w:hAnsiTheme="minorHAnsi" w:cstheme="minorHAnsi"/>
            <w:sz w:val="20"/>
            <w:szCs w:val="20"/>
          </w:rPr>
          <w:t>Transmission Master Plan</w:t>
        </w:r>
      </w:hyperlink>
      <w:r w:rsidRPr="00993799">
        <w:rPr>
          <w:rFonts w:asciiTheme="minorHAnsi" w:hAnsiTheme="minorHAnsi" w:cstheme="minorHAnsi"/>
          <w:color w:val="2D2D2D"/>
          <w:sz w:val="20"/>
          <w:szCs w:val="20"/>
        </w:rPr>
        <w:t xml:space="preserve">, with the support of </w:t>
      </w:r>
      <w:proofErr w:type="spellStart"/>
      <w:r w:rsidRPr="00993799">
        <w:rPr>
          <w:rFonts w:asciiTheme="minorHAnsi" w:hAnsiTheme="minorHAnsi" w:cstheme="minorHAnsi"/>
          <w:color w:val="2D2D2D"/>
          <w:sz w:val="20"/>
          <w:szCs w:val="20"/>
        </w:rPr>
        <w:t>Sinohydro</w:t>
      </w:r>
      <w:proofErr w:type="spellEnd"/>
      <w:r w:rsidRPr="00993799">
        <w:rPr>
          <w:rFonts w:asciiTheme="minorHAnsi" w:hAnsiTheme="minorHAnsi" w:cstheme="minorHAnsi"/>
          <w:color w:val="2D2D2D"/>
          <w:sz w:val="20"/>
          <w:szCs w:val="20"/>
        </w:rPr>
        <w:t>. The project will strengthen and expand the country’s transmission network and ensure reliable power supply throughout Namibia.</w:t>
      </w:r>
    </w:p>
    <w:p w14:paraId="68305AB6" w14:textId="77777777" w:rsidR="00EA48D5" w:rsidRPr="00993799" w:rsidRDefault="00EA48D5" w:rsidP="00EA48D5">
      <w:pPr>
        <w:pStyle w:val="NormalWeb"/>
        <w:rPr>
          <w:rFonts w:asciiTheme="minorHAnsi" w:hAnsiTheme="minorHAnsi" w:cstheme="minorHAnsi"/>
          <w:color w:val="2D2D2D"/>
          <w:sz w:val="20"/>
          <w:szCs w:val="20"/>
        </w:rPr>
      </w:pPr>
    </w:p>
    <w:p w14:paraId="544F40F6" w14:textId="7A65538C" w:rsidR="00EA48D5" w:rsidRPr="00993799" w:rsidRDefault="00EA48D5" w:rsidP="00EA48D5">
      <w:pPr>
        <w:pStyle w:val="NormalWeb"/>
        <w:rPr>
          <w:rFonts w:asciiTheme="minorHAnsi" w:hAnsiTheme="minorHAnsi" w:cstheme="minorHAnsi"/>
          <w:color w:val="2D2D2D"/>
          <w:sz w:val="20"/>
          <w:szCs w:val="20"/>
        </w:rPr>
      </w:pPr>
      <w:r w:rsidRPr="00993799">
        <w:rPr>
          <w:rFonts w:asciiTheme="minorHAnsi" w:hAnsiTheme="minorHAnsi" w:cstheme="minorHAnsi"/>
          <w:color w:val="2D2D2D"/>
          <w:sz w:val="20"/>
          <w:szCs w:val="20"/>
        </w:rPr>
        <w:t xml:space="preserve">The development of the Kunene and </w:t>
      </w:r>
      <w:proofErr w:type="spellStart"/>
      <w:r w:rsidRPr="00993799">
        <w:rPr>
          <w:rFonts w:asciiTheme="minorHAnsi" w:hAnsiTheme="minorHAnsi" w:cstheme="minorHAnsi"/>
          <w:color w:val="2D2D2D"/>
          <w:sz w:val="20"/>
          <w:szCs w:val="20"/>
        </w:rPr>
        <w:t>Omatando</w:t>
      </w:r>
      <w:proofErr w:type="spellEnd"/>
      <w:r w:rsidRPr="00993799">
        <w:rPr>
          <w:rFonts w:asciiTheme="minorHAnsi" w:hAnsiTheme="minorHAnsi" w:cstheme="minorHAnsi"/>
          <w:color w:val="2D2D2D"/>
          <w:sz w:val="20"/>
          <w:szCs w:val="20"/>
        </w:rPr>
        <w:t xml:space="preserve"> substations will significantly increase electricity supply and reliability to </w:t>
      </w:r>
      <w:proofErr w:type="spellStart"/>
      <w:r w:rsidRPr="00993799">
        <w:rPr>
          <w:rFonts w:asciiTheme="minorHAnsi" w:hAnsiTheme="minorHAnsi" w:cstheme="minorHAnsi"/>
          <w:color w:val="2D2D2D"/>
          <w:sz w:val="20"/>
          <w:szCs w:val="20"/>
        </w:rPr>
        <w:t>Oshakati</w:t>
      </w:r>
      <w:proofErr w:type="spellEnd"/>
      <w:r w:rsidRPr="00993799">
        <w:rPr>
          <w:rFonts w:asciiTheme="minorHAnsi" w:hAnsiTheme="minorHAnsi" w:cstheme="minorHAnsi"/>
          <w:color w:val="2D2D2D"/>
          <w:sz w:val="20"/>
          <w:szCs w:val="20"/>
        </w:rPr>
        <w:t xml:space="preserve">, </w:t>
      </w:r>
      <w:proofErr w:type="spellStart"/>
      <w:r w:rsidRPr="00993799">
        <w:rPr>
          <w:rFonts w:asciiTheme="minorHAnsi" w:hAnsiTheme="minorHAnsi" w:cstheme="minorHAnsi"/>
          <w:color w:val="2D2D2D"/>
          <w:sz w:val="20"/>
          <w:szCs w:val="20"/>
        </w:rPr>
        <w:t>Ongwediva</w:t>
      </w:r>
      <w:proofErr w:type="spellEnd"/>
      <w:r w:rsidRPr="00993799">
        <w:rPr>
          <w:rFonts w:asciiTheme="minorHAnsi" w:hAnsiTheme="minorHAnsi" w:cstheme="minorHAnsi"/>
          <w:color w:val="2D2D2D"/>
          <w:sz w:val="20"/>
          <w:szCs w:val="20"/>
        </w:rPr>
        <w:t xml:space="preserve">, </w:t>
      </w:r>
      <w:proofErr w:type="spellStart"/>
      <w:r w:rsidRPr="00993799">
        <w:rPr>
          <w:rFonts w:asciiTheme="minorHAnsi" w:hAnsiTheme="minorHAnsi" w:cstheme="minorHAnsi"/>
          <w:color w:val="2D2D2D"/>
          <w:sz w:val="20"/>
          <w:szCs w:val="20"/>
        </w:rPr>
        <w:t>Ondangwa</w:t>
      </w:r>
      <w:proofErr w:type="spellEnd"/>
      <w:r w:rsidRPr="00993799">
        <w:rPr>
          <w:rFonts w:asciiTheme="minorHAnsi" w:hAnsiTheme="minorHAnsi" w:cstheme="minorHAnsi"/>
          <w:color w:val="2D2D2D"/>
          <w:sz w:val="20"/>
          <w:szCs w:val="20"/>
        </w:rPr>
        <w:t xml:space="preserve"> and surrounding areas. The construction of these two substations is crucial to strengthening the northern Namibia transmission backbone. For this project, Hitachi Energy collaborated with </w:t>
      </w:r>
      <w:proofErr w:type="spellStart"/>
      <w:r w:rsidRPr="00993799">
        <w:rPr>
          <w:rFonts w:asciiTheme="minorHAnsi" w:hAnsiTheme="minorHAnsi" w:cstheme="minorHAnsi"/>
          <w:color w:val="2D2D2D"/>
          <w:sz w:val="20"/>
          <w:szCs w:val="20"/>
        </w:rPr>
        <w:t>Sinohydro</w:t>
      </w:r>
      <w:proofErr w:type="spellEnd"/>
      <w:r w:rsidRPr="00993799">
        <w:rPr>
          <w:rFonts w:asciiTheme="minorHAnsi" w:hAnsiTheme="minorHAnsi" w:cstheme="minorHAnsi"/>
          <w:color w:val="2D2D2D"/>
          <w:sz w:val="20"/>
          <w:szCs w:val="20"/>
        </w:rPr>
        <w:t xml:space="preserve"> for the supply of a comprehensive range of reliable high-voltage products including circuit breakers, instrument transformers, surge arresters and disconnectors to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w:t>
      </w:r>
    </w:p>
    <w:p w14:paraId="1C432536" w14:textId="77777777" w:rsidR="00EA48D5" w:rsidRPr="00993799" w:rsidRDefault="00EA48D5" w:rsidP="00EA48D5">
      <w:pPr>
        <w:pStyle w:val="NormalWeb"/>
        <w:rPr>
          <w:rFonts w:asciiTheme="minorHAnsi" w:hAnsiTheme="minorHAnsi" w:cstheme="minorHAnsi"/>
          <w:color w:val="2D2D2D"/>
          <w:sz w:val="20"/>
          <w:szCs w:val="20"/>
        </w:rPr>
      </w:pPr>
    </w:p>
    <w:p w14:paraId="7F7BEF7C" w14:textId="2214F852" w:rsidR="00EA48D5" w:rsidRPr="00993799" w:rsidRDefault="00EA48D5" w:rsidP="00EA48D5">
      <w:pPr>
        <w:pStyle w:val="NormalWeb"/>
        <w:rPr>
          <w:rFonts w:asciiTheme="minorHAnsi" w:hAnsiTheme="minorHAnsi" w:cstheme="minorHAnsi"/>
          <w:color w:val="2D2D2D"/>
          <w:sz w:val="20"/>
          <w:szCs w:val="20"/>
        </w:rPr>
      </w:pPr>
      <w:r w:rsidRPr="00993799">
        <w:rPr>
          <w:rFonts w:asciiTheme="minorHAnsi" w:hAnsiTheme="minorHAnsi" w:cstheme="minorHAnsi"/>
          <w:color w:val="2D2D2D"/>
          <w:sz w:val="20"/>
          <w:szCs w:val="20"/>
        </w:rPr>
        <w:t xml:space="preserve">"We are proud to be collaborating with </w:t>
      </w:r>
      <w:proofErr w:type="spellStart"/>
      <w:r w:rsidRPr="00993799">
        <w:rPr>
          <w:rFonts w:asciiTheme="minorHAnsi" w:hAnsiTheme="minorHAnsi" w:cstheme="minorHAnsi"/>
          <w:color w:val="2D2D2D"/>
          <w:sz w:val="20"/>
          <w:szCs w:val="20"/>
        </w:rPr>
        <w:t>Sinohydro</w:t>
      </w:r>
      <w:proofErr w:type="spellEnd"/>
      <w:r w:rsidRPr="00993799">
        <w:rPr>
          <w:rFonts w:asciiTheme="minorHAnsi" w:hAnsiTheme="minorHAnsi" w:cstheme="minorHAnsi"/>
          <w:color w:val="2D2D2D"/>
          <w:sz w:val="20"/>
          <w:szCs w:val="20"/>
        </w:rPr>
        <w:t xml:space="preserve"> and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 xml:space="preserve"> in this key infrastructure expansion project that will contribute towards addressing Namibia’s electricity supply challenges. As a leader in high-voltage technology, our well-proven solutions enable our customers and partners to achieve uninterrupted power supply while enhancing the safety, reliability and efficiency of power networks," said Malvin Naicker, Managing Director for Hitachi Energy Southern Africa.</w:t>
      </w:r>
    </w:p>
    <w:p w14:paraId="19873377" w14:textId="77777777" w:rsidR="00EA48D5" w:rsidRPr="00993799" w:rsidRDefault="00EA48D5" w:rsidP="00EA48D5">
      <w:pPr>
        <w:pStyle w:val="NormalWeb"/>
        <w:rPr>
          <w:rFonts w:asciiTheme="minorHAnsi" w:hAnsiTheme="minorHAnsi" w:cstheme="minorHAnsi"/>
          <w:color w:val="2D2D2D"/>
          <w:sz w:val="20"/>
          <w:szCs w:val="20"/>
        </w:rPr>
      </w:pPr>
    </w:p>
    <w:p w14:paraId="509F6B3F" w14:textId="72CE0F41" w:rsidR="00EA48D5" w:rsidRPr="00993799" w:rsidRDefault="00EA48D5" w:rsidP="00EA48D5">
      <w:pPr>
        <w:pStyle w:val="NormalWeb"/>
        <w:rPr>
          <w:rFonts w:asciiTheme="minorHAnsi" w:hAnsiTheme="minorHAnsi" w:cstheme="minorHAnsi"/>
          <w:color w:val="2D2D2D"/>
          <w:sz w:val="20"/>
          <w:szCs w:val="20"/>
        </w:rPr>
      </w:pPr>
      <w:r w:rsidRPr="00993799">
        <w:rPr>
          <w:rFonts w:asciiTheme="minorHAnsi" w:hAnsiTheme="minorHAnsi" w:cstheme="minorHAnsi"/>
          <w:color w:val="2D2D2D"/>
          <w:sz w:val="20"/>
          <w:szCs w:val="20"/>
        </w:rPr>
        <w:t xml:space="preserve">"At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 we strive to provide innovative electricity solutions in the South African Development Community (</w:t>
      </w:r>
      <w:hyperlink r:id="rId17" w:tgtFrame="_blank" w:history="1">
        <w:r w:rsidRPr="00993799">
          <w:rPr>
            <w:rStyle w:val="Hyperlink"/>
            <w:rFonts w:asciiTheme="minorHAnsi" w:hAnsiTheme="minorHAnsi" w:cstheme="minorHAnsi"/>
            <w:sz w:val="20"/>
            <w:szCs w:val="20"/>
          </w:rPr>
          <w:t>SADC</w:t>
        </w:r>
      </w:hyperlink>
      <w:r w:rsidRPr="00993799">
        <w:rPr>
          <w:rFonts w:asciiTheme="minorHAnsi" w:hAnsiTheme="minorHAnsi" w:cstheme="minorHAnsi"/>
          <w:color w:val="2D2D2D"/>
          <w:sz w:val="20"/>
          <w:szCs w:val="20"/>
        </w:rPr>
        <w:t xml:space="preserve">) region. The Kunene and </w:t>
      </w:r>
      <w:proofErr w:type="spellStart"/>
      <w:r w:rsidRPr="00993799">
        <w:rPr>
          <w:rFonts w:asciiTheme="minorHAnsi" w:hAnsiTheme="minorHAnsi" w:cstheme="minorHAnsi"/>
          <w:color w:val="2D2D2D"/>
          <w:sz w:val="20"/>
          <w:szCs w:val="20"/>
        </w:rPr>
        <w:t>Omatando</w:t>
      </w:r>
      <w:proofErr w:type="spellEnd"/>
      <w:r w:rsidRPr="00993799">
        <w:rPr>
          <w:rFonts w:asciiTheme="minorHAnsi" w:hAnsiTheme="minorHAnsi" w:cstheme="minorHAnsi"/>
          <w:color w:val="2D2D2D"/>
          <w:sz w:val="20"/>
          <w:szCs w:val="20"/>
        </w:rPr>
        <w:t xml:space="preserve"> substation projects, which are in the implementation phase, form part of the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 xml:space="preserve"> Transmission Master Plan that is critical for improving energy reliability in the country. We are pleased to collaborate with Hitachi Energy on these projects that will help us achieve our goal of a more resilient power network in Namibia," said </w:t>
      </w:r>
      <w:proofErr w:type="spellStart"/>
      <w:r w:rsidRPr="00993799">
        <w:rPr>
          <w:rFonts w:asciiTheme="minorHAnsi" w:hAnsiTheme="minorHAnsi" w:cstheme="minorHAnsi"/>
          <w:color w:val="2D2D2D"/>
          <w:sz w:val="20"/>
          <w:szCs w:val="20"/>
        </w:rPr>
        <w:t>Kahenge</w:t>
      </w:r>
      <w:proofErr w:type="spellEnd"/>
      <w:r w:rsidRPr="00993799">
        <w:rPr>
          <w:rFonts w:asciiTheme="minorHAnsi" w:hAnsiTheme="minorHAnsi" w:cstheme="minorHAnsi"/>
          <w:color w:val="2D2D2D"/>
          <w:sz w:val="20"/>
          <w:szCs w:val="20"/>
        </w:rPr>
        <w:t xml:space="preserve"> </w:t>
      </w:r>
      <w:proofErr w:type="spellStart"/>
      <w:r w:rsidRPr="00993799">
        <w:rPr>
          <w:rFonts w:asciiTheme="minorHAnsi" w:hAnsiTheme="minorHAnsi" w:cstheme="minorHAnsi"/>
          <w:color w:val="2D2D2D"/>
          <w:sz w:val="20"/>
          <w:szCs w:val="20"/>
        </w:rPr>
        <w:t>Haulofu</w:t>
      </w:r>
      <w:proofErr w:type="spellEnd"/>
      <w:r w:rsidRPr="00993799">
        <w:rPr>
          <w:rFonts w:asciiTheme="minorHAnsi" w:hAnsiTheme="minorHAnsi" w:cstheme="minorHAnsi"/>
          <w:color w:val="2D2D2D"/>
          <w:sz w:val="20"/>
          <w:szCs w:val="20"/>
        </w:rPr>
        <w:t xml:space="preserve">, Managing Director of </w:t>
      </w:r>
      <w:proofErr w:type="spellStart"/>
      <w:r w:rsidRPr="00993799">
        <w:rPr>
          <w:rFonts w:asciiTheme="minorHAnsi" w:hAnsiTheme="minorHAnsi" w:cstheme="minorHAnsi"/>
          <w:color w:val="2D2D2D"/>
          <w:sz w:val="20"/>
          <w:szCs w:val="20"/>
        </w:rPr>
        <w:t>NamPower</w:t>
      </w:r>
      <w:proofErr w:type="spellEnd"/>
      <w:r w:rsidRPr="00993799">
        <w:rPr>
          <w:rFonts w:asciiTheme="minorHAnsi" w:hAnsiTheme="minorHAnsi" w:cstheme="minorHAnsi"/>
          <w:color w:val="2D2D2D"/>
          <w:sz w:val="20"/>
          <w:szCs w:val="20"/>
        </w:rPr>
        <w:t>.</w:t>
      </w:r>
    </w:p>
    <w:p w14:paraId="662C2533" w14:textId="77777777" w:rsidR="00EA48D5" w:rsidRPr="00993799" w:rsidRDefault="00EA48D5" w:rsidP="00EA48D5">
      <w:pPr>
        <w:pStyle w:val="NormalWeb"/>
        <w:rPr>
          <w:rFonts w:asciiTheme="minorHAnsi" w:hAnsiTheme="minorHAnsi" w:cstheme="minorHAnsi"/>
          <w:color w:val="2D2D2D"/>
          <w:sz w:val="20"/>
          <w:szCs w:val="20"/>
        </w:rPr>
      </w:pPr>
    </w:p>
    <w:p w14:paraId="0EE22BD4" w14:textId="77777777" w:rsidR="00EA48D5" w:rsidRPr="00993799" w:rsidRDefault="00EA48D5" w:rsidP="00EA48D5">
      <w:pPr>
        <w:pStyle w:val="NormalWeb"/>
        <w:rPr>
          <w:rFonts w:asciiTheme="minorHAnsi" w:hAnsiTheme="minorHAnsi" w:cstheme="minorHAnsi"/>
          <w:color w:val="2D2D2D"/>
          <w:sz w:val="20"/>
          <w:szCs w:val="20"/>
        </w:rPr>
      </w:pPr>
      <w:r w:rsidRPr="00993799">
        <w:rPr>
          <w:rFonts w:asciiTheme="minorHAnsi" w:hAnsiTheme="minorHAnsi" w:cstheme="minorHAnsi"/>
          <w:color w:val="2D2D2D"/>
          <w:sz w:val="20"/>
          <w:szCs w:val="20"/>
        </w:rPr>
        <w:t>This cross-stakeholder collaboration is a solid commitment to bring solutions that advance national electrification in Namibia. In doing so, Hitachi Energy plays a critical role in transforming the world's energy system to be more sustainable, flexible and secure.</w:t>
      </w:r>
    </w:p>
    <w:p w14:paraId="6ADE10EB" w14:textId="77777777" w:rsidR="00EA48D5" w:rsidRPr="00993799" w:rsidRDefault="00EA48D5" w:rsidP="00327824">
      <w:pPr>
        <w:spacing w:after="0" w:line="240" w:lineRule="auto"/>
        <w:rPr>
          <w:rFonts w:eastAsia="Times New Roman" w:cstheme="minorHAnsi"/>
          <w:b/>
          <w:bCs/>
          <w:color w:val="2D2D2D"/>
          <w:kern w:val="0"/>
          <w:sz w:val="20"/>
          <w:szCs w:val="20"/>
          <w:lang w:val="en-ZA" w:eastAsia="en-ZA"/>
        </w:rPr>
      </w:pPr>
    </w:p>
    <w:p w14:paraId="04F0BE7B" w14:textId="469C07A5"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b/>
          <w:bCs/>
          <w:color w:val="2D2D2D"/>
          <w:kern w:val="0"/>
          <w:sz w:val="20"/>
          <w:szCs w:val="20"/>
          <w:lang w:val="en-ZA" w:eastAsia="en-ZA"/>
        </w:rPr>
        <w:t>About Hitachi Energy</w:t>
      </w:r>
    </w:p>
    <w:p w14:paraId="41BED6B3" w14:textId="77777777" w:rsidR="00971665"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w:t>
      </w:r>
      <w:r w:rsidRPr="00993799">
        <w:rPr>
          <w:rFonts w:eastAsia="Times New Roman" w:cstheme="minorHAnsi"/>
          <w:color w:val="2D2D2D"/>
          <w:kern w:val="0"/>
          <w:sz w:val="20"/>
          <w:szCs w:val="20"/>
          <w:lang w:val="en-ZA" w:eastAsia="en-ZA"/>
        </w:rPr>
        <w:lastRenderedPageBreak/>
        <w:t>social, environmental and economic value. Hitachi Energy has a proven track record and unparalleled installed base in more than 140 countries. Headquartered in Switzerland, we employ around 40,000 people in 90 countries and generate business volumes of approximately $10 billion USD.  </w:t>
      </w:r>
    </w:p>
    <w:p w14:paraId="22C82FA7" w14:textId="513F6638"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r>
      <w:hyperlink r:id="rId18" w:tgtFrame="_blank" w:history="1">
        <w:r w:rsidRPr="00993799">
          <w:rPr>
            <w:rFonts w:eastAsia="Times New Roman" w:cstheme="minorHAnsi"/>
            <w:color w:val="0000FF"/>
            <w:kern w:val="0"/>
            <w:sz w:val="20"/>
            <w:szCs w:val="20"/>
            <w:u w:val="single"/>
            <w:lang w:val="en-ZA" w:eastAsia="en-ZA"/>
          </w:rPr>
          <w:t>https://www.hitachienergy.com</w:t>
        </w:r>
        <w:r w:rsidRPr="00993799">
          <w:rPr>
            <w:rFonts w:eastAsia="Times New Roman" w:cstheme="minorHAnsi"/>
            <w:color w:val="0000FF"/>
            <w:kern w:val="0"/>
            <w:sz w:val="20"/>
            <w:szCs w:val="20"/>
            <w:u w:val="single"/>
            <w:lang w:val="en-ZA" w:eastAsia="en-ZA"/>
          </w:rPr>
          <w:br/>
        </w:r>
      </w:hyperlink>
      <w:r w:rsidRPr="00993799">
        <w:rPr>
          <w:rFonts w:eastAsia="Times New Roman" w:cstheme="minorHAnsi"/>
          <w:color w:val="2D2D2D"/>
          <w:kern w:val="0"/>
          <w:sz w:val="20"/>
          <w:szCs w:val="20"/>
          <w:lang w:val="en-ZA" w:eastAsia="en-ZA"/>
        </w:rPr>
        <w:br/>
      </w:r>
      <w:hyperlink r:id="rId19" w:tgtFrame="_blank" w:history="1">
        <w:r w:rsidRPr="00993799">
          <w:rPr>
            <w:rFonts w:eastAsia="Times New Roman" w:cstheme="minorHAnsi"/>
            <w:color w:val="0000FF"/>
            <w:kern w:val="0"/>
            <w:sz w:val="20"/>
            <w:szCs w:val="20"/>
            <w:u w:val="single"/>
            <w:lang w:val="en-ZA" w:eastAsia="en-ZA"/>
          </w:rPr>
          <w:t>https://www.linkedin.com/company/hitachienergy</w:t>
        </w:r>
        <w:r w:rsidRPr="00993799">
          <w:rPr>
            <w:rFonts w:eastAsia="Times New Roman" w:cstheme="minorHAnsi"/>
            <w:color w:val="0000FF"/>
            <w:kern w:val="0"/>
            <w:sz w:val="20"/>
            <w:szCs w:val="20"/>
            <w:u w:val="single"/>
            <w:lang w:val="en-ZA" w:eastAsia="en-ZA"/>
          </w:rPr>
          <w:br/>
        </w:r>
      </w:hyperlink>
      <w:r w:rsidRPr="00993799">
        <w:rPr>
          <w:rFonts w:eastAsia="Times New Roman" w:cstheme="minorHAnsi"/>
          <w:color w:val="2D2D2D"/>
          <w:kern w:val="0"/>
          <w:sz w:val="20"/>
          <w:szCs w:val="20"/>
          <w:lang w:val="en-ZA" w:eastAsia="en-ZA"/>
        </w:rPr>
        <w:br/>
      </w:r>
      <w:hyperlink r:id="rId20" w:tgtFrame="_blank" w:history="1">
        <w:r w:rsidRPr="00993799">
          <w:rPr>
            <w:rFonts w:eastAsia="Times New Roman" w:cstheme="minorHAnsi"/>
            <w:color w:val="0000FF"/>
            <w:kern w:val="0"/>
            <w:sz w:val="20"/>
            <w:szCs w:val="20"/>
            <w:u w:val="single"/>
            <w:lang w:val="en-ZA" w:eastAsia="en-ZA"/>
          </w:rPr>
          <w:t>https://twitter.com/HitachiEnergy</w:t>
        </w:r>
      </w:hyperlink>
    </w:p>
    <w:p w14:paraId="08416058" w14:textId="77777777" w:rsidR="00971665" w:rsidRPr="00993799" w:rsidRDefault="00971665" w:rsidP="00327824">
      <w:pPr>
        <w:spacing w:after="0" w:line="240" w:lineRule="auto"/>
        <w:rPr>
          <w:rFonts w:eastAsia="Times New Roman" w:cstheme="minorHAnsi"/>
          <w:color w:val="2D2D2D"/>
          <w:kern w:val="0"/>
          <w:sz w:val="20"/>
          <w:szCs w:val="20"/>
          <w:lang w:val="en-ZA" w:eastAsia="en-ZA"/>
        </w:rPr>
      </w:pPr>
    </w:p>
    <w:p w14:paraId="74D8F1A2" w14:textId="77777777"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b/>
          <w:bCs/>
          <w:color w:val="2D2D2D"/>
          <w:kern w:val="0"/>
          <w:sz w:val="20"/>
          <w:szCs w:val="20"/>
          <w:lang w:val="en-ZA" w:eastAsia="en-ZA"/>
        </w:rPr>
        <w:t>About Hitachi, Ltd.</w:t>
      </w:r>
    </w:p>
    <w:p w14:paraId="41BAB722" w14:textId="77777777" w:rsidR="00327824" w:rsidRPr="00993799" w:rsidRDefault="00327824" w:rsidP="00327824">
      <w:pPr>
        <w:spacing w:after="0" w:line="240" w:lineRule="auto"/>
        <w:rPr>
          <w:rFonts w:eastAsia="Times New Roman" w:cstheme="minorHAnsi"/>
          <w:color w:val="2D2D2D"/>
          <w:kern w:val="0"/>
          <w:sz w:val="20"/>
          <w:szCs w:val="20"/>
          <w:lang w:val="en-ZA" w:eastAsia="en-ZA"/>
        </w:rPr>
      </w:pPr>
      <w:r w:rsidRPr="00993799">
        <w:rPr>
          <w:rFonts w:eastAsia="Times New Roman" w:cstheme="minorHAnsi"/>
          <w:color w:val="2D2D2D"/>
          <w:kern w:val="0"/>
          <w:sz w:val="20"/>
          <w:szCs w:val="20"/>
          <w:lang w:val="en-ZA" w:eastAsia="en-ZA"/>
        </w:rPr>
        <w:br/>
        <w:t xml:space="preserve">Hitachi drives Social Innovation Business, creating a sustainable society with data and technology. We will solve customers' and society's challenges with </w:t>
      </w:r>
      <w:proofErr w:type="spellStart"/>
      <w:r w:rsidRPr="00993799">
        <w:rPr>
          <w:rFonts w:eastAsia="Times New Roman" w:cstheme="minorHAnsi"/>
          <w:color w:val="2D2D2D"/>
          <w:kern w:val="0"/>
          <w:sz w:val="20"/>
          <w:szCs w:val="20"/>
          <w:lang w:val="en-ZA" w:eastAsia="en-ZA"/>
        </w:rPr>
        <w:t>Lumada</w:t>
      </w:r>
      <w:proofErr w:type="spellEnd"/>
      <w:r w:rsidRPr="00993799">
        <w:rPr>
          <w:rFonts w:eastAsia="Times New Roman" w:cstheme="minorHAnsi"/>
          <w:color w:val="2D2D2D"/>
          <w:kern w:val="0"/>
          <w:sz w:val="20"/>
          <w:szCs w:val="20"/>
          <w:lang w:val="en-ZA" w:eastAsia="en-ZA"/>
        </w:rPr>
        <w:t xml:space="preserve">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w:t>
      </w:r>
      <w:proofErr w:type="spellStart"/>
      <w:r w:rsidRPr="00993799">
        <w:rPr>
          <w:rFonts w:eastAsia="Times New Roman" w:cstheme="minorHAnsi"/>
          <w:color w:val="2D2D2D"/>
          <w:kern w:val="0"/>
          <w:sz w:val="20"/>
          <w:szCs w:val="20"/>
          <w:lang w:val="en-ZA" w:eastAsia="en-ZA"/>
        </w:rPr>
        <w:t>totaled</w:t>
      </w:r>
      <w:proofErr w:type="spellEnd"/>
      <w:r w:rsidRPr="00993799">
        <w:rPr>
          <w:rFonts w:eastAsia="Times New Roman" w:cstheme="minorHAnsi"/>
          <w:color w:val="2D2D2D"/>
          <w:kern w:val="0"/>
          <w:sz w:val="20"/>
          <w:szCs w:val="20"/>
          <w:lang w:val="en-ZA" w:eastAsia="en-ZA"/>
        </w:rPr>
        <w:t xml:space="preserve"> 10,264.6 billion yen ($84,136 million USD), with 853 consolidated subsidiaries and approximately 370,000 employees worldwide. For more information on Hitachi, please visit the company's website at </w:t>
      </w:r>
      <w:hyperlink r:id="rId21" w:tgtFrame="_blank" w:history="1">
        <w:r w:rsidRPr="00993799">
          <w:rPr>
            <w:rFonts w:eastAsia="Times New Roman" w:cstheme="minorHAnsi"/>
            <w:color w:val="0000FF"/>
            <w:kern w:val="0"/>
            <w:sz w:val="20"/>
            <w:szCs w:val="20"/>
            <w:u w:val="single"/>
            <w:lang w:val="en-ZA" w:eastAsia="en-ZA"/>
          </w:rPr>
          <w:t>https://www.hitachi.com</w:t>
        </w:r>
      </w:hyperlink>
      <w:r w:rsidRPr="00993799">
        <w:rPr>
          <w:rFonts w:eastAsia="Times New Roman" w:cstheme="minorHAnsi"/>
          <w:color w:val="2D2D2D"/>
          <w:kern w:val="0"/>
          <w:sz w:val="20"/>
          <w:szCs w:val="20"/>
          <w:lang w:val="en-ZA" w:eastAsia="en-ZA"/>
        </w:rPr>
        <w:t>.</w:t>
      </w:r>
    </w:p>
    <w:p w14:paraId="314E2058" w14:textId="77777777" w:rsidR="00971665" w:rsidRPr="00993799" w:rsidRDefault="00971665" w:rsidP="00971665">
      <w:pPr>
        <w:pBdr>
          <w:top w:val="nil"/>
          <w:left w:val="nil"/>
          <w:bottom w:val="nil"/>
          <w:right w:val="nil"/>
          <w:between w:val="nil"/>
        </w:pBdr>
        <w:tabs>
          <w:tab w:val="center" w:pos="4252"/>
          <w:tab w:val="right" w:pos="8504"/>
        </w:tabs>
        <w:rPr>
          <w:rFonts w:eastAsia="Arial" w:cstheme="minorHAnsi"/>
          <w:b/>
          <w:color w:val="000000"/>
          <w:sz w:val="20"/>
          <w:szCs w:val="20"/>
        </w:rPr>
      </w:pPr>
    </w:p>
    <w:p w14:paraId="7128131F" w14:textId="150CA920" w:rsidR="00971665" w:rsidRPr="00993799" w:rsidRDefault="00971665" w:rsidP="00971665">
      <w:pPr>
        <w:pBdr>
          <w:top w:val="nil"/>
          <w:left w:val="nil"/>
          <w:bottom w:val="nil"/>
          <w:right w:val="nil"/>
          <w:between w:val="nil"/>
        </w:pBdr>
        <w:tabs>
          <w:tab w:val="center" w:pos="4252"/>
          <w:tab w:val="right" w:pos="8504"/>
        </w:tabs>
        <w:rPr>
          <w:rFonts w:eastAsia="Arial" w:cs="Arial"/>
          <w:b/>
          <w:color w:val="000000"/>
          <w:sz w:val="20"/>
          <w:szCs w:val="20"/>
        </w:rPr>
      </w:pPr>
      <w:r w:rsidRPr="00993799">
        <w:rPr>
          <w:rFonts w:eastAsia="Arial" w:cs="Arial"/>
          <w:b/>
          <w:color w:val="000000"/>
          <w:sz w:val="20"/>
          <w:szCs w:val="20"/>
        </w:rPr>
        <w:t>Media Contact:</w:t>
      </w:r>
    </w:p>
    <w:p w14:paraId="326EDE78" w14:textId="581F5798"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Lerato Nkosi</w:t>
      </w:r>
    </w:p>
    <w:p w14:paraId="625964E1"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Country Communications Manager, South and Southern Africa</w:t>
      </w:r>
    </w:p>
    <w:p w14:paraId="1A7FE9ED"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Hitachi Energy Ltd.</w:t>
      </w:r>
    </w:p>
    <w:p w14:paraId="383DE8F0" w14:textId="77777777" w:rsidR="00B95EDC" w:rsidRPr="00993799" w:rsidRDefault="00B95EDC" w:rsidP="00B95EDC">
      <w:pPr>
        <w:spacing w:after="0"/>
        <w:jc w:val="both"/>
        <w:rPr>
          <w:rFonts w:eastAsia="SimSun" w:cstheme="minorHAnsi"/>
          <w:sz w:val="20"/>
          <w:szCs w:val="20"/>
        </w:rPr>
      </w:pPr>
      <w:r w:rsidRPr="00993799">
        <w:rPr>
          <w:rFonts w:eastAsia="SimSun" w:cstheme="minorHAnsi"/>
          <w:sz w:val="20"/>
          <w:szCs w:val="20"/>
        </w:rPr>
        <w:t>+27 77 3644 5464</w:t>
      </w:r>
    </w:p>
    <w:p w14:paraId="3A1E0FBC" w14:textId="77777777" w:rsidR="00B95EDC" w:rsidRPr="00993799" w:rsidRDefault="00B95EDC" w:rsidP="00B95EDC">
      <w:pPr>
        <w:spacing w:after="0"/>
        <w:jc w:val="both"/>
        <w:rPr>
          <w:rFonts w:eastAsia="Arial" w:cstheme="minorHAnsi"/>
          <w:noProof/>
          <w:color w:val="FF0000"/>
          <w:sz w:val="20"/>
          <w:szCs w:val="20"/>
        </w:rPr>
      </w:pPr>
      <w:r w:rsidRPr="00993799">
        <w:rPr>
          <w:rFonts w:cstheme="minorHAnsi"/>
          <w:color w:val="FF0000"/>
          <w:sz w:val="20"/>
          <w:szCs w:val="20"/>
        </w:rPr>
        <w:t>lerato.nkosi@hitachienergy.com</w:t>
      </w:r>
      <w:bookmarkStart w:id="0" w:name="_GoBack"/>
      <w:bookmarkEnd w:id="0"/>
    </w:p>
    <w:p w14:paraId="390130E6" w14:textId="77777777" w:rsidR="00B95EDC" w:rsidRDefault="00B95EDC" w:rsidP="00971665">
      <w:pPr>
        <w:rPr>
          <w:rFonts w:cs="Arial"/>
          <w:b/>
          <w:bCs/>
          <w:sz w:val="22"/>
        </w:rPr>
      </w:pPr>
    </w:p>
    <w:p w14:paraId="10AEE571"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20A4E669"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7E57CD98"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09774B84" w14:textId="77777777" w:rsidR="00971665" w:rsidRPr="00327824" w:rsidRDefault="00971665" w:rsidP="00327824">
      <w:pPr>
        <w:spacing w:after="0" w:line="240" w:lineRule="auto"/>
        <w:rPr>
          <w:rFonts w:ascii="Open Sans" w:eastAsia="Times New Roman" w:hAnsi="Open Sans" w:cs="Open Sans"/>
          <w:color w:val="2D2D2D"/>
          <w:kern w:val="0"/>
          <w:sz w:val="24"/>
          <w:szCs w:val="24"/>
          <w:lang w:val="en-ZA" w:eastAsia="en-ZA"/>
        </w:rPr>
      </w:pPr>
    </w:p>
    <w:p w14:paraId="204403BA" w14:textId="3230A032" w:rsidR="00EF6A09" w:rsidRPr="00F41513" w:rsidRDefault="00EF6A09" w:rsidP="00F41513">
      <w:pPr>
        <w:spacing w:after="0"/>
        <w:jc w:val="both"/>
        <w:rPr>
          <w:rFonts w:ascii="Arial" w:eastAsia="Arial" w:hAnsi="Arial" w:cs="Arial"/>
          <w:noProof/>
          <w:color w:val="FF0000"/>
          <w:sz w:val="20"/>
          <w:szCs w:val="20"/>
        </w:rPr>
      </w:pPr>
    </w:p>
    <w:sectPr w:rsidR="00EF6A09" w:rsidRPr="00F41513" w:rsidSect="00E303A6">
      <w:headerReference w:type="default"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8D00B" w14:textId="77777777" w:rsidR="00687F1E" w:rsidRDefault="00687F1E" w:rsidP="00C60D54">
      <w:pPr>
        <w:pStyle w:val="EndnoteSeparator"/>
      </w:pPr>
    </w:p>
    <w:p w14:paraId="6DB22DA7" w14:textId="77777777" w:rsidR="00687F1E" w:rsidRDefault="00687F1E"/>
  </w:endnote>
  <w:endnote w:type="continuationSeparator" w:id="0">
    <w:p w14:paraId="5C769A61" w14:textId="77777777" w:rsidR="00687F1E" w:rsidRDefault="00687F1E" w:rsidP="00C60D54">
      <w:pPr>
        <w:pStyle w:val="EndnoteSeparatorcont"/>
      </w:pPr>
    </w:p>
    <w:p w14:paraId="4D0D6B7B" w14:textId="77777777" w:rsidR="00687F1E" w:rsidRDefault="00687F1E"/>
  </w:endnote>
  <w:endnote w:type="continuationNotice" w:id="1">
    <w:p w14:paraId="5745CAE2" w14:textId="77777777" w:rsidR="00687F1E" w:rsidRDefault="00687F1E" w:rsidP="00C60D54">
      <w:pPr>
        <w:pStyle w:val="EndnoteContinuation"/>
      </w:pPr>
    </w:p>
    <w:p w14:paraId="2B85319F" w14:textId="77777777" w:rsidR="00687F1E" w:rsidRDefault="00687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imes New Roman"/>
    <w:panose1 w:val="020D0603020503020204"/>
    <w:charset w:val="00"/>
    <w:family w:val="swiss"/>
    <w:pitch w:val="variable"/>
    <w:sig w:usb0="A10006FF" w:usb1="100060FB" w:usb2="00000028" w:usb3="00000000" w:csb0="0000009F" w:csb1="00000000"/>
    <w:embedRegular r:id="rId1" w:fontKey="{561D77C3-9C26-4FE6-A27C-1A8B9E465EB5}"/>
    <w:embedBold r:id="rId2" w:fontKey="{035201F8-3589-4407-B018-373E78E14958}"/>
    <w:embedItalic r:id="rId3" w:fontKey="{96FC66CD-AB89-4A38-BD43-30226809CFC8}"/>
    <w:embedBoldItalic r:id="rId4" w:fontKey="{0560828D-B31E-45C4-8457-71FF6B3BC1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1DAE5E0D-7C9D-4AFC-A5E1-E3064D021111}"/>
  </w:font>
  <w:font w:name="Segoe UI">
    <w:panose1 w:val="020B0502040204020203"/>
    <w:charset w:val="00"/>
    <w:family w:val="swiss"/>
    <w:pitch w:val="variable"/>
    <w:sig w:usb0="E4002EFF" w:usb1="C000E47F" w:usb2="00000009" w:usb3="00000000" w:csb0="000001FF" w:csb1="00000000"/>
    <w:embedRegular r:id="rId6" w:fontKey="{15D69417-A4CB-46D5-8178-85E13225DD95}"/>
  </w:font>
  <w:font w:name="Consolas">
    <w:panose1 w:val="020B0609020204030204"/>
    <w:charset w:val="00"/>
    <w:family w:val="modern"/>
    <w:pitch w:val="fixed"/>
    <w:sig w:usb0="E00006FF" w:usb1="0000FCFF" w:usb2="00000001" w:usb3="00000000" w:csb0="0000019F" w:csb1="00000000"/>
    <w:embedRegular r:id="rId7" w:fontKey="{EB810CBF-0180-4610-B71F-91EB3A8A288B}"/>
  </w:font>
  <w:font w:name="Open Sans">
    <w:altName w:val="Arial"/>
    <w:charset w:val="00"/>
    <w:family w:val="swiss"/>
    <w:pitch w:val="variable"/>
    <w:sig w:usb0="E00002EF" w:usb1="4000205B" w:usb2="00000028" w:usb3="00000000" w:csb0="0000019F" w:csb1="00000000"/>
    <w:embedRegular r:id="rId8" w:fontKey="{EE5CBFE6-BCEB-4056-8011-D9099ADF3312}"/>
    <w:embedBold r:id="rId9" w:fontKey="{D997D13D-0D53-449A-931B-5137D076A27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5486B">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5486B">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7AB4B" w14:textId="77777777" w:rsidR="00687F1E" w:rsidRDefault="00687F1E" w:rsidP="004266B9">
      <w:pPr>
        <w:pStyle w:val="FootnoteSeparator"/>
      </w:pPr>
    </w:p>
    <w:p w14:paraId="29431412" w14:textId="77777777" w:rsidR="00687F1E" w:rsidRDefault="00687F1E"/>
  </w:footnote>
  <w:footnote w:type="continuationSeparator" w:id="0">
    <w:p w14:paraId="121277CA" w14:textId="77777777" w:rsidR="00687F1E" w:rsidRDefault="00687F1E" w:rsidP="004266B9">
      <w:pPr>
        <w:pStyle w:val="FootnoteSeparatorcont"/>
      </w:pPr>
    </w:p>
    <w:p w14:paraId="698A3DF9" w14:textId="77777777" w:rsidR="00687F1E" w:rsidRDefault="00687F1E"/>
  </w:footnote>
  <w:footnote w:type="continuationNotice" w:id="1">
    <w:p w14:paraId="5FE687D9" w14:textId="77777777" w:rsidR="00687F1E" w:rsidRDefault="00687F1E" w:rsidP="004266B9">
      <w:pPr>
        <w:pStyle w:val="FootnoteContinuation"/>
      </w:pPr>
    </w:p>
    <w:p w14:paraId="29F66A46" w14:textId="77777777" w:rsidR="00687F1E" w:rsidRDefault="00687F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17"/>
  </w:num>
  <w:num w:numId="17">
    <w:abstractNumId w:val="8"/>
  </w:num>
  <w:num w:numId="18">
    <w:abstractNumId w:val="24"/>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 w:numId="2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3D3B"/>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D6A8D"/>
    <w:rsid w:val="002E4FB6"/>
    <w:rsid w:val="002E76D1"/>
    <w:rsid w:val="002E7AE9"/>
    <w:rsid w:val="002F00D0"/>
    <w:rsid w:val="002F05A0"/>
    <w:rsid w:val="002F0D7A"/>
    <w:rsid w:val="002F195F"/>
    <w:rsid w:val="002F2D31"/>
    <w:rsid w:val="002F401E"/>
    <w:rsid w:val="002F504A"/>
    <w:rsid w:val="002F5475"/>
    <w:rsid w:val="002F64D8"/>
    <w:rsid w:val="002F7B1E"/>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27824"/>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87F1E"/>
    <w:rsid w:val="006903C7"/>
    <w:rsid w:val="00692D56"/>
    <w:rsid w:val="00693BF8"/>
    <w:rsid w:val="006A2528"/>
    <w:rsid w:val="006A3A29"/>
    <w:rsid w:val="006A65D7"/>
    <w:rsid w:val="006A66D6"/>
    <w:rsid w:val="006A6D28"/>
    <w:rsid w:val="006B00E6"/>
    <w:rsid w:val="006B1924"/>
    <w:rsid w:val="006B45D7"/>
    <w:rsid w:val="006B55B0"/>
    <w:rsid w:val="006B5D04"/>
    <w:rsid w:val="006C1F3A"/>
    <w:rsid w:val="006C3E36"/>
    <w:rsid w:val="006C3EFB"/>
    <w:rsid w:val="006C4025"/>
    <w:rsid w:val="006C47BF"/>
    <w:rsid w:val="006C5B21"/>
    <w:rsid w:val="006D3684"/>
    <w:rsid w:val="006D4E1C"/>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2A38"/>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365EE"/>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D3762"/>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38A7"/>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1665"/>
    <w:rsid w:val="00976DA1"/>
    <w:rsid w:val="009801E4"/>
    <w:rsid w:val="00981245"/>
    <w:rsid w:val="00982697"/>
    <w:rsid w:val="00982E2F"/>
    <w:rsid w:val="00985248"/>
    <w:rsid w:val="00986B7C"/>
    <w:rsid w:val="00987223"/>
    <w:rsid w:val="00987A6E"/>
    <w:rsid w:val="00987B58"/>
    <w:rsid w:val="00992A4E"/>
    <w:rsid w:val="00993575"/>
    <w:rsid w:val="00993799"/>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5E36"/>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72"/>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5719"/>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95EDC"/>
    <w:rsid w:val="00BA05F3"/>
    <w:rsid w:val="00BA2B59"/>
    <w:rsid w:val="00BA3DE2"/>
    <w:rsid w:val="00BA6D56"/>
    <w:rsid w:val="00BA6FD0"/>
    <w:rsid w:val="00BB2AEE"/>
    <w:rsid w:val="00BB2EE1"/>
    <w:rsid w:val="00BB42A2"/>
    <w:rsid w:val="00BB6FB5"/>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48D5"/>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486B"/>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EA48D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customStyle="1" w:styleId="UnresolvedMention">
    <w:name w:val="Unresolved Mention"/>
    <w:basedOn w:val="DefaultParagraphFont"/>
    <w:uiPriority w:val="99"/>
    <w:semiHidden/>
    <w:unhideWhenUsed/>
    <w:rsid w:val="009B5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49723565">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13415929">
      <w:bodyDiv w:val="1"/>
      <w:marLeft w:val="0"/>
      <w:marRight w:val="0"/>
      <w:marTop w:val="0"/>
      <w:marBottom w:val="0"/>
      <w:divBdr>
        <w:top w:val="none" w:sz="0" w:space="0" w:color="auto"/>
        <w:left w:val="none" w:sz="0" w:space="0" w:color="auto"/>
        <w:bottom w:val="none" w:sz="0" w:space="0" w:color="auto"/>
        <w:right w:val="none" w:sz="0" w:space="0" w:color="auto"/>
      </w:divBdr>
    </w:div>
    <w:div w:id="1019743075">
      <w:bodyDiv w:val="1"/>
      <w:marLeft w:val="0"/>
      <w:marRight w:val="0"/>
      <w:marTop w:val="0"/>
      <w:marBottom w:val="0"/>
      <w:divBdr>
        <w:top w:val="none" w:sz="0" w:space="0" w:color="auto"/>
        <w:left w:val="none" w:sz="0" w:space="0" w:color="auto"/>
        <w:bottom w:val="none" w:sz="0" w:space="0" w:color="auto"/>
        <w:right w:val="none" w:sz="0" w:space="0" w:color="auto"/>
      </w:divBdr>
      <w:divsChild>
        <w:div w:id="214389032">
          <w:marLeft w:val="0"/>
          <w:marRight w:val="0"/>
          <w:marTop w:val="0"/>
          <w:marBottom w:val="0"/>
          <w:divBdr>
            <w:top w:val="none" w:sz="0" w:space="0" w:color="auto"/>
            <w:left w:val="none" w:sz="0" w:space="0" w:color="auto"/>
            <w:bottom w:val="none" w:sz="0" w:space="0" w:color="auto"/>
            <w:right w:val="none" w:sz="0" w:space="0" w:color="auto"/>
          </w:divBdr>
          <w:divsChild>
            <w:div w:id="2124644041">
              <w:marLeft w:val="0"/>
              <w:marRight w:val="0"/>
              <w:marTop w:val="0"/>
              <w:marBottom w:val="0"/>
              <w:divBdr>
                <w:top w:val="none" w:sz="0" w:space="0" w:color="auto"/>
                <w:left w:val="none" w:sz="0" w:space="0" w:color="auto"/>
                <w:bottom w:val="none" w:sz="0" w:space="0" w:color="auto"/>
                <w:right w:val="none" w:sz="0" w:space="0" w:color="auto"/>
              </w:divBdr>
              <w:divsChild>
                <w:div w:id="124199868">
                  <w:marLeft w:val="0"/>
                  <w:marRight w:val="0"/>
                  <w:marTop w:val="0"/>
                  <w:marBottom w:val="0"/>
                  <w:divBdr>
                    <w:top w:val="none" w:sz="0" w:space="0" w:color="auto"/>
                    <w:left w:val="none" w:sz="0" w:space="0" w:color="auto"/>
                    <w:bottom w:val="none" w:sz="0" w:space="0" w:color="auto"/>
                    <w:right w:val="none" w:sz="0" w:space="0" w:color="auto"/>
                  </w:divBdr>
                  <w:divsChild>
                    <w:div w:id="1692225602">
                      <w:marLeft w:val="0"/>
                      <w:marRight w:val="0"/>
                      <w:marTop w:val="0"/>
                      <w:marBottom w:val="0"/>
                      <w:divBdr>
                        <w:top w:val="none" w:sz="0" w:space="0" w:color="auto"/>
                        <w:left w:val="none" w:sz="0" w:space="0" w:color="auto"/>
                        <w:bottom w:val="none" w:sz="0" w:space="0" w:color="auto"/>
                        <w:right w:val="none" w:sz="0" w:space="0" w:color="auto"/>
                      </w:divBdr>
                      <w:divsChild>
                        <w:div w:id="1229878279">
                          <w:marLeft w:val="0"/>
                          <w:marRight w:val="0"/>
                          <w:marTop w:val="0"/>
                          <w:marBottom w:val="0"/>
                          <w:divBdr>
                            <w:top w:val="none" w:sz="0" w:space="0" w:color="auto"/>
                            <w:left w:val="none" w:sz="0" w:space="0" w:color="auto"/>
                            <w:bottom w:val="none" w:sz="0" w:space="0" w:color="auto"/>
                            <w:right w:val="none" w:sz="0" w:space="0" w:color="auto"/>
                          </w:divBdr>
                          <w:divsChild>
                            <w:div w:id="1629510214">
                              <w:marLeft w:val="0"/>
                              <w:marRight w:val="0"/>
                              <w:marTop w:val="0"/>
                              <w:marBottom w:val="0"/>
                              <w:divBdr>
                                <w:top w:val="none" w:sz="0" w:space="0" w:color="auto"/>
                                <w:left w:val="none" w:sz="0" w:space="0" w:color="auto"/>
                                <w:bottom w:val="none" w:sz="0" w:space="0" w:color="auto"/>
                                <w:right w:val="none" w:sz="0" w:space="0" w:color="auto"/>
                              </w:divBdr>
                              <w:divsChild>
                                <w:div w:id="680161921">
                                  <w:marLeft w:val="0"/>
                                  <w:marRight w:val="0"/>
                                  <w:marTop w:val="0"/>
                                  <w:marBottom w:val="0"/>
                                  <w:divBdr>
                                    <w:top w:val="none" w:sz="0" w:space="0" w:color="auto"/>
                                    <w:left w:val="none" w:sz="0" w:space="0" w:color="auto"/>
                                    <w:bottom w:val="none" w:sz="0" w:space="0" w:color="auto"/>
                                    <w:right w:val="none" w:sz="0" w:space="0" w:color="auto"/>
                                  </w:divBdr>
                                  <w:divsChild>
                                    <w:div w:id="803356767">
                                      <w:marLeft w:val="0"/>
                                      <w:marRight w:val="0"/>
                                      <w:marTop w:val="0"/>
                                      <w:marBottom w:val="0"/>
                                      <w:divBdr>
                                        <w:top w:val="none" w:sz="0" w:space="0" w:color="auto"/>
                                        <w:left w:val="none" w:sz="0" w:space="0" w:color="auto"/>
                                        <w:bottom w:val="none" w:sz="0" w:space="0" w:color="auto"/>
                                        <w:right w:val="none" w:sz="0" w:space="0" w:color="auto"/>
                                      </w:divBdr>
                                      <w:divsChild>
                                        <w:div w:id="445931805">
                                          <w:marLeft w:val="0"/>
                                          <w:marRight w:val="0"/>
                                          <w:marTop w:val="0"/>
                                          <w:marBottom w:val="0"/>
                                          <w:divBdr>
                                            <w:top w:val="none" w:sz="0" w:space="0" w:color="auto"/>
                                            <w:left w:val="none" w:sz="0" w:space="0" w:color="auto"/>
                                            <w:bottom w:val="none" w:sz="0" w:space="0" w:color="auto"/>
                                            <w:right w:val="none" w:sz="0" w:space="0" w:color="auto"/>
                                          </w:divBdr>
                                          <w:divsChild>
                                            <w:div w:id="1772894373">
                                              <w:marLeft w:val="0"/>
                                              <w:marRight w:val="0"/>
                                              <w:marTop w:val="0"/>
                                              <w:marBottom w:val="0"/>
                                              <w:divBdr>
                                                <w:top w:val="none" w:sz="0" w:space="0" w:color="auto"/>
                                                <w:left w:val="none" w:sz="0" w:space="0" w:color="auto"/>
                                                <w:bottom w:val="none" w:sz="0" w:space="0" w:color="auto"/>
                                                <w:right w:val="none" w:sz="0" w:space="0" w:color="auto"/>
                                              </w:divBdr>
                                              <w:divsChild>
                                                <w:div w:id="761413584">
                                                  <w:marLeft w:val="4699"/>
                                                  <w:marRight w:val="0"/>
                                                  <w:marTop w:val="0"/>
                                                  <w:marBottom w:val="0"/>
                                                  <w:divBdr>
                                                    <w:top w:val="none" w:sz="0" w:space="0" w:color="auto"/>
                                                    <w:left w:val="none" w:sz="0" w:space="0" w:color="auto"/>
                                                    <w:bottom w:val="none" w:sz="0" w:space="0" w:color="auto"/>
                                                    <w:right w:val="none" w:sz="0" w:space="0" w:color="auto"/>
                                                  </w:divBdr>
                                                </w:div>
                                                <w:div w:id="1622685639">
                                                  <w:marLeft w:val="1566"/>
                                                  <w:marRight w:val="0"/>
                                                  <w:marTop w:val="0"/>
                                                  <w:marBottom w:val="0"/>
                                                  <w:divBdr>
                                                    <w:top w:val="none" w:sz="0" w:space="0" w:color="auto"/>
                                                    <w:left w:val="none" w:sz="0" w:space="0" w:color="auto"/>
                                                    <w:bottom w:val="none" w:sz="0" w:space="0" w:color="auto"/>
                                                    <w:right w:val="none" w:sz="0" w:space="0" w:color="auto"/>
                                                  </w:divBdr>
                                                  <w:divsChild>
                                                    <w:div w:id="1842088376">
                                                      <w:marLeft w:val="0"/>
                                                      <w:marRight w:val="0"/>
                                                      <w:marTop w:val="0"/>
                                                      <w:marBottom w:val="0"/>
                                                      <w:divBdr>
                                                        <w:top w:val="none" w:sz="0" w:space="0" w:color="auto"/>
                                                        <w:left w:val="none" w:sz="0" w:space="0" w:color="auto"/>
                                                        <w:bottom w:val="none" w:sz="0" w:space="0" w:color="auto"/>
                                                        <w:right w:val="none" w:sz="0" w:space="0" w:color="auto"/>
                                                      </w:divBdr>
                                                      <w:divsChild>
                                                        <w:div w:id="927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7161">
                      <w:marLeft w:val="0"/>
                      <w:marRight w:val="0"/>
                      <w:marTop w:val="0"/>
                      <w:marBottom w:val="0"/>
                      <w:divBdr>
                        <w:top w:val="none" w:sz="0" w:space="0" w:color="auto"/>
                        <w:left w:val="none" w:sz="0" w:space="0" w:color="auto"/>
                        <w:bottom w:val="none" w:sz="0" w:space="0" w:color="auto"/>
                        <w:right w:val="none" w:sz="0" w:space="0" w:color="auto"/>
                      </w:divBdr>
                      <w:divsChild>
                        <w:div w:id="1094672122">
                          <w:marLeft w:val="0"/>
                          <w:marRight w:val="0"/>
                          <w:marTop w:val="0"/>
                          <w:marBottom w:val="0"/>
                          <w:divBdr>
                            <w:top w:val="none" w:sz="0" w:space="0" w:color="auto"/>
                            <w:left w:val="none" w:sz="0" w:space="0" w:color="auto"/>
                            <w:bottom w:val="none" w:sz="0" w:space="0" w:color="auto"/>
                            <w:right w:val="none" w:sz="0" w:space="0" w:color="auto"/>
                          </w:divBdr>
                          <w:divsChild>
                            <w:div w:id="1452673126">
                              <w:marLeft w:val="0"/>
                              <w:marRight w:val="0"/>
                              <w:marTop w:val="0"/>
                              <w:marBottom w:val="0"/>
                              <w:divBdr>
                                <w:top w:val="none" w:sz="0" w:space="0" w:color="auto"/>
                                <w:left w:val="none" w:sz="0" w:space="0" w:color="auto"/>
                                <w:bottom w:val="none" w:sz="0" w:space="0" w:color="auto"/>
                                <w:right w:val="none" w:sz="0" w:space="0" w:color="auto"/>
                              </w:divBdr>
                              <w:divsChild>
                                <w:div w:id="297415065">
                                  <w:marLeft w:val="4789"/>
                                  <w:marRight w:val="0"/>
                                  <w:marTop w:val="0"/>
                                  <w:marBottom w:val="0"/>
                                  <w:divBdr>
                                    <w:top w:val="none" w:sz="0" w:space="0" w:color="auto"/>
                                    <w:left w:val="none" w:sz="0" w:space="0" w:color="auto"/>
                                    <w:bottom w:val="none" w:sz="0" w:space="0" w:color="auto"/>
                                    <w:right w:val="none" w:sz="0" w:space="0" w:color="auto"/>
                                  </w:divBdr>
                                  <w:divsChild>
                                    <w:div w:id="1350983637">
                                      <w:marLeft w:val="0"/>
                                      <w:marRight w:val="0"/>
                                      <w:marTop w:val="0"/>
                                      <w:marBottom w:val="0"/>
                                      <w:divBdr>
                                        <w:top w:val="none" w:sz="0" w:space="0" w:color="auto"/>
                                        <w:left w:val="none" w:sz="0" w:space="0" w:color="auto"/>
                                        <w:bottom w:val="none" w:sz="0" w:space="0" w:color="auto"/>
                                        <w:right w:val="none" w:sz="0" w:space="0" w:color="auto"/>
                                      </w:divBdr>
                                      <w:divsChild>
                                        <w:div w:id="1011760424">
                                          <w:marLeft w:val="0"/>
                                          <w:marRight w:val="0"/>
                                          <w:marTop w:val="0"/>
                                          <w:marBottom w:val="0"/>
                                          <w:divBdr>
                                            <w:top w:val="none" w:sz="0" w:space="0" w:color="auto"/>
                                            <w:left w:val="none" w:sz="0" w:space="0" w:color="auto"/>
                                            <w:bottom w:val="none" w:sz="0" w:space="0" w:color="auto"/>
                                            <w:right w:val="none" w:sz="0" w:space="0" w:color="auto"/>
                                          </w:divBdr>
                                          <w:divsChild>
                                            <w:div w:id="26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511957">
          <w:marLeft w:val="0"/>
          <w:marRight w:val="0"/>
          <w:marTop w:val="0"/>
          <w:marBottom w:val="0"/>
          <w:divBdr>
            <w:top w:val="none" w:sz="0" w:space="0" w:color="auto"/>
            <w:left w:val="none" w:sz="0" w:space="0" w:color="auto"/>
            <w:bottom w:val="none" w:sz="0" w:space="0" w:color="auto"/>
            <w:right w:val="none" w:sz="0" w:space="0" w:color="auto"/>
          </w:divBdr>
          <w:divsChild>
            <w:div w:id="488711246">
              <w:marLeft w:val="0"/>
              <w:marRight w:val="0"/>
              <w:marTop w:val="0"/>
              <w:marBottom w:val="0"/>
              <w:divBdr>
                <w:top w:val="none" w:sz="0" w:space="0" w:color="auto"/>
                <w:left w:val="none" w:sz="0" w:space="0" w:color="auto"/>
                <w:bottom w:val="none" w:sz="0" w:space="0" w:color="auto"/>
                <w:right w:val="none" w:sz="0" w:space="0" w:color="auto"/>
              </w:divBdr>
              <w:divsChild>
                <w:div w:id="1216040149">
                  <w:marLeft w:val="0"/>
                  <w:marRight w:val="0"/>
                  <w:marTop w:val="0"/>
                  <w:marBottom w:val="0"/>
                  <w:divBdr>
                    <w:top w:val="none" w:sz="0" w:space="0" w:color="auto"/>
                    <w:left w:val="none" w:sz="0" w:space="0" w:color="auto"/>
                    <w:bottom w:val="none" w:sz="0" w:space="0" w:color="auto"/>
                    <w:right w:val="none" w:sz="0" w:space="0" w:color="auto"/>
                  </w:divBdr>
                  <w:divsChild>
                    <w:div w:id="1996715428">
                      <w:marLeft w:val="0"/>
                      <w:marRight w:val="0"/>
                      <w:marTop w:val="0"/>
                      <w:marBottom w:val="0"/>
                      <w:divBdr>
                        <w:top w:val="none" w:sz="0" w:space="0" w:color="auto"/>
                        <w:left w:val="none" w:sz="0" w:space="0" w:color="auto"/>
                        <w:bottom w:val="none" w:sz="0" w:space="0" w:color="auto"/>
                        <w:right w:val="none" w:sz="0" w:space="0" w:color="auto"/>
                      </w:divBdr>
                      <w:divsChild>
                        <w:div w:id="1353335178">
                          <w:marLeft w:val="0"/>
                          <w:marRight w:val="0"/>
                          <w:marTop w:val="0"/>
                          <w:marBottom w:val="0"/>
                          <w:divBdr>
                            <w:top w:val="none" w:sz="0" w:space="0" w:color="auto"/>
                            <w:left w:val="none" w:sz="0" w:space="0" w:color="auto"/>
                            <w:bottom w:val="none" w:sz="0" w:space="0" w:color="auto"/>
                            <w:right w:val="none" w:sz="0" w:space="0" w:color="auto"/>
                          </w:divBdr>
                          <w:divsChild>
                            <w:div w:id="504632687">
                              <w:marLeft w:val="0"/>
                              <w:marRight w:val="0"/>
                              <w:marTop w:val="0"/>
                              <w:marBottom w:val="0"/>
                              <w:divBdr>
                                <w:top w:val="none" w:sz="0" w:space="0" w:color="auto"/>
                                <w:left w:val="none" w:sz="0" w:space="0" w:color="auto"/>
                                <w:bottom w:val="none" w:sz="0" w:space="0" w:color="auto"/>
                                <w:right w:val="none" w:sz="0" w:space="0" w:color="auto"/>
                              </w:divBdr>
                              <w:divsChild>
                                <w:div w:id="1680615548">
                                  <w:marLeft w:val="4789"/>
                                  <w:marRight w:val="0"/>
                                  <w:marTop w:val="0"/>
                                  <w:marBottom w:val="0"/>
                                  <w:divBdr>
                                    <w:top w:val="none" w:sz="0" w:space="0" w:color="auto"/>
                                    <w:left w:val="none" w:sz="0" w:space="0" w:color="auto"/>
                                    <w:bottom w:val="none" w:sz="0" w:space="0" w:color="auto"/>
                                    <w:right w:val="none" w:sz="0" w:space="0" w:color="auto"/>
                                  </w:divBdr>
                                  <w:divsChild>
                                    <w:div w:id="2052653893">
                                      <w:marLeft w:val="0"/>
                                      <w:marRight w:val="0"/>
                                      <w:marTop w:val="0"/>
                                      <w:marBottom w:val="0"/>
                                      <w:divBdr>
                                        <w:top w:val="none" w:sz="0" w:space="0" w:color="auto"/>
                                        <w:left w:val="none" w:sz="0" w:space="0" w:color="auto"/>
                                        <w:bottom w:val="none" w:sz="0" w:space="0" w:color="auto"/>
                                        <w:right w:val="none" w:sz="0" w:space="0" w:color="auto"/>
                                      </w:divBdr>
                                      <w:divsChild>
                                        <w:div w:id="1608345874">
                                          <w:marLeft w:val="0"/>
                                          <w:marRight w:val="0"/>
                                          <w:marTop w:val="0"/>
                                          <w:marBottom w:val="0"/>
                                          <w:divBdr>
                                            <w:top w:val="none" w:sz="0" w:space="0" w:color="auto"/>
                                            <w:left w:val="none" w:sz="0" w:space="0" w:color="auto"/>
                                            <w:bottom w:val="none" w:sz="0" w:space="0" w:color="auto"/>
                                            <w:right w:val="none" w:sz="0" w:space="0" w:color="auto"/>
                                          </w:divBdr>
                                          <w:divsChild>
                                            <w:div w:id="505362905">
                                              <w:marLeft w:val="0"/>
                                              <w:marRight w:val="0"/>
                                              <w:marTop w:val="0"/>
                                              <w:marBottom w:val="0"/>
                                              <w:divBdr>
                                                <w:top w:val="none" w:sz="0" w:space="0" w:color="auto"/>
                                                <w:left w:val="none" w:sz="0" w:space="0" w:color="auto"/>
                                                <w:bottom w:val="none" w:sz="0" w:space="0" w:color="auto"/>
                                                <w:right w:val="none" w:sz="0" w:space="0" w:color="auto"/>
                                              </w:divBdr>
                                              <w:divsChild>
                                                <w:div w:id="1029526358">
                                                  <w:marLeft w:val="0"/>
                                                  <w:marRight w:val="0"/>
                                                  <w:marTop w:val="0"/>
                                                  <w:marBottom w:val="0"/>
                                                  <w:divBdr>
                                                    <w:top w:val="none" w:sz="0" w:space="0" w:color="auto"/>
                                                    <w:left w:val="none" w:sz="0" w:space="0" w:color="auto"/>
                                                    <w:bottom w:val="none" w:sz="0" w:space="0" w:color="auto"/>
                                                    <w:right w:val="none" w:sz="0" w:space="0" w:color="auto"/>
                                                  </w:divBdr>
                                                  <w:divsChild>
                                                    <w:div w:id="2086762876">
                                                      <w:marLeft w:val="0"/>
                                                      <w:marRight w:val="0"/>
                                                      <w:marTop w:val="0"/>
                                                      <w:marBottom w:val="0"/>
                                                      <w:divBdr>
                                                        <w:top w:val="none" w:sz="0" w:space="0" w:color="auto"/>
                                                        <w:left w:val="none" w:sz="0" w:space="0" w:color="auto"/>
                                                        <w:bottom w:val="none" w:sz="0" w:space="0" w:color="auto"/>
                                                        <w:right w:val="none" w:sz="0" w:space="0" w:color="auto"/>
                                                      </w:divBdr>
                                                      <w:divsChild>
                                                        <w:div w:id="1815246347">
                                                          <w:marLeft w:val="0"/>
                                                          <w:marRight w:val="0"/>
                                                          <w:marTop w:val="0"/>
                                                          <w:marBottom w:val="0"/>
                                                          <w:divBdr>
                                                            <w:top w:val="none" w:sz="0" w:space="0" w:color="auto"/>
                                                            <w:left w:val="none" w:sz="0" w:space="0" w:color="auto"/>
                                                            <w:bottom w:val="none" w:sz="0" w:space="0" w:color="auto"/>
                                                            <w:right w:val="none" w:sz="0" w:space="0" w:color="auto"/>
                                                          </w:divBdr>
                                                          <w:divsChild>
                                                            <w:div w:id="13193818">
                                                              <w:marLeft w:val="0"/>
                                                              <w:marRight w:val="0"/>
                                                              <w:marTop w:val="0"/>
                                                              <w:marBottom w:val="0"/>
                                                              <w:divBdr>
                                                                <w:top w:val="none" w:sz="0" w:space="0" w:color="auto"/>
                                                                <w:left w:val="none" w:sz="0" w:space="0" w:color="auto"/>
                                                                <w:bottom w:val="none" w:sz="0" w:space="0" w:color="auto"/>
                                                                <w:right w:val="none" w:sz="0" w:space="0" w:color="auto"/>
                                                              </w:divBdr>
                                                            </w:div>
                                                          </w:divsChild>
                                                        </w:div>
                                                        <w:div w:id="1686856984">
                                                          <w:marLeft w:val="0"/>
                                                          <w:marRight w:val="0"/>
                                                          <w:marTop w:val="0"/>
                                                          <w:marBottom w:val="0"/>
                                                          <w:divBdr>
                                                            <w:top w:val="none" w:sz="0" w:space="0" w:color="auto"/>
                                                            <w:left w:val="none" w:sz="0" w:space="0" w:color="auto"/>
                                                            <w:bottom w:val="none" w:sz="0" w:space="0" w:color="auto"/>
                                                            <w:right w:val="none" w:sz="0" w:space="0" w:color="auto"/>
                                                          </w:divBdr>
                                                          <w:divsChild>
                                                            <w:div w:id="693461942">
                                                              <w:marLeft w:val="0"/>
                                                              <w:marRight w:val="0"/>
                                                              <w:marTop w:val="0"/>
                                                              <w:marBottom w:val="0"/>
                                                              <w:divBdr>
                                                                <w:top w:val="none" w:sz="0" w:space="0" w:color="auto"/>
                                                                <w:left w:val="none" w:sz="0" w:space="0" w:color="auto"/>
                                                                <w:bottom w:val="none" w:sz="0" w:space="0" w:color="auto"/>
                                                                <w:right w:val="none" w:sz="0" w:space="0" w:color="auto"/>
                                                              </w:divBdr>
                                                            </w:div>
                                                          </w:divsChild>
                                                        </w:div>
                                                        <w:div w:id="2098745091">
                                                          <w:marLeft w:val="0"/>
                                                          <w:marRight w:val="0"/>
                                                          <w:marTop w:val="0"/>
                                                          <w:marBottom w:val="0"/>
                                                          <w:divBdr>
                                                            <w:top w:val="none" w:sz="0" w:space="0" w:color="auto"/>
                                                            <w:left w:val="none" w:sz="0" w:space="0" w:color="auto"/>
                                                            <w:bottom w:val="none" w:sz="0" w:space="0" w:color="auto"/>
                                                            <w:right w:val="none" w:sz="0" w:space="0" w:color="auto"/>
                                                          </w:divBdr>
                                                          <w:divsChild>
                                                            <w:div w:id="1867792291">
                                                              <w:marLeft w:val="0"/>
                                                              <w:marRight w:val="0"/>
                                                              <w:marTop w:val="0"/>
                                                              <w:marBottom w:val="0"/>
                                                              <w:divBdr>
                                                                <w:top w:val="none" w:sz="0" w:space="0" w:color="auto"/>
                                                                <w:left w:val="none" w:sz="0" w:space="0" w:color="auto"/>
                                                                <w:bottom w:val="none" w:sz="0" w:space="0" w:color="auto"/>
                                                                <w:right w:val="none" w:sz="0" w:space="0" w:color="auto"/>
                                                              </w:divBdr>
                                                            </w:div>
                                                          </w:divsChild>
                                                        </w:div>
                                                        <w:div w:id="372078640">
                                                          <w:marLeft w:val="0"/>
                                                          <w:marRight w:val="0"/>
                                                          <w:marTop w:val="0"/>
                                                          <w:marBottom w:val="0"/>
                                                          <w:divBdr>
                                                            <w:top w:val="none" w:sz="0" w:space="0" w:color="auto"/>
                                                            <w:left w:val="none" w:sz="0" w:space="0" w:color="auto"/>
                                                            <w:bottom w:val="none" w:sz="0" w:space="0" w:color="auto"/>
                                                            <w:right w:val="none" w:sz="0" w:space="0" w:color="auto"/>
                                                          </w:divBdr>
                                                          <w:divsChild>
                                                            <w:div w:id="13565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118917327">
      <w:bodyDiv w:val="1"/>
      <w:marLeft w:val="0"/>
      <w:marRight w:val="0"/>
      <w:marTop w:val="0"/>
      <w:marBottom w:val="0"/>
      <w:divBdr>
        <w:top w:val="none" w:sz="0" w:space="0" w:color="auto"/>
        <w:left w:val="none" w:sz="0" w:space="0" w:color="auto"/>
        <w:bottom w:val="none" w:sz="0" w:space="0" w:color="auto"/>
        <w:right w:val="none" w:sz="0" w:space="0" w:color="auto"/>
      </w:divBdr>
      <w:divsChild>
        <w:div w:id="931474219">
          <w:marLeft w:val="0"/>
          <w:marRight w:val="0"/>
          <w:marTop w:val="0"/>
          <w:marBottom w:val="0"/>
          <w:divBdr>
            <w:top w:val="none" w:sz="0" w:space="0" w:color="auto"/>
            <w:left w:val="none" w:sz="0" w:space="0" w:color="auto"/>
            <w:bottom w:val="none" w:sz="0" w:space="0" w:color="auto"/>
            <w:right w:val="none" w:sz="0" w:space="0" w:color="auto"/>
          </w:divBdr>
          <w:divsChild>
            <w:div w:id="759135973">
              <w:marLeft w:val="0"/>
              <w:marRight w:val="0"/>
              <w:marTop w:val="0"/>
              <w:marBottom w:val="0"/>
              <w:divBdr>
                <w:top w:val="none" w:sz="0" w:space="0" w:color="auto"/>
                <w:left w:val="none" w:sz="0" w:space="0" w:color="auto"/>
                <w:bottom w:val="none" w:sz="0" w:space="0" w:color="auto"/>
                <w:right w:val="none" w:sz="0" w:space="0" w:color="auto"/>
              </w:divBdr>
              <w:divsChild>
                <w:div w:id="1598364828">
                  <w:marLeft w:val="0"/>
                  <w:marRight w:val="0"/>
                  <w:marTop w:val="0"/>
                  <w:marBottom w:val="0"/>
                  <w:divBdr>
                    <w:top w:val="none" w:sz="0" w:space="0" w:color="auto"/>
                    <w:left w:val="none" w:sz="0" w:space="0" w:color="auto"/>
                    <w:bottom w:val="none" w:sz="0" w:space="0" w:color="auto"/>
                    <w:right w:val="none" w:sz="0" w:space="0" w:color="auto"/>
                  </w:divBdr>
                  <w:divsChild>
                    <w:div w:id="1910384515">
                      <w:marLeft w:val="0"/>
                      <w:marRight w:val="0"/>
                      <w:marTop w:val="0"/>
                      <w:marBottom w:val="0"/>
                      <w:divBdr>
                        <w:top w:val="none" w:sz="0" w:space="0" w:color="auto"/>
                        <w:left w:val="none" w:sz="0" w:space="0" w:color="auto"/>
                        <w:bottom w:val="none" w:sz="0" w:space="0" w:color="auto"/>
                        <w:right w:val="none" w:sz="0" w:space="0" w:color="auto"/>
                      </w:divBdr>
                      <w:divsChild>
                        <w:div w:id="242301422">
                          <w:marLeft w:val="0"/>
                          <w:marRight w:val="0"/>
                          <w:marTop w:val="0"/>
                          <w:marBottom w:val="0"/>
                          <w:divBdr>
                            <w:top w:val="none" w:sz="0" w:space="0" w:color="auto"/>
                            <w:left w:val="none" w:sz="0" w:space="0" w:color="auto"/>
                            <w:bottom w:val="none" w:sz="0" w:space="0" w:color="auto"/>
                            <w:right w:val="none" w:sz="0" w:space="0" w:color="auto"/>
                          </w:divBdr>
                          <w:divsChild>
                            <w:div w:id="387653144">
                              <w:marLeft w:val="0"/>
                              <w:marRight w:val="0"/>
                              <w:marTop w:val="0"/>
                              <w:marBottom w:val="0"/>
                              <w:divBdr>
                                <w:top w:val="none" w:sz="0" w:space="0" w:color="auto"/>
                                <w:left w:val="none" w:sz="0" w:space="0" w:color="auto"/>
                                <w:bottom w:val="none" w:sz="0" w:space="0" w:color="auto"/>
                                <w:right w:val="none" w:sz="0" w:space="0" w:color="auto"/>
                              </w:divBdr>
                              <w:divsChild>
                                <w:div w:id="624427369">
                                  <w:marLeft w:val="0"/>
                                  <w:marRight w:val="0"/>
                                  <w:marTop w:val="0"/>
                                  <w:marBottom w:val="0"/>
                                  <w:divBdr>
                                    <w:top w:val="none" w:sz="0" w:space="0" w:color="auto"/>
                                    <w:left w:val="none" w:sz="0" w:space="0" w:color="auto"/>
                                    <w:bottom w:val="none" w:sz="0" w:space="0" w:color="auto"/>
                                    <w:right w:val="none" w:sz="0" w:space="0" w:color="auto"/>
                                  </w:divBdr>
                                  <w:divsChild>
                                    <w:div w:id="212037717">
                                      <w:marLeft w:val="4759"/>
                                      <w:marRight w:val="0"/>
                                      <w:marTop w:val="0"/>
                                      <w:marBottom w:val="0"/>
                                      <w:divBdr>
                                        <w:top w:val="none" w:sz="0" w:space="0" w:color="auto"/>
                                        <w:left w:val="none" w:sz="0" w:space="0" w:color="auto"/>
                                        <w:bottom w:val="none" w:sz="0" w:space="0" w:color="auto"/>
                                        <w:right w:val="none" w:sz="0" w:space="0" w:color="auto"/>
                                      </w:divBdr>
                                    </w:div>
                                    <w:div w:id="212735869">
                                      <w:marLeft w:val="1586"/>
                                      <w:marRight w:val="0"/>
                                      <w:marTop w:val="0"/>
                                      <w:marBottom w:val="0"/>
                                      <w:divBdr>
                                        <w:top w:val="none" w:sz="0" w:space="0" w:color="auto"/>
                                        <w:left w:val="none" w:sz="0" w:space="0" w:color="auto"/>
                                        <w:bottom w:val="none" w:sz="0" w:space="0" w:color="auto"/>
                                        <w:right w:val="none" w:sz="0" w:space="0" w:color="auto"/>
                                      </w:divBdr>
                                      <w:divsChild>
                                        <w:div w:id="385838305">
                                          <w:marLeft w:val="0"/>
                                          <w:marRight w:val="0"/>
                                          <w:marTop w:val="0"/>
                                          <w:marBottom w:val="0"/>
                                          <w:divBdr>
                                            <w:top w:val="none" w:sz="0" w:space="0" w:color="auto"/>
                                            <w:left w:val="none" w:sz="0" w:space="0" w:color="auto"/>
                                            <w:bottom w:val="none" w:sz="0" w:space="0" w:color="auto"/>
                                            <w:right w:val="none" w:sz="0" w:space="0" w:color="auto"/>
                                          </w:divBdr>
                                          <w:divsChild>
                                            <w:div w:id="3287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286694">
          <w:marLeft w:val="0"/>
          <w:marRight w:val="0"/>
          <w:marTop w:val="0"/>
          <w:marBottom w:val="0"/>
          <w:divBdr>
            <w:top w:val="none" w:sz="0" w:space="0" w:color="auto"/>
            <w:left w:val="none" w:sz="0" w:space="0" w:color="auto"/>
            <w:bottom w:val="none" w:sz="0" w:space="0" w:color="auto"/>
            <w:right w:val="none" w:sz="0" w:space="0" w:color="auto"/>
          </w:divBdr>
          <w:divsChild>
            <w:div w:id="1809664507">
              <w:marLeft w:val="0"/>
              <w:marRight w:val="0"/>
              <w:marTop w:val="0"/>
              <w:marBottom w:val="0"/>
              <w:divBdr>
                <w:top w:val="none" w:sz="0" w:space="0" w:color="auto"/>
                <w:left w:val="none" w:sz="0" w:space="0" w:color="auto"/>
                <w:bottom w:val="none" w:sz="0" w:space="0" w:color="auto"/>
                <w:right w:val="none" w:sz="0" w:space="0" w:color="auto"/>
              </w:divBdr>
              <w:divsChild>
                <w:div w:id="1774083134">
                  <w:marLeft w:val="0"/>
                  <w:marRight w:val="0"/>
                  <w:marTop w:val="0"/>
                  <w:marBottom w:val="0"/>
                  <w:divBdr>
                    <w:top w:val="none" w:sz="0" w:space="0" w:color="auto"/>
                    <w:left w:val="none" w:sz="0" w:space="0" w:color="auto"/>
                    <w:bottom w:val="none" w:sz="0" w:space="0" w:color="auto"/>
                    <w:right w:val="none" w:sz="0" w:space="0" w:color="auto"/>
                  </w:divBdr>
                  <w:divsChild>
                    <w:div w:id="1531869739">
                      <w:marLeft w:val="4849"/>
                      <w:marRight w:val="0"/>
                      <w:marTop w:val="0"/>
                      <w:marBottom w:val="0"/>
                      <w:divBdr>
                        <w:top w:val="none" w:sz="0" w:space="0" w:color="auto"/>
                        <w:left w:val="none" w:sz="0" w:space="0" w:color="auto"/>
                        <w:bottom w:val="none" w:sz="0" w:space="0" w:color="auto"/>
                        <w:right w:val="none" w:sz="0" w:space="0" w:color="auto"/>
                      </w:divBdr>
                      <w:divsChild>
                        <w:div w:id="279188871">
                          <w:marLeft w:val="0"/>
                          <w:marRight w:val="0"/>
                          <w:marTop w:val="0"/>
                          <w:marBottom w:val="0"/>
                          <w:divBdr>
                            <w:top w:val="none" w:sz="0" w:space="0" w:color="auto"/>
                            <w:left w:val="none" w:sz="0" w:space="0" w:color="auto"/>
                            <w:bottom w:val="none" w:sz="0" w:space="0" w:color="auto"/>
                            <w:right w:val="none" w:sz="0" w:space="0" w:color="auto"/>
                          </w:divBdr>
                          <w:divsChild>
                            <w:div w:id="1359356193">
                              <w:marLeft w:val="0"/>
                              <w:marRight w:val="0"/>
                              <w:marTop w:val="0"/>
                              <w:marBottom w:val="0"/>
                              <w:divBdr>
                                <w:top w:val="none" w:sz="0" w:space="0" w:color="auto"/>
                                <w:left w:val="none" w:sz="0" w:space="0" w:color="auto"/>
                                <w:bottom w:val="none" w:sz="0" w:space="0" w:color="auto"/>
                                <w:right w:val="none" w:sz="0" w:space="0" w:color="auto"/>
                              </w:divBdr>
                              <w:divsChild>
                                <w:div w:id="7634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2181502">
      <w:bodyDiv w:val="1"/>
      <w:marLeft w:val="0"/>
      <w:marRight w:val="0"/>
      <w:marTop w:val="0"/>
      <w:marBottom w:val="0"/>
      <w:divBdr>
        <w:top w:val="none" w:sz="0" w:space="0" w:color="auto"/>
        <w:left w:val="none" w:sz="0" w:space="0" w:color="auto"/>
        <w:bottom w:val="none" w:sz="0" w:space="0" w:color="auto"/>
        <w:right w:val="none" w:sz="0" w:space="0" w:color="auto"/>
      </w:divBdr>
      <w:divsChild>
        <w:div w:id="2088305987">
          <w:marLeft w:val="0"/>
          <w:marRight w:val="0"/>
          <w:marTop w:val="0"/>
          <w:marBottom w:val="0"/>
          <w:divBdr>
            <w:top w:val="none" w:sz="0" w:space="0" w:color="auto"/>
            <w:left w:val="none" w:sz="0" w:space="0" w:color="auto"/>
            <w:bottom w:val="none" w:sz="0" w:space="0" w:color="auto"/>
            <w:right w:val="none" w:sz="0" w:space="0" w:color="auto"/>
          </w:divBdr>
          <w:divsChild>
            <w:div w:id="1108548366">
              <w:marLeft w:val="0"/>
              <w:marRight w:val="0"/>
              <w:marTop w:val="0"/>
              <w:marBottom w:val="0"/>
              <w:divBdr>
                <w:top w:val="none" w:sz="0" w:space="0" w:color="auto"/>
                <w:left w:val="none" w:sz="0" w:space="0" w:color="auto"/>
                <w:bottom w:val="none" w:sz="0" w:space="0" w:color="auto"/>
                <w:right w:val="none" w:sz="0" w:space="0" w:color="auto"/>
              </w:divBdr>
              <w:divsChild>
                <w:div w:id="438835110">
                  <w:marLeft w:val="0"/>
                  <w:marRight w:val="0"/>
                  <w:marTop w:val="0"/>
                  <w:marBottom w:val="0"/>
                  <w:divBdr>
                    <w:top w:val="none" w:sz="0" w:space="0" w:color="auto"/>
                    <w:left w:val="none" w:sz="0" w:space="0" w:color="auto"/>
                    <w:bottom w:val="none" w:sz="0" w:space="0" w:color="auto"/>
                    <w:right w:val="none" w:sz="0" w:space="0" w:color="auto"/>
                  </w:divBdr>
                  <w:divsChild>
                    <w:div w:id="95442143">
                      <w:marLeft w:val="0"/>
                      <w:marRight w:val="0"/>
                      <w:marTop w:val="0"/>
                      <w:marBottom w:val="0"/>
                      <w:divBdr>
                        <w:top w:val="none" w:sz="0" w:space="0" w:color="auto"/>
                        <w:left w:val="none" w:sz="0" w:space="0" w:color="auto"/>
                        <w:bottom w:val="none" w:sz="0" w:space="0" w:color="auto"/>
                        <w:right w:val="none" w:sz="0" w:space="0" w:color="auto"/>
                      </w:divBdr>
                      <w:divsChild>
                        <w:div w:id="1967155157">
                          <w:marLeft w:val="0"/>
                          <w:marRight w:val="0"/>
                          <w:marTop w:val="0"/>
                          <w:marBottom w:val="0"/>
                          <w:divBdr>
                            <w:top w:val="none" w:sz="0" w:space="0" w:color="auto"/>
                            <w:left w:val="none" w:sz="0" w:space="0" w:color="auto"/>
                            <w:bottom w:val="none" w:sz="0" w:space="0" w:color="auto"/>
                            <w:right w:val="none" w:sz="0" w:space="0" w:color="auto"/>
                          </w:divBdr>
                          <w:divsChild>
                            <w:div w:id="1836188148">
                              <w:marLeft w:val="0"/>
                              <w:marRight w:val="0"/>
                              <w:marTop w:val="0"/>
                              <w:marBottom w:val="0"/>
                              <w:divBdr>
                                <w:top w:val="none" w:sz="0" w:space="0" w:color="auto"/>
                                <w:left w:val="none" w:sz="0" w:space="0" w:color="auto"/>
                                <w:bottom w:val="none" w:sz="0" w:space="0" w:color="auto"/>
                                <w:right w:val="none" w:sz="0" w:space="0" w:color="auto"/>
                              </w:divBdr>
                              <w:divsChild>
                                <w:div w:id="1746099946">
                                  <w:marLeft w:val="0"/>
                                  <w:marRight w:val="0"/>
                                  <w:marTop w:val="0"/>
                                  <w:marBottom w:val="0"/>
                                  <w:divBdr>
                                    <w:top w:val="none" w:sz="0" w:space="0" w:color="auto"/>
                                    <w:left w:val="none" w:sz="0" w:space="0" w:color="auto"/>
                                    <w:bottom w:val="none" w:sz="0" w:space="0" w:color="auto"/>
                                    <w:right w:val="none" w:sz="0" w:space="0" w:color="auto"/>
                                  </w:divBdr>
                                  <w:divsChild>
                                    <w:div w:id="578294808">
                                      <w:marLeft w:val="0"/>
                                      <w:marRight w:val="0"/>
                                      <w:marTop w:val="0"/>
                                      <w:marBottom w:val="0"/>
                                      <w:divBdr>
                                        <w:top w:val="none" w:sz="0" w:space="0" w:color="auto"/>
                                        <w:left w:val="none" w:sz="0" w:space="0" w:color="auto"/>
                                        <w:bottom w:val="none" w:sz="0" w:space="0" w:color="auto"/>
                                        <w:right w:val="none" w:sz="0" w:space="0" w:color="auto"/>
                                      </w:divBdr>
                                      <w:divsChild>
                                        <w:div w:id="1965191877">
                                          <w:marLeft w:val="0"/>
                                          <w:marRight w:val="0"/>
                                          <w:marTop w:val="0"/>
                                          <w:marBottom w:val="0"/>
                                          <w:divBdr>
                                            <w:top w:val="none" w:sz="0" w:space="0" w:color="auto"/>
                                            <w:left w:val="none" w:sz="0" w:space="0" w:color="auto"/>
                                            <w:bottom w:val="none" w:sz="0" w:space="0" w:color="auto"/>
                                            <w:right w:val="none" w:sz="0" w:space="0" w:color="auto"/>
                                          </w:divBdr>
                                          <w:divsChild>
                                            <w:div w:id="2116749199">
                                              <w:marLeft w:val="0"/>
                                              <w:marRight w:val="0"/>
                                              <w:marTop w:val="0"/>
                                              <w:marBottom w:val="0"/>
                                              <w:divBdr>
                                                <w:top w:val="none" w:sz="0" w:space="0" w:color="auto"/>
                                                <w:left w:val="none" w:sz="0" w:space="0" w:color="auto"/>
                                                <w:bottom w:val="none" w:sz="0" w:space="0" w:color="auto"/>
                                                <w:right w:val="none" w:sz="0" w:space="0" w:color="auto"/>
                                              </w:divBdr>
                                              <w:divsChild>
                                                <w:div w:id="1473869455">
                                                  <w:marLeft w:val="4699"/>
                                                  <w:marRight w:val="0"/>
                                                  <w:marTop w:val="0"/>
                                                  <w:marBottom w:val="0"/>
                                                  <w:divBdr>
                                                    <w:top w:val="none" w:sz="0" w:space="0" w:color="auto"/>
                                                    <w:left w:val="none" w:sz="0" w:space="0" w:color="auto"/>
                                                    <w:bottom w:val="none" w:sz="0" w:space="0" w:color="auto"/>
                                                    <w:right w:val="none" w:sz="0" w:space="0" w:color="auto"/>
                                                  </w:divBdr>
                                                </w:div>
                                                <w:div w:id="1532648264">
                                                  <w:marLeft w:val="1566"/>
                                                  <w:marRight w:val="0"/>
                                                  <w:marTop w:val="0"/>
                                                  <w:marBottom w:val="0"/>
                                                  <w:divBdr>
                                                    <w:top w:val="none" w:sz="0" w:space="0" w:color="auto"/>
                                                    <w:left w:val="none" w:sz="0" w:space="0" w:color="auto"/>
                                                    <w:bottom w:val="none" w:sz="0" w:space="0" w:color="auto"/>
                                                    <w:right w:val="none" w:sz="0" w:space="0" w:color="auto"/>
                                                  </w:divBdr>
                                                  <w:divsChild>
                                                    <w:div w:id="1998000235">
                                                      <w:marLeft w:val="0"/>
                                                      <w:marRight w:val="0"/>
                                                      <w:marTop w:val="0"/>
                                                      <w:marBottom w:val="0"/>
                                                      <w:divBdr>
                                                        <w:top w:val="none" w:sz="0" w:space="0" w:color="auto"/>
                                                        <w:left w:val="none" w:sz="0" w:space="0" w:color="auto"/>
                                                        <w:bottom w:val="none" w:sz="0" w:space="0" w:color="auto"/>
                                                        <w:right w:val="none" w:sz="0" w:space="0" w:color="auto"/>
                                                      </w:divBdr>
                                                      <w:divsChild>
                                                        <w:div w:id="426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136718">
                      <w:marLeft w:val="0"/>
                      <w:marRight w:val="0"/>
                      <w:marTop w:val="0"/>
                      <w:marBottom w:val="0"/>
                      <w:divBdr>
                        <w:top w:val="none" w:sz="0" w:space="0" w:color="auto"/>
                        <w:left w:val="none" w:sz="0" w:space="0" w:color="auto"/>
                        <w:bottom w:val="none" w:sz="0" w:space="0" w:color="auto"/>
                        <w:right w:val="none" w:sz="0" w:space="0" w:color="auto"/>
                      </w:divBdr>
                      <w:divsChild>
                        <w:div w:id="31001038">
                          <w:marLeft w:val="0"/>
                          <w:marRight w:val="0"/>
                          <w:marTop w:val="0"/>
                          <w:marBottom w:val="0"/>
                          <w:divBdr>
                            <w:top w:val="none" w:sz="0" w:space="0" w:color="auto"/>
                            <w:left w:val="none" w:sz="0" w:space="0" w:color="auto"/>
                            <w:bottom w:val="none" w:sz="0" w:space="0" w:color="auto"/>
                            <w:right w:val="none" w:sz="0" w:space="0" w:color="auto"/>
                          </w:divBdr>
                          <w:divsChild>
                            <w:div w:id="1405839147">
                              <w:marLeft w:val="0"/>
                              <w:marRight w:val="0"/>
                              <w:marTop w:val="0"/>
                              <w:marBottom w:val="0"/>
                              <w:divBdr>
                                <w:top w:val="none" w:sz="0" w:space="0" w:color="auto"/>
                                <w:left w:val="none" w:sz="0" w:space="0" w:color="auto"/>
                                <w:bottom w:val="none" w:sz="0" w:space="0" w:color="auto"/>
                                <w:right w:val="none" w:sz="0" w:space="0" w:color="auto"/>
                              </w:divBdr>
                              <w:divsChild>
                                <w:div w:id="1871064523">
                                  <w:marLeft w:val="4789"/>
                                  <w:marRight w:val="0"/>
                                  <w:marTop w:val="0"/>
                                  <w:marBottom w:val="0"/>
                                  <w:divBdr>
                                    <w:top w:val="none" w:sz="0" w:space="0" w:color="auto"/>
                                    <w:left w:val="none" w:sz="0" w:space="0" w:color="auto"/>
                                    <w:bottom w:val="none" w:sz="0" w:space="0" w:color="auto"/>
                                    <w:right w:val="none" w:sz="0" w:space="0" w:color="auto"/>
                                  </w:divBdr>
                                  <w:divsChild>
                                    <w:div w:id="1963655938">
                                      <w:marLeft w:val="0"/>
                                      <w:marRight w:val="0"/>
                                      <w:marTop w:val="0"/>
                                      <w:marBottom w:val="0"/>
                                      <w:divBdr>
                                        <w:top w:val="none" w:sz="0" w:space="0" w:color="auto"/>
                                        <w:left w:val="none" w:sz="0" w:space="0" w:color="auto"/>
                                        <w:bottom w:val="none" w:sz="0" w:space="0" w:color="auto"/>
                                        <w:right w:val="none" w:sz="0" w:space="0" w:color="auto"/>
                                      </w:divBdr>
                                      <w:divsChild>
                                        <w:div w:id="2093699668">
                                          <w:marLeft w:val="0"/>
                                          <w:marRight w:val="0"/>
                                          <w:marTop w:val="0"/>
                                          <w:marBottom w:val="0"/>
                                          <w:divBdr>
                                            <w:top w:val="none" w:sz="0" w:space="0" w:color="auto"/>
                                            <w:left w:val="none" w:sz="0" w:space="0" w:color="auto"/>
                                            <w:bottom w:val="none" w:sz="0" w:space="0" w:color="auto"/>
                                            <w:right w:val="none" w:sz="0" w:space="0" w:color="auto"/>
                                          </w:divBdr>
                                          <w:divsChild>
                                            <w:div w:id="4593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571872">
          <w:marLeft w:val="0"/>
          <w:marRight w:val="0"/>
          <w:marTop w:val="0"/>
          <w:marBottom w:val="0"/>
          <w:divBdr>
            <w:top w:val="none" w:sz="0" w:space="0" w:color="auto"/>
            <w:left w:val="none" w:sz="0" w:space="0" w:color="auto"/>
            <w:bottom w:val="none" w:sz="0" w:space="0" w:color="auto"/>
            <w:right w:val="none" w:sz="0" w:space="0" w:color="auto"/>
          </w:divBdr>
          <w:divsChild>
            <w:div w:id="880246329">
              <w:marLeft w:val="0"/>
              <w:marRight w:val="0"/>
              <w:marTop w:val="0"/>
              <w:marBottom w:val="0"/>
              <w:divBdr>
                <w:top w:val="none" w:sz="0" w:space="0" w:color="auto"/>
                <w:left w:val="none" w:sz="0" w:space="0" w:color="auto"/>
                <w:bottom w:val="none" w:sz="0" w:space="0" w:color="auto"/>
                <w:right w:val="none" w:sz="0" w:space="0" w:color="auto"/>
              </w:divBdr>
              <w:divsChild>
                <w:div w:id="1403258395">
                  <w:marLeft w:val="0"/>
                  <w:marRight w:val="0"/>
                  <w:marTop w:val="0"/>
                  <w:marBottom w:val="0"/>
                  <w:divBdr>
                    <w:top w:val="none" w:sz="0" w:space="0" w:color="auto"/>
                    <w:left w:val="none" w:sz="0" w:space="0" w:color="auto"/>
                    <w:bottom w:val="none" w:sz="0" w:space="0" w:color="auto"/>
                    <w:right w:val="none" w:sz="0" w:space="0" w:color="auto"/>
                  </w:divBdr>
                  <w:divsChild>
                    <w:div w:id="133717611">
                      <w:marLeft w:val="0"/>
                      <w:marRight w:val="0"/>
                      <w:marTop w:val="0"/>
                      <w:marBottom w:val="0"/>
                      <w:divBdr>
                        <w:top w:val="none" w:sz="0" w:space="0" w:color="auto"/>
                        <w:left w:val="none" w:sz="0" w:space="0" w:color="auto"/>
                        <w:bottom w:val="none" w:sz="0" w:space="0" w:color="auto"/>
                        <w:right w:val="none" w:sz="0" w:space="0" w:color="auto"/>
                      </w:divBdr>
                      <w:divsChild>
                        <w:div w:id="2119442341">
                          <w:marLeft w:val="0"/>
                          <w:marRight w:val="0"/>
                          <w:marTop w:val="0"/>
                          <w:marBottom w:val="0"/>
                          <w:divBdr>
                            <w:top w:val="none" w:sz="0" w:space="0" w:color="auto"/>
                            <w:left w:val="none" w:sz="0" w:space="0" w:color="auto"/>
                            <w:bottom w:val="none" w:sz="0" w:space="0" w:color="auto"/>
                            <w:right w:val="none" w:sz="0" w:space="0" w:color="auto"/>
                          </w:divBdr>
                          <w:divsChild>
                            <w:div w:id="1472214283">
                              <w:marLeft w:val="0"/>
                              <w:marRight w:val="0"/>
                              <w:marTop w:val="0"/>
                              <w:marBottom w:val="0"/>
                              <w:divBdr>
                                <w:top w:val="none" w:sz="0" w:space="0" w:color="auto"/>
                                <w:left w:val="none" w:sz="0" w:space="0" w:color="auto"/>
                                <w:bottom w:val="none" w:sz="0" w:space="0" w:color="auto"/>
                                <w:right w:val="none" w:sz="0" w:space="0" w:color="auto"/>
                              </w:divBdr>
                              <w:divsChild>
                                <w:div w:id="2131656612">
                                  <w:marLeft w:val="4789"/>
                                  <w:marRight w:val="0"/>
                                  <w:marTop w:val="0"/>
                                  <w:marBottom w:val="0"/>
                                  <w:divBdr>
                                    <w:top w:val="none" w:sz="0" w:space="0" w:color="auto"/>
                                    <w:left w:val="none" w:sz="0" w:space="0" w:color="auto"/>
                                    <w:bottom w:val="none" w:sz="0" w:space="0" w:color="auto"/>
                                    <w:right w:val="none" w:sz="0" w:space="0" w:color="auto"/>
                                  </w:divBdr>
                                  <w:divsChild>
                                    <w:div w:id="743643912">
                                      <w:marLeft w:val="0"/>
                                      <w:marRight w:val="0"/>
                                      <w:marTop w:val="0"/>
                                      <w:marBottom w:val="0"/>
                                      <w:divBdr>
                                        <w:top w:val="none" w:sz="0" w:space="0" w:color="auto"/>
                                        <w:left w:val="none" w:sz="0" w:space="0" w:color="auto"/>
                                        <w:bottom w:val="none" w:sz="0" w:space="0" w:color="auto"/>
                                        <w:right w:val="none" w:sz="0" w:space="0" w:color="auto"/>
                                      </w:divBdr>
                                      <w:divsChild>
                                        <w:div w:id="1004940255">
                                          <w:marLeft w:val="0"/>
                                          <w:marRight w:val="0"/>
                                          <w:marTop w:val="0"/>
                                          <w:marBottom w:val="0"/>
                                          <w:divBdr>
                                            <w:top w:val="none" w:sz="0" w:space="0" w:color="auto"/>
                                            <w:left w:val="none" w:sz="0" w:space="0" w:color="auto"/>
                                            <w:bottom w:val="none" w:sz="0" w:space="0" w:color="auto"/>
                                            <w:right w:val="none" w:sz="0" w:space="0" w:color="auto"/>
                                          </w:divBdr>
                                          <w:divsChild>
                                            <w:div w:id="94794194">
                                              <w:marLeft w:val="0"/>
                                              <w:marRight w:val="0"/>
                                              <w:marTop w:val="0"/>
                                              <w:marBottom w:val="0"/>
                                              <w:divBdr>
                                                <w:top w:val="none" w:sz="0" w:space="0" w:color="auto"/>
                                                <w:left w:val="none" w:sz="0" w:space="0" w:color="auto"/>
                                                <w:bottom w:val="none" w:sz="0" w:space="0" w:color="auto"/>
                                                <w:right w:val="none" w:sz="0" w:space="0" w:color="auto"/>
                                              </w:divBdr>
                                              <w:divsChild>
                                                <w:div w:id="1953394736">
                                                  <w:marLeft w:val="0"/>
                                                  <w:marRight w:val="0"/>
                                                  <w:marTop w:val="0"/>
                                                  <w:marBottom w:val="0"/>
                                                  <w:divBdr>
                                                    <w:top w:val="none" w:sz="0" w:space="0" w:color="auto"/>
                                                    <w:left w:val="none" w:sz="0" w:space="0" w:color="auto"/>
                                                    <w:bottom w:val="none" w:sz="0" w:space="0" w:color="auto"/>
                                                    <w:right w:val="none" w:sz="0" w:space="0" w:color="auto"/>
                                                  </w:divBdr>
                                                  <w:divsChild>
                                                    <w:div w:id="1450127600">
                                                      <w:marLeft w:val="0"/>
                                                      <w:marRight w:val="0"/>
                                                      <w:marTop w:val="0"/>
                                                      <w:marBottom w:val="0"/>
                                                      <w:divBdr>
                                                        <w:top w:val="none" w:sz="0" w:space="0" w:color="auto"/>
                                                        <w:left w:val="none" w:sz="0" w:space="0" w:color="auto"/>
                                                        <w:bottom w:val="none" w:sz="0" w:space="0" w:color="auto"/>
                                                        <w:right w:val="none" w:sz="0" w:space="0" w:color="auto"/>
                                                      </w:divBdr>
                                                      <w:divsChild>
                                                        <w:div w:id="1451392670">
                                                          <w:marLeft w:val="0"/>
                                                          <w:marRight w:val="0"/>
                                                          <w:marTop w:val="0"/>
                                                          <w:marBottom w:val="0"/>
                                                          <w:divBdr>
                                                            <w:top w:val="none" w:sz="0" w:space="0" w:color="auto"/>
                                                            <w:left w:val="none" w:sz="0" w:space="0" w:color="auto"/>
                                                            <w:bottom w:val="none" w:sz="0" w:space="0" w:color="auto"/>
                                                            <w:right w:val="none" w:sz="0" w:space="0" w:color="auto"/>
                                                          </w:divBdr>
                                                          <w:divsChild>
                                                            <w:div w:id="1390961196">
                                                              <w:marLeft w:val="0"/>
                                                              <w:marRight w:val="0"/>
                                                              <w:marTop w:val="0"/>
                                                              <w:marBottom w:val="0"/>
                                                              <w:divBdr>
                                                                <w:top w:val="none" w:sz="0" w:space="0" w:color="auto"/>
                                                                <w:left w:val="none" w:sz="0" w:space="0" w:color="auto"/>
                                                                <w:bottom w:val="none" w:sz="0" w:space="0" w:color="auto"/>
                                                                <w:right w:val="none" w:sz="0" w:space="0" w:color="auto"/>
                                                              </w:divBdr>
                                                            </w:div>
                                                          </w:divsChild>
                                                        </w:div>
                                                        <w:div w:id="1815945426">
                                                          <w:marLeft w:val="0"/>
                                                          <w:marRight w:val="0"/>
                                                          <w:marTop w:val="0"/>
                                                          <w:marBottom w:val="0"/>
                                                          <w:divBdr>
                                                            <w:top w:val="none" w:sz="0" w:space="0" w:color="auto"/>
                                                            <w:left w:val="none" w:sz="0" w:space="0" w:color="auto"/>
                                                            <w:bottom w:val="none" w:sz="0" w:space="0" w:color="auto"/>
                                                            <w:right w:val="none" w:sz="0" w:space="0" w:color="auto"/>
                                                          </w:divBdr>
                                                          <w:divsChild>
                                                            <w:div w:id="351346292">
                                                              <w:marLeft w:val="0"/>
                                                              <w:marRight w:val="0"/>
                                                              <w:marTop w:val="0"/>
                                                              <w:marBottom w:val="0"/>
                                                              <w:divBdr>
                                                                <w:top w:val="none" w:sz="0" w:space="0" w:color="auto"/>
                                                                <w:left w:val="none" w:sz="0" w:space="0" w:color="auto"/>
                                                                <w:bottom w:val="none" w:sz="0" w:space="0" w:color="auto"/>
                                                                <w:right w:val="none" w:sz="0" w:space="0" w:color="auto"/>
                                                              </w:divBdr>
                                                            </w:div>
                                                          </w:divsChild>
                                                        </w:div>
                                                        <w:div w:id="1250893413">
                                                          <w:marLeft w:val="0"/>
                                                          <w:marRight w:val="0"/>
                                                          <w:marTop w:val="0"/>
                                                          <w:marBottom w:val="0"/>
                                                          <w:divBdr>
                                                            <w:top w:val="none" w:sz="0" w:space="0" w:color="auto"/>
                                                            <w:left w:val="none" w:sz="0" w:space="0" w:color="auto"/>
                                                            <w:bottom w:val="none" w:sz="0" w:space="0" w:color="auto"/>
                                                            <w:right w:val="none" w:sz="0" w:space="0" w:color="auto"/>
                                                          </w:divBdr>
                                                          <w:divsChild>
                                                            <w:div w:id="469175239">
                                                              <w:marLeft w:val="0"/>
                                                              <w:marRight w:val="0"/>
                                                              <w:marTop w:val="0"/>
                                                              <w:marBottom w:val="0"/>
                                                              <w:divBdr>
                                                                <w:top w:val="none" w:sz="0" w:space="0" w:color="auto"/>
                                                                <w:left w:val="none" w:sz="0" w:space="0" w:color="auto"/>
                                                                <w:bottom w:val="none" w:sz="0" w:space="0" w:color="auto"/>
                                                                <w:right w:val="none" w:sz="0" w:space="0" w:color="auto"/>
                                                              </w:divBdr>
                                                            </w:div>
                                                          </w:divsChild>
                                                        </w:div>
                                                        <w:div w:id="1487672087">
                                                          <w:marLeft w:val="0"/>
                                                          <w:marRight w:val="0"/>
                                                          <w:marTop w:val="0"/>
                                                          <w:marBottom w:val="0"/>
                                                          <w:divBdr>
                                                            <w:top w:val="none" w:sz="0" w:space="0" w:color="auto"/>
                                                            <w:left w:val="none" w:sz="0" w:space="0" w:color="auto"/>
                                                            <w:bottom w:val="none" w:sz="0" w:space="0" w:color="auto"/>
                                                            <w:right w:val="none" w:sz="0" w:space="0" w:color="auto"/>
                                                          </w:divBdr>
                                                          <w:divsChild>
                                                            <w:div w:id="3963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3948315">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sadc.in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ampower.com.na/Page.aspx?p=187" TargetMode="External"/><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news/press-releases/2023/03/hitachi-energy-high-voltage-technology-strengthens-northern-namibian-electricity-backbone" TargetMode="Externa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0A1F9-AD14-41D5-962A-560CE7080345}">
  <ds:schemaRefs/>
</ds:datastoreItem>
</file>

<file path=customXml/itemProps3.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8.xml><?xml version="1.0" encoding="utf-8"?>
<ds:datastoreItem xmlns:ds="http://schemas.openxmlformats.org/officeDocument/2006/customXml" ds:itemID="{AD23C5EC-6879-4556-8520-B39D56AB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Nomvelo Buthelezi</cp:lastModifiedBy>
  <cp:revision>2</cp:revision>
  <cp:lastPrinted>2022-03-04T09:45:00Z</cp:lastPrinted>
  <dcterms:created xsi:type="dcterms:W3CDTF">2023-03-22T15:11:00Z</dcterms:created>
  <dcterms:modified xsi:type="dcterms:W3CDTF">2023-03-22T15:11:00Z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