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bookmarkStart w:id="0" w:name="_GoBack"/>
      <w:bookmarkEnd w:id="0"/>
    </w:p>
    <w:p w14:paraId="2936C96E" w14:textId="4F7CA6FA" w:rsidR="00394AB7" w:rsidRDefault="00394AB7" w:rsidP="00163570">
      <w:pPr>
        <w:spacing w:line="240" w:lineRule="auto"/>
        <w:rPr>
          <w:rFonts w:ascii="Arial" w:hAnsi="Arial" w:cs="Arial"/>
          <w:sz w:val="28"/>
          <w:szCs w:val="28"/>
        </w:rPr>
      </w:pPr>
      <w:r>
        <w:rPr>
          <w:rFonts w:ascii="Arial" w:hAnsi="Arial" w:cs="Arial"/>
          <w:sz w:val="28"/>
          <w:szCs w:val="28"/>
        </w:rPr>
        <w:t>Shumani hands over</w:t>
      </w:r>
      <w:r w:rsidR="00163570">
        <w:rPr>
          <w:rFonts w:ascii="Arial" w:hAnsi="Arial" w:cs="Arial"/>
          <w:sz w:val="28"/>
          <w:szCs w:val="28"/>
        </w:rPr>
        <w:t xml:space="preserve"> </w:t>
      </w:r>
      <w:r>
        <w:rPr>
          <w:rFonts w:ascii="Arial" w:hAnsi="Arial" w:cs="Arial"/>
          <w:sz w:val="28"/>
          <w:szCs w:val="28"/>
        </w:rPr>
        <w:t>two Kalm</w:t>
      </w:r>
      <w:r w:rsidR="00163570">
        <w:rPr>
          <w:rFonts w:ascii="Arial" w:hAnsi="Arial" w:cs="Arial"/>
          <w:sz w:val="28"/>
          <w:szCs w:val="28"/>
        </w:rPr>
        <w:t>a</w:t>
      </w:r>
      <w:r>
        <w:rPr>
          <w:rFonts w:ascii="Arial" w:hAnsi="Arial" w:cs="Arial"/>
          <w:sz w:val="28"/>
          <w:szCs w:val="28"/>
        </w:rPr>
        <w:t>r EC</w:t>
      </w:r>
      <w:r w:rsidR="00163570">
        <w:rPr>
          <w:rFonts w:ascii="Arial" w:hAnsi="Arial" w:cs="Arial"/>
          <w:sz w:val="28"/>
          <w:szCs w:val="28"/>
        </w:rPr>
        <w:t>H</w:t>
      </w:r>
      <w:r>
        <w:rPr>
          <w:rFonts w:ascii="Arial" w:hAnsi="Arial" w:cs="Arial"/>
          <w:sz w:val="28"/>
          <w:szCs w:val="28"/>
        </w:rPr>
        <w:t>s to</w:t>
      </w:r>
      <w:r w:rsidR="00163570">
        <w:rPr>
          <w:rFonts w:ascii="Arial" w:hAnsi="Arial" w:cs="Arial"/>
          <w:sz w:val="28"/>
          <w:szCs w:val="28"/>
        </w:rPr>
        <w:t xml:space="preserve"> United Container Depot</w:t>
      </w:r>
    </w:p>
    <w:p w14:paraId="0F9EB86A" w14:textId="31DDD731" w:rsidR="00CA73E8" w:rsidRDefault="00E214EC" w:rsidP="00163570">
      <w:pPr>
        <w:spacing w:line="240" w:lineRule="auto"/>
      </w:pPr>
      <w:r>
        <w:rPr>
          <w:rFonts w:cs="Arial"/>
          <w:b/>
          <w:iCs/>
        </w:rPr>
        <w:t>09 March</w:t>
      </w:r>
      <w:r w:rsidR="00163570">
        <w:rPr>
          <w:rFonts w:cs="Arial"/>
          <w:b/>
          <w:iCs/>
        </w:rPr>
        <w:t xml:space="preserve"> </w:t>
      </w:r>
      <w:r w:rsidR="00BF302D" w:rsidRPr="00B546A5">
        <w:rPr>
          <w:rFonts w:cs="Arial"/>
          <w:b/>
          <w:iCs/>
        </w:rPr>
        <w:t>2023</w:t>
      </w:r>
      <w:r w:rsidR="00163570">
        <w:rPr>
          <w:rFonts w:cs="Arial"/>
          <w:b/>
          <w:iCs/>
        </w:rPr>
        <w:t xml:space="preserve">: </w:t>
      </w:r>
      <w:hyperlink r:id="rId4" w:history="1">
        <w:r w:rsidR="00CA73E8" w:rsidRPr="00163570">
          <w:rPr>
            <w:rStyle w:val="Hyperlink"/>
          </w:rPr>
          <w:t>Shumani Industrial Equipment</w:t>
        </w:r>
      </w:hyperlink>
      <w:r w:rsidR="00CA73E8">
        <w:t xml:space="preserve">’s recent entry into the port handling equipment </w:t>
      </w:r>
      <w:r w:rsidR="002A3AE6">
        <w:t>market</w:t>
      </w:r>
      <w:r w:rsidR="00CA73E8">
        <w:t xml:space="preserve"> saw the company consolidat</w:t>
      </w:r>
      <w:r w:rsidR="00163570">
        <w:t>e</w:t>
      </w:r>
      <w:r w:rsidR="00CA73E8">
        <w:t xml:space="preserve"> its presence in the sector </w:t>
      </w:r>
      <w:r w:rsidR="00163570">
        <w:t>by handing over two Kalmar Empty Container Handlers (ECHs) to</w:t>
      </w:r>
      <w:r w:rsidR="00CA73E8">
        <w:t xml:space="preserve"> Grindrod division United Container Depot (UCD). </w:t>
      </w:r>
      <w:r w:rsidR="00163570" w:rsidRPr="00163570">
        <w:t>Shumani</w:t>
      </w:r>
      <w:r w:rsidR="00163570">
        <w:t xml:space="preserve"> </w:t>
      </w:r>
      <w:r w:rsidR="00163570" w:rsidRPr="00163570">
        <w:t xml:space="preserve">is the official distributor of Kalmar reach stackers and </w:t>
      </w:r>
      <w:r w:rsidR="00163570">
        <w:t>ECH</w:t>
      </w:r>
      <w:r w:rsidR="00163570" w:rsidRPr="00163570">
        <w:t>s in South Africa</w:t>
      </w:r>
      <w:r w:rsidR="00163570">
        <w:t xml:space="preserve"> and </w:t>
      </w:r>
      <w:r w:rsidR="00163570" w:rsidRPr="00163570">
        <w:t>currently hold</w:t>
      </w:r>
      <w:r w:rsidR="00163570">
        <w:t>s</w:t>
      </w:r>
      <w:r w:rsidR="00163570" w:rsidRPr="00163570">
        <w:t xml:space="preserve"> the biggest fleet of Kalmar port equipment in South Africa</w:t>
      </w:r>
      <w:r w:rsidR="00163570">
        <w:t>.</w:t>
      </w:r>
    </w:p>
    <w:p w14:paraId="6C6E2B1D" w14:textId="436724B4" w:rsidR="006A495A" w:rsidRDefault="006A495A" w:rsidP="00B03014">
      <w:r w:rsidRPr="00B546A5">
        <w:t>“It is with great pleasure to have Shumani handle our ECH</w:t>
      </w:r>
      <w:r w:rsidR="00163570">
        <w:t xml:space="preserve"> requirements</w:t>
      </w:r>
      <w:r w:rsidRPr="00B546A5">
        <w:t>, as we have received impeccable service from them</w:t>
      </w:r>
      <w:r w:rsidR="00163570">
        <w:t xml:space="preserve"> to date</w:t>
      </w:r>
      <w:r w:rsidRPr="00B546A5">
        <w:t xml:space="preserve">. For this reason, we trust them with our continued business,” says </w:t>
      </w:r>
      <w:r w:rsidRPr="00B546A5">
        <w:rPr>
          <w:b/>
        </w:rPr>
        <w:t>Liven Gounden</w:t>
      </w:r>
      <w:r w:rsidRPr="00B546A5">
        <w:t xml:space="preserve">, UCD Asset </w:t>
      </w:r>
      <w:r w:rsidR="00163570">
        <w:t>M</w:t>
      </w:r>
      <w:r w:rsidRPr="00B546A5">
        <w:t>anager.</w:t>
      </w:r>
    </w:p>
    <w:p w14:paraId="5978E11C" w14:textId="4D46ACEF" w:rsidR="008677FB" w:rsidRDefault="005A34E7" w:rsidP="00B03014">
      <w:r>
        <w:t>Established in 1984, UCD has 35 years</w:t>
      </w:r>
      <w:r w:rsidR="00163570">
        <w:t>’</w:t>
      </w:r>
      <w:r>
        <w:t xml:space="preserve"> experience in </w:t>
      </w:r>
      <w:r w:rsidR="00927DD0">
        <w:t xml:space="preserve">servicing </w:t>
      </w:r>
      <w:r>
        <w:t>storage and handling containers for the world’s major shipping lines. The company performs mechanical and structural repairs to containers in accordance with IICL standards.</w:t>
      </w:r>
    </w:p>
    <w:p w14:paraId="0D60C677" w14:textId="660FB0D2" w:rsidR="003B6C7C" w:rsidRPr="00B546A5" w:rsidRDefault="005A34E7" w:rsidP="00B03014">
      <w:r>
        <w:t xml:space="preserve">In addition, </w:t>
      </w:r>
      <w:r w:rsidR="003B6C7C">
        <w:t>UCD’s depots have designated repair areas with teams of qualified artisans</w:t>
      </w:r>
      <w:r w:rsidR="00927DD0">
        <w:t xml:space="preserve"> present</w:t>
      </w:r>
      <w:r w:rsidR="003B6C7C">
        <w:t xml:space="preserve"> for the sole purpose of performing container repairs and reworking programmes. The depots</w:t>
      </w:r>
      <w:r w:rsidR="00927DD0">
        <w:t xml:space="preserve"> </w:t>
      </w:r>
      <w:r w:rsidR="003B6C7C">
        <w:t>all have designated wash bay areas for the cleaning of containers.</w:t>
      </w:r>
    </w:p>
    <w:p w14:paraId="54AA8E28" w14:textId="765A11EE" w:rsidR="00222598" w:rsidRDefault="00222598" w:rsidP="00B03014">
      <w:r>
        <w:t xml:space="preserve">“We are the fastest growing </w:t>
      </w:r>
      <w:r w:rsidR="00163570">
        <w:t>f</w:t>
      </w:r>
      <w:r>
        <w:t>orklift company in S</w:t>
      </w:r>
      <w:r w:rsidR="00163570">
        <w:t xml:space="preserve">outh </w:t>
      </w:r>
      <w:r>
        <w:t>A</w:t>
      </w:r>
      <w:r w:rsidR="00163570">
        <w:t>frica</w:t>
      </w:r>
      <w:r>
        <w:t xml:space="preserve">, with a wide range of industrial equipment </w:t>
      </w:r>
      <w:r w:rsidR="00F841D0">
        <w:t>for any business operating in our market</w:t>
      </w:r>
      <w:r w:rsidR="00163570">
        <w:t>,” says Shumani MD Victor Nemukula. “</w:t>
      </w:r>
      <w:r w:rsidR="00F841D0">
        <w:t xml:space="preserve">We are proud to have been supplying Kalmar </w:t>
      </w:r>
      <w:r w:rsidR="00163570">
        <w:t>r</w:t>
      </w:r>
      <w:r w:rsidR="00F841D0">
        <w:t>each stackers for over eight years</w:t>
      </w:r>
      <w:r w:rsidR="00163570">
        <w:t>,</w:t>
      </w:r>
      <w:r w:rsidR="00F841D0">
        <w:t xml:space="preserve"> as well as having the largest short-term fleet of this equipment in South Africa.</w:t>
      </w:r>
    </w:p>
    <w:p w14:paraId="1771D9C4" w14:textId="6B1ED953" w:rsidR="00EC114A" w:rsidRDefault="0049682E" w:rsidP="00B03014">
      <w:pPr>
        <w:rPr>
          <w:sz w:val="24"/>
          <w:szCs w:val="24"/>
        </w:rPr>
      </w:pPr>
      <w:r>
        <w:t>Shumani offers clients the largest range of industrial equipment from trusted brands and products. Its services include providing 24</w:t>
      </w:r>
      <w:r w:rsidR="0077134F">
        <w:t>/7</w:t>
      </w:r>
      <w:r>
        <w:t xml:space="preserve">, with </w:t>
      </w:r>
      <w:r w:rsidR="009B7364">
        <w:t xml:space="preserve">the </w:t>
      </w:r>
      <w:r>
        <w:t>pr</w:t>
      </w:r>
      <w:r w:rsidR="009B7364">
        <w:t>oven reliability of 98% uptime and 135% procurement recogniti</w:t>
      </w:r>
      <w:r w:rsidR="00394AB7">
        <w:t xml:space="preserve">on </w:t>
      </w:r>
      <w:r w:rsidR="0077134F">
        <w:t xml:space="preserve">for B-BBEE </w:t>
      </w:r>
      <w:r w:rsidR="00394AB7">
        <w:t>e</w:t>
      </w:r>
      <w:r w:rsidR="009B7364">
        <w:t xml:space="preserve">quipment expenditure. </w:t>
      </w:r>
    </w:p>
    <w:p w14:paraId="05BC049B" w14:textId="77777777" w:rsidR="00BF302D" w:rsidRDefault="00BF302D" w:rsidP="00163570">
      <w:pPr>
        <w:spacing w:after="0" w:line="240" w:lineRule="auto"/>
        <w:rPr>
          <w:rFonts w:ascii="Arial" w:hAnsi="Arial" w:cs="Arial"/>
          <w:b/>
          <w:iCs/>
          <w:sz w:val="24"/>
          <w:szCs w:val="24"/>
        </w:rPr>
      </w:pPr>
      <w:r>
        <w:rPr>
          <w:rFonts w:ascii="Arial" w:hAnsi="Arial" w:cs="Arial"/>
          <w:b/>
          <w:iCs/>
          <w:sz w:val="24"/>
          <w:szCs w:val="24"/>
        </w:rPr>
        <w:t>Pull quote</w:t>
      </w:r>
    </w:p>
    <w:p w14:paraId="19095DF7" w14:textId="00C4B8A3" w:rsidR="00BF302D" w:rsidRPr="00B03014" w:rsidRDefault="00632EF5" w:rsidP="00163570">
      <w:pPr>
        <w:spacing w:line="240" w:lineRule="auto"/>
        <w:rPr>
          <w:rFonts w:ascii="Arial" w:hAnsi="Arial" w:cs="Arial"/>
          <w:bCs/>
          <w:iCs/>
          <w:sz w:val="28"/>
          <w:szCs w:val="28"/>
        </w:rPr>
      </w:pPr>
      <w:r w:rsidRPr="00B03014">
        <w:rPr>
          <w:rFonts w:ascii="Arial" w:hAnsi="Arial" w:cs="Arial"/>
          <w:bCs/>
          <w:iCs/>
          <w:sz w:val="28"/>
          <w:szCs w:val="28"/>
        </w:rPr>
        <w:t>“</w:t>
      </w:r>
      <w:r w:rsidRPr="00B03014">
        <w:rPr>
          <w:rFonts w:ascii="Arial" w:hAnsi="Arial" w:cs="Arial"/>
          <w:sz w:val="28"/>
          <w:szCs w:val="28"/>
        </w:rPr>
        <w:t xml:space="preserve">We are proud to have been supplying </w:t>
      </w:r>
      <w:r w:rsidR="00C96587" w:rsidRPr="00B03014">
        <w:rPr>
          <w:rFonts w:ascii="Arial" w:hAnsi="Arial" w:cs="Arial"/>
          <w:sz w:val="28"/>
          <w:szCs w:val="28"/>
        </w:rPr>
        <w:t>Kalma</w:t>
      </w:r>
      <w:r w:rsidR="00874D84" w:rsidRPr="00B03014">
        <w:rPr>
          <w:rFonts w:ascii="Arial" w:hAnsi="Arial" w:cs="Arial"/>
          <w:sz w:val="28"/>
          <w:szCs w:val="28"/>
        </w:rPr>
        <w:t>r</w:t>
      </w:r>
      <w:r w:rsidRPr="00B03014">
        <w:rPr>
          <w:rFonts w:ascii="Arial" w:hAnsi="Arial" w:cs="Arial"/>
          <w:sz w:val="28"/>
          <w:szCs w:val="28"/>
        </w:rPr>
        <w:t xml:space="preserve"> </w:t>
      </w:r>
      <w:r w:rsidR="0077134F">
        <w:rPr>
          <w:rFonts w:ascii="Arial" w:hAnsi="Arial" w:cs="Arial"/>
          <w:sz w:val="28"/>
          <w:szCs w:val="28"/>
        </w:rPr>
        <w:t>r</w:t>
      </w:r>
      <w:r w:rsidRPr="00B03014">
        <w:rPr>
          <w:rFonts w:ascii="Arial" w:hAnsi="Arial" w:cs="Arial"/>
          <w:sz w:val="28"/>
          <w:szCs w:val="28"/>
        </w:rPr>
        <w:t>each stackers for over eight years</w:t>
      </w:r>
      <w:r w:rsidR="0077134F">
        <w:rPr>
          <w:rFonts w:ascii="Arial" w:hAnsi="Arial" w:cs="Arial"/>
          <w:sz w:val="28"/>
          <w:szCs w:val="28"/>
        </w:rPr>
        <w:t>,</w:t>
      </w:r>
      <w:r w:rsidRPr="00B03014">
        <w:rPr>
          <w:rFonts w:ascii="Arial" w:hAnsi="Arial" w:cs="Arial"/>
          <w:sz w:val="28"/>
          <w:szCs w:val="28"/>
        </w:rPr>
        <w:t xml:space="preserve"> as well as having the largest </w:t>
      </w:r>
      <w:r w:rsidR="00C96587" w:rsidRPr="00B03014">
        <w:rPr>
          <w:rFonts w:ascii="Arial" w:hAnsi="Arial" w:cs="Arial"/>
          <w:sz w:val="28"/>
          <w:szCs w:val="28"/>
        </w:rPr>
        <w:t>short-term</w:t>
      </w:r>
      <w:r w:rsidRPr="00B03014">
        <w:rPr>
          <w:rFonts w:ascii="Arial" w:hAnsi="Arial" w:cs="Arial"/>
          <w:sz w:val="28"/>
          <w:szCs w:val="28"/>
        </w:rPr>
        <w:t xml:space="preserve"> rental fleet of this equipment in South Africa.</w:t>
      </w:r>
      <w:r w:rsidR="00BF302D" w:rsidRPr="00B03014">
        <w:rPr>
          <w:rFonts w:ascii="Arial" w:hAnsi="Arial" w:cs="Arial"/>
          <w:bCs/>
          <w:iCs/>
          <w:sz w:val="28"/>
          <w:szCs w:val="28"/>
        </w:rPr>
        <w:t xml:space="preserve">” – </w:t>
      </w:r>
      <w:r w:rsidR="00BF302D" w:rsidRPr="00B03014">
        <w:rPr>
          <w:rFonts w:ascii="Arial" w:hAnsi="Arial" w:cs="Arial"/>
          <w:b/>
          <w:iCs/>
          <w:sz w:val="28"/>
          <w:szCs w:val="28"/>
        </w:rPr>
        <w:t>Victor Nemukula</w:t>
      </w:r>
      <w:r w:rsidR="00BF302D" w:rsidRPr="00B03014">
        <w:rPr>
          <w:rFonts w:ascii="Arial" w:hAnsi="Arial" w:cs="Arial"/>
          <w:bCs/>
          <w:iCs/>
          <w:sz w:val="28"/>
          <w:szCs w:val="28"/>
        </w:rPr>
        <w:t>, MD, Shumani Industrial Equipment</w:t>
      </w:r>
    </w:p>
    <w:p w14:paraId="1766944A" w14:textId="77777777" w:rsidR="00BF302D" w:rsidRDefault="00BF302D" w:rsidP="00163570">
      <w:pPr>
        <w:spacing w:after="0" w:line="240" w:lineRule="auto"/>
        <w:rPr>
          <w:rFonts w:ascii="Arial" w:hAnsi="Arial" w:cs="Arial"/>
          <w:b/>
          <w:iCs/>
          <w:sz w:val="24"/>
          <w:szCs w:val="24"/>
        </w:rPr>
      </w:pPr>
      <w:r>
        <w:rPr>
          <w:rFonts w:ascii="Arial" w:hAnsi="Arial" w:cs="Arial"/>
          <w:b/>
          <w:iCs/>
          <w:sz w:val="24"/>
          <w:szCs w:val="24"/>
        </w:rPr>
        <w:t>Social media</w:t>
      </w:r>
    </w:p>
    <w:p w14:paraId="5553A044" w14:textId="77777777" w:rsidR="00BF302D" w:rsidRDefault="00BF302D" w:rsidP="00163570">
      <w:pPr>
        <w:spacing w:after="0" w:line="240" w:lineRule="auto"/>
        <w:rPr>
          <w:rFonts w:ascii="Arial" w:hAnsi="Arial" w:cs="Arial"/>
          <w:b/>
          <w:i/>
          <w:sz w:val="24"/>
          <w:szCs w:val="24"/>
        </w:rPr>
      </w:pPr>
      <w:r>
        <w:rPr>
          <w:rFonts w:ascii="Arial" w:hAnsi="Arial" w:cs="Arial"/>
          <w:b/>
          <w:i/>
          <w:sz w:val="24"/>
          <w:szCs w:val="24"/>
        </w:rPr>
        <w:t>Twitter</w:t>
      </w:r>
    </w:p>
    <w:p w14:paraId="04383230" w14:textId="303D0864" w:rsidR="00B546A5" w:rsidRPr="00B03014" w:rsidRDefault="0077134F" w:rsidP="00163570">
      <w:pPr>
        <w:spacing w:line="240" w:lineRule="auto"/>
        <w:rPr>
          <w:rFonts w:ascii="Arial" w:hAnsi="Arial" w:cs="Arial"/>
          <w:bCs/>
          <w:iCs/>
          <w:sz w:val="28"/>
          <w:szCs w:val="28"/>
        </w:rPr>
      </w:pPr>
      <w:r w:rsidRPr="0077134F">
        <w:rPr>
          <w:rFonts w:ascii="Arial" w:hAnsi="Arial" w:cs="Arial"/>
          <w:bCs/>
          <w:iCs/>
          <w:sz w:val="28"/>
          <w:szCs w:val="28"/>
        </w:rPr>
        <w:t>Shumani’s recent entry into the port handling equipment market saw the company consolidate its presence in the sector by handing over two Kalmar ECHs to Grindrod division United Container Depot.</w:t>
      </w:r>
      <w:r>
        <w:rPr>
          <w:rFonts w:ascii="Arial" w:hAnsi="Arial" w:cs="Arial"/>
          <w:bCs/>
          <w:iCs/>
          <w:sz w:val="28"/>
          <w:szCs w:val="28"/>
        </w:rPr>
        <w:t xml:space="preserve"> </w:t>
      </w:r>
      <w:r w:rsidR="00C96587" w:rsidRPr="00B03014">
        <w:rPr>
          <w:rFonts w:ascii="Arial" w:hAnsi="Arial" w:cs="Arial"/>
          <w:bCs/>
          <w:iCs/>
          <w:sz w:val="28"/>
          <w:szCs w:val="28"/>
        </w:rPr>
        <w:t>#Shumani #Kalma</w:t>
      </w:r>
      <w:r w:rsidR="00E37F77" w:rsidRPr="00B03014">
        <w:rPr>
          <w:rFonts w:ascii="Arial" w:hAnsi="Arial" w:cs="Arial"/>
          <w:bCs/>
          <w:iCs/>
          <w:sz w:val="28"/>
          <w:szCs w:val="28"/>
        </w:rPr>
        <w:t xml:space="preserve">r </w:t>
      </w:r>
    </w:p>
    <w:p w14:paraId="7AEA1AF9" w14:textId="77777777" w:rsidR="00BF302D" w:rsidRDefault="00BF302D" w:rsidP="00163570">
      <w:pPr>
        <w:spacing w:after="0" w:line="240" w:lineRule="auto"/>
        <w:rPr>
          <w:rFonts w:cs="Arial"/>
        </w:rPr>
      </w:pPr>
      <w:r>
        <w:rPr>
          <w:rFonts w:cs="Arial"/>
          <w:b/>
          <w:bCs/>
        </w:rPr>
        <w:t>Connect with Shumani Industrial Equipment on Social Media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6E45A6B0" w14:textId="77777777" w:rsidR="00BF302D" w:rsidRDefault="00BF302D" w:rsidP="00163570">
      <w:pPr>
        <w:spacing w:line="240" w:lineRule="auto"/>
        <w:rPr>
          <w:rFonts w:cs="Arial"/>
          <w:b/>
          <w:i/>
        </w:rPr>
      </w:pPr>
      <w:r>
        <w:rPr>
          <w:rFonts w:cs="Arial"/>
          <w:b/>
          <w:i/>
        </w:rPr>
        <w:t>Ends</w:t>
      </w:r>
    </w:p>
    <w:p w14:paraId="0118950B" w14:textId="77777777" w:rsidR="00BF302D" w:rsidRDefault="00BF302D" w:rsidP="00163570">
      <w:pPr>
        <w:spacing w:line="240" w:lineRule="auto"/>
        <w:rPr>
          <w:b/>
        </w:rPr>
      </w:pPr>
      <w:r>
        <w:rPr>
          <w:b/>
        </w:rPr>
        <w:lastRenderedPageBreak/>
        <w:t>Notes to the Editor</w:t>
      </w:r>
      <w:r>
        <w:rPr>
          <w:b/>
        </w:rPr>
        <w:br/>
      </w:r>
      <w:r>
        <w:t xml:space="preserve">To download hi-res images for this news article, please visit </w:t>
      </w:r>
      <w:hyperlink r:id="rId5"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Shumani Industrial Equipment is an official dealer representing a broad range of quality industrial and construction equipment,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Goscor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6"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7"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8"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9"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77777777"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Fax: 086 512 3352</w:t>
      </w:r>
      <w:r>
        <w:rPr>
          <w:rFonts w:eastAsia="SimSun" w:cs="Arial"/>
          <w:lang w:eastAsia="zh-CN"/>
        </w:rPr>
        <w:br/>
        <w:t>Cell: 073 574 2931</w:t>
      </w:r>
      <w:r>
        <w:rPr>
          <w:rFonts w:eastAsia="SimSun" w:cs="Arial"/>
          <w:lang w:eastAsia="zh-CN"/>
        </w:rPr>
        <w:br/>
        <w:t xml:space="preserve">Email: </w:t>
      </w:r>
      <w:hyperlink r:id="rId10" w:history="1">
        <w:r>
          <w:rPr>
            <w:rStyle w:val="Hyperlink"/>
            <w:rFonts w:eastAsia="SimSun" w:cs="Arial"/>
            <w:lang w:eastAsia="zh-CN"/>
          </w:rPr>
          <w:t>thobile@ngage.co.za</w:t>
        </w:r>
      </w:hyperlink>
      <w:r>
        <w:rPr>
          <w:rFonts w:eastAsia="SimSun" w:cs="Arial"/>
          <w:lang w:eastAsia="zh-CN"/>
        </w:rPr>
        <w:br/>
        <w:t xml:space="preserve">Web: </w:t>
      </w:r>
      <w:hyperlink r:id="rId11"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2"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6"/>
    <w:rsid w:val="00027AAC"/>
    <w:rsid w:val="00040F82"/>
    <w:rsid w:val="00066381"/>
    <w:rsid w:val="00163570"/>
    <w:rsid w:val="001A3561"/>
    <w:rsid w:val="00222598"/>
    <w:rsid w:val="00272F04"/>
    <w:rsid w:val="002A3AE6"/>
    <w:rsid w:val="003271D9"/>
    <w:rsid w:val="00394AB7"/>
    <w:rsid w:val="003B6C7C"/>
    <w:rsid w:val="003C57D1"/>
    <w:rsid w:val="003D08F6"/>
    <w:rsid w:val="0049682E"/>
    <w:rsid w:val="005013C8"/>
    <w:rsid w:val="005A34E7"/>
    <w:rsid w:val="005B5B39"/>
    <w:rsid w:val="00632EF5"/>
    <w:rsid w:val="00685AA3"/>
    <w:rsid w:val="006A495A"/>
    <w:rsid w:val="006B61E0"/>
    <w:rsid w:val="006B7121"/>
    <w:rsid w:val="006C690D"/>
    <w:rsid w:val="00734BBB"/>
    <w:rsid w:val="00765990"/>
    <w:rsid w:val="0077134F"/>
    <w:rsid w:val="008677FB"/>
    <w:rsid w:val="00874D84"/>
    <w:rsid w:val="00927DD0"/>
    <w:rsid w:val="00981D9E"/>
    <w:rsid w:val="00984556"/>
    <w:rsid w:val="009B7364"/>
    <w:rsid w:val="009F72AE"/>
    <w:rsid w:val="00A70A30"/>
    <w:rsid w:val="00AA3561"/>
    <w:rsid w:val="00AD0CF8"/>
    <w:rsid w:val="00B03014"/>
    <w:rsid w:val="00B31FFA"/>
    <w:rsid w:val="00B50BBC"/>
    <w:rsid w:val="00B50D58"/>
    <w:rsid w:val="00B546A5"/>
    <w:rsid w:val="00B56D0D"/>
    <w:rsid w:val="00BF302D"/>
    <w:rsid w:val="00C96587"/>
    <w:rsid w:val="00CA73E8"/>
    <w:rsid w:val="00D57B9B"/>
    <w:rsid w:val="00D60258"/>
    <w:rsid w:val="00E214EC"/>
    <w:rsid w:val="00E37F77"/>
    <w:rsid w:val="00EA1E99"/>
    <w:rsid w:val="00EB2E1B"/>
    <w:rsid w:val="00EC114A"/>
    <w:rsid w:val="00EF26AE"/>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16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Intern</cp:lastModifiedBy>
  <cp:revision>3</cp:revision>
  <dcterms:created xsi:type="dcterms:W3CDTF">2023-03-07T13:02:00Z</dcterms:created>
  <dcterms:modified xsi:type="dcterms:W3CDTF">2023-03-08T07:07:00Z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