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68CBA378" w:rsidR="00CC444E" w:rsidRDefault="008A2979" w:rsidP="00B57762">
      <w:pPr>
        <w:spacing w:line="240" w:lineRule="auto"/>
        <w:rPr>
          <w:rFonts w:ascii="Arial" w:hAnsi="Arial" w:cs="Arial"/>
          <w:b/>
          <w:sz w:val="52"/>
          <w:szCs w:val="52"/>
        </w:rPr>
      </w:pPr>
      <w:r>
        <w:rPr>
          <w:rFonts w:ascii="Arial" w:hAnsi="Arial" w:cs="Arial"/>
          <w:b/>
          <w:sz w:val="52"/>
          <w:szCs w:val="52"/>
        </w:rPr>
        <w:t>NEWS ARTICLE</w:t>
      </w:r>
    </w:p>
    <w:p w14:paraId="06097538" w14:textId="334AEEA5" w:rsidR="00D53C10" w:rsidRPr="00532520" w:rsidRDefault="00DE5CC3" w:rsidP="00B57762">
      <w:pPr>
        <w:spacing w:line="240" w:lineRule="auto"/>
        <w:rPr>
          <w:rFonts w:ascii="Arial" w:hAnsi="Arial" w:cs="Arial"/>
          <w:sz w:val="28"/>
          <w:szCs w:val="28"/>
        </w:rPr>
      </w:pPr>
      <w:bookmarkStart w:id="0" w:name="_Hlk120079297"/>
      <w:r>
        <w:rPr>
          <w:rFonts w:ascii="Arial" w:hAnsi="Arial" w:cs="Arial"/>
          <w:sz w:val="28"/>
          <w:szCs w:val="28"/>
        </w:rPr>
        <w:t xml:space="preserve">How zinc-rich paints enhance the corrosion protection of </w:t>
      </w:r>
      <w:proofErr w:type="gramStart"/>
      <w:r>
        <w:rPr>
          <w:rFonts w:ascii="Arial" w:hAnsi="Arial" w:cs="Arial"/>
          <w:sz w:val="28"/>
          <w:szCs w:val="28"/>
        </w:rPr>
        <w:t>steel</w:t>
      </w:r>
      <w:proofErr w:type="gramEnd"/>
    </w:p>
    <w:bookmarkEnd w:id="0"/>
    <w:p w14:paraId="47E10B9D" w14:textId="0D4D25E8" w:rsidR="00865872" w:rsidRDefault="0007215B" w:rsidP="00BB5578">
      <w:pPr>
        <w:tabs>
          <w:tab w:val="left" w:pos="2805"/>
        </w:tabs>
        <w:spacing w:line="240" w:lineRule="auto"/>
        <w:rPr>
          <w:rFonts w:cs="Arial"/>
          <w:iCs/>
        </w:rPr>
      </w:pPr>
      <w:r>
        <w:rPr>
          <w:rFonts w:cs="Arial"/>
          <w:b/>
          <w:iCs/>
        </w:rPr>
        <w:t>23 January</w:t>
      </w:r>
      <w:r w:rsidR="006110FB">
        <w:rPr>
          <w:rFonts w:cs="Arial"/>
          <w:b/>
          <w:iCs/>
        </w:rPr>
        <w:t xml:space="preserve"> </w:t>
      </w:r>
      <w:r w:rsidR="006547AF" w:rsidRPr="00532520">
        <w:rPr>
          <w:rFonts w:cs="Arial"/>
          <w:b/>
          <w:iCs/>
        </w:rPr>
        <w:t>20</w:t>
      </w:r>
      <w:r w:rsidR="00532520">
        <w:rPr>
          <w:rFonts w:cs="Arial"/>
          <w:b/>
          <w:iCs/>
        </w:rPr>
        <w:t>2</w:t>
      </w:r>
      <w:r>
        <w:rPr>
          <w:rFonts w:cs="Arial"/>
          <w:b/>
          <w:iCs/>
        </w:rPr>
        <w:t>3</w:t>
      </w:r>
      <w:r w:rsidR="006547AF" w:rsidRPr="00532520">
        <w:rPr>
          <w:rFonts w:cs="Arial"/>
          <w:b/>
          <w:iCs/>
        </w:rPr>
        <w:t>:</w:t>
      </w:r>
      <w:r w:rsidR="006547AF" w:rsidRPr="00532520">
        <w:rPr>
          <w:rFonts w:cs="Arial"/>
          <w:iCs/>
        </w:rPr>
        <w:t xml:space="preserve"> </w:t>
      </w:r>
      <w:r w:rsidR="00865872">
        <w:rPr>
          <w:rFonts w:cs="Arial"/>
          <w:iCs/>
        </w:rPr>
        <w:t>Often</w:t>
      </w:r>
      <w:r w:rsidR="000F34B3">
        <w:rPr>
          <w:rFonts w:cs="Arial"/>
          <w:iCs/>
        </w:rPr>
        <w:t xml:space="preserve"> </w:t>
      </w:r>
      <w:r w:rsidR="00865872">
        <w:rPr>
          <w:rFonts w:cs="Arial"/>
          <w:iCs/>
        </w:rPr>
        <w:t xml:space="preserve">referred to </w:t>
      </w:r>
      <w:r w:rsidR="00AF6C1C">
        <w:rPr>
          <w:rFonts w:cs="Arial"/>
          <w:iCs/>
        </w:rPr>
        <w:t xml:space="preserve">incorrectly </w:t>
      </w:r>
      <w:r w:rsidR="00865872">
        <w:rPr>
          <w:rFonts w:cs="Arial"/>
          <w:iCs/>
        </w:rPr>
        <w:t xml:space="preserve">as ‘cold galvanizing’, zinc-rich paints play a key role in corrosion protection of </w:t>
      </w:r>
      <w:r w:rsidR="000D50BF">
        <w:rPr>
          <w:rFonts w:cs="Arial"/>
          <w:iCs/>
        </w:rPr>
        <w:t xml:space="preserve">construction </w:t>
      </w:r>
      <w:r w:rsidR="00865872">
        <w:rPr>
          <w:rFonts w:cs="Arial"/>
          <w:iCs/>
        </w:rPr>
        <w:t>steel exposed to a ran</w:t>
      </w:r>
      <w:r w:rsidR="000F34B3">
        <w:rPr>
          <w:rFonts w:cs="Arial"/>
          <w:iCs/>
        </w:rPr>
        <w:t xml:space="preserve">ge of corrosive conditions, </w:t>
      </w:r>
      <w:r w:rsidR="00865872">
        <w:rPr>
          <w:rFonts w:cs="Arial"/>
          <w:iCs/>
        </w:rPr>
        <w:t>where hot dip galvanizing is not feasible. Applied by brush or spray, these versati</w:t>
      </w:r>
      <w:r w:rsidR="000D50BF">
        <w:rPr>
          <w:rFonts w:cs="Arial"/>
          <w:iCs/>
        </w:rPr>
        <w:t>le coatings consist of zinc particles or flakes</w:t>
      </w:r>
      <w:r w:rsidR="00865872">
        <w:rPr>
          <w:rFonts w:cs="Arial"/>
          <w:iCs/>
        </w:rPr>
        <w:t xml:space="preserve"> mixed with either organic or inorganic binders.</w:t>
      </w:r>
    </w:p>
    <w:p w14:paraId="4B2DD90A" w14:textId="02AFA988" w:rsidR="00865872" w:rsidRDefault="00865872" w:rsidP="00BB5578">
      <w:pPr>
        <w:tabs>
          <w:tab w:val="left" w:pos="2805"/>
        </w:tabs>
        <w:spacing w:line="240" w:lineRule="auto"/>
        <w:rPr>
          <w:rFonts w:cs="Arial"/>
          <w:iCs/>
        </w:rPr>
      </w:pPr>
      <w:r>
        <w:rPr>
          <w:rFonts w:cs="Arial"/>
          <w:iCs/>
        </w:rPr>
        <w:t>Prior to application, t</w:t>
      </w:r>
      <w:r w:rsidR="00974E47">
        <w:rPr>
          <w:rFonts w:cs="Arial"/>
          <w:iCs/>
        </w:rPr>
        <w:t>he steel must be cleaned by grit</w:t>
      </w:r>
      <w:r>
        <w:rPr>
          <w:rFonts w:cs="Arial"/>
          <w:iCs/>
        </w:rPr>
        <w:t xml:space="preserve"> blasting to near-white metal (SSPC-SP 10), commercial blast cleaning (SSPC-SP 6) or white m</w:t>
      </w:r>
      <w:r w:rsidR="00974E47">
        <w:rPr>
          <w:rFonts w:cs="Arial"/>
          <w:iCs/>
        </w:rPr>
        <w:t xml:space="preserve">etal (SSPC-SP 5). The zinc </w:t>
      </w:r>
      <w:r>
        <w:rPr>
          <w:rFonts w:cs="Arial"/>
          <w:iCs/>
        </w:rPr>
        <w:t>is usually mixed with a polymeric-containing vehicle and must be agitated constantly during application to produce a homogenous mixture and ensure proper adhesion.</w:t>
      </w:r>
    </w:p>
    <w:p w14:paraId="60F919AE" w14:textId="6385E00E" w:rsidR="00865872" w:rsidRDefault="00865872" w:rsidP="00BB5578">
      <w:pPr>
        <w:tabs>
          <w:tab w:val="left" w:pos="2805"/>
        </w:tabs>
        <w:spacing w:line="240" w:lineRule="auto"/>
        <w:rPr>
          <w:rFonts w:cs="Arial"/>
          <w:iCs/>
        </w:rPr>
      </w:pPr>
      <w:r>
        <w:rPr>
          <w:rFonts w:cs="Arial"/>
          <w:iCs/>
        </w:rPr>
        <w:t xml:space="preserve">Zinc-rich paints contain 65% to 95% metallic zinc in a dry film, with 92% to 95% zinc-containing paints being common. “The paints can be brushed or sprayed onto steel,” explains </w:t>
      </w:r>
      <w:r w:rsidRPr="00A556E4">
        <w:rPr>
          <w:rFonts w:cs="Arial"/>
          <w:b/>
          <w:bCs/>
          <w:iCs/>
        </w:rPr>
        <w:t>Simon Norton</w:t>
      </w:r>
      <w:r>
        <w:rPr>
          <w:rFonts w:cs="Arial"/>
          <w:iCs/>
        </w:rPr>
        <w:t xml:space="preserve">, Executive Director of the </w:t>
      </w:r>
      <w:hyperlink r:id="rId7" w:history="1">
        <w:r w:rsidRPr="00A556E4">
          <w:rPr>
            <w:rStyle w:val="Hyperlink"/>
            <w:rFonts w:cs="Arial"/>
            <w:iCs/>
          </w:rPr>
          <w:t>International Zinc Association (IZA) Africa</w:t>
        </w:r>
      </w:hyperlink>
      <w:r>
        <w:rPr>
          <w:rFonts w:cs="Arial"/>
          <w:iCs/>
        </w:rPr>
        <w:t>. When applying by means of a spray, the feed lines must be kept as short as possible to prevent the zin</w:t>
      </w:r>
      <w:r w:rsidR="00A9473A">
        <w:rPr>
          <w:rFonts w:cs="Arial"/>
          <w:iCs/>
        </w:rPr>
        <w:t>c</w:t>
      </w:r>
      <w:r>
        <w:rPr>
          <w:rFonts w:cs="Arial"/>
          <w:iCs/>
        </w:rPr>
        <w:t xml:space="preserve"> dust settling and resulting in uneven film coats.</w:t>
      </w:r>
    </w:p>
    <w:p w14:paraId="7FEC6DD7" w14:textId="0D196878" w:rsidR="00865872" w:rsidRDefault="00865872" w:rsidP="00BB5578">
      <w:pPr>
        <w:tabs>
          <w:tab w:val="left" w:pos="2805"/>
        </w:tabs>
        <w:spacing w:line="240" w:lineRule="auto"/>
        <w:rPr>
          <w:rFonts w:cs="Arial"/>
          <w:iCs/>
        </w:rPr>
      </w:pPr>
      <w:r>
        <w:rPr>
          <w:rFonts w:cs="Arial"/>
          <w:iCs/>
        </w:rPr>
        <w:t>Zinc-rich paints can be applied either in the workshop or in the field, notes Norton. However, with inorganic zinc-rich primer paints, it is critical to allow the coating to cure completely before overcoating. It can be applied to steel of any size or shape, although application is more challenging on complex fabrications. Zinc-rich paints are also used widely as primers for high performance two- and three-coat systems and to repair batch hot dip galvanized steel.</w:t>
      </w:r>
    </w:p>
    <w:p w14:paraId="22C97BDE" w14:textId="02A823C2" w:rsidR="00865872" w:rsidRDefault="00865872" w:rsidP="00BB5578">
      <w:pPr>
        <w:tabs>
          <w:tab w:val="left" w:pos="2805"/>
        </w:tabs>
        <w:spacing w:line="240" w:lineRule="auto"/>
        <w:rPr>
          <w:rFonts w:cs="Arial"/>
          <w:iCs/>
        </w:rPr>
      </w:pPr>
      <w:r>
        <w:rPr>
          <w:rFonts w:cs="Arial"/>
          <w:iCs/>
        </w:rPr>
        <w:t xml:space="preserve">In mildly corrosive environments, zinc paint may be used on its own without a </w:t>
      </w:r>
      <w:proofErr w:type="gramStart"/>
      <w:r>
        <w:rPr>
          <w:rFonts w:cs="Arial"/>
          <w:iCs/>
        </w:rPr>
        <w:t>top coat</w:t>
      </w:r>
      <w:proofErr w:type="gramEnd"/>
      <w:r w:rsidR="00993DFB">
        <w:rPr>
          <w:rFonts w:cs="Arial"/>
          <w:iCs/>
        </w:rPr>
        <w:t xml:space="preserve">. However, it should be top coated in more severe environments to extend service life. As with all paint coatings, zinc-rich paint is a surface coating bonded mechanically to steel. Zinc-rich paints are either organic, consisting of zinc powder mixed with epoxies, chlorinated hydrocarbons and other polymers, or inorganic with zinc powder suspended in organic alkyl silicates. They are usually applied at a thickness of 60 to 90 </w:t>
      </w:r>
      <w:r w:rsidR="00974E47">
        <w:rPr>
          <w:rFonts w:cs="Calibri"/>
          <w:iCs/>
        </w:rPr>
        <w:t>microns</w:t>
      </w:r>
      <w:r w:rsidR="00993DFB">
        <w:rPr>
          <w:rFonts w:cs="Arial"/>
          <w:iCs/>
        </w:rPr>
        <w:t>.</w:t>
      </w:r>
    </w:p>
    <w:p w14:paraId="04BB5E83" w14:textId="71A19CE1" w:rsidR="00993DFB" w:rsidRDefault="00993DFB" w:rsidP="00BB5578">
      <w:pPr>
        <w:tabs>
          <w:tab w:val="left" w:pos="2805"/>
        </w:tabs>
        <w:spacing w:line="240" w:lineRule="auto"/>
        <w:rPr>
          <w:rFonts w:cs="Arial"/>
          <w:iCs/>
        </w:rPr>
      </w:pPr>
      <w:r>
        <w:rPr>
          <w:rFonts w:cs="Arial"/>
          <w:iCs/>
        </w:rPr>
        <w:t xml:space="preserve">However, </w:t>
      </w:r>
      <w:proofErr w:type="gramStart"/>
      <w:r>
        <w:rPr>
          <w:rFonts w:cs="Arial"/>
          <w:iCs/>
        </w:rPr>
        <w:t>inorganic</w:t>
      </w:r>
      <w:proofErr w:type="gramEnd"/>
      <w:r>
        <w:rPr>
          <w:rFonts w:cs="Arial"/>
          <w:iCs/>
        </w:rPr>
        <w:t xml:space="preserve"> and organic zinc-rich paints vary somewhat in their performance. The former, which adhere to the steel with mild chemical reactivity, have good solvent resistance and can withstand temperatures of up to 375</w:t>
      </w:r>
      <w:r>
        <w:rPr>
          <w:rFonts w:cs="Calibri"/>
          <w:iCs/>
        </w:rPr>
        <w:t>°</w:t>
      </w:r>
      <w:r>
        <w:rPr>
          <w:rFonts w:cs="Arial"/>
          <w:iCs/>
        </w:rPr>
        <w:t xml:space="preserve">C. They do not chalk, </w:t>
      </w:r>
      <w:proofErr w:type="gramStart"/>
      <w:r>
        <w:rPr>
          <w:rFonts w:cs="Arial"/>
          <w:iCs/>
        </w:rPr>
        <w:t>peel</w:t>
      </w:r>
      <w:proofErr w:type="gramEnd"/>
      <w:r>
        <w:rPr>
          <w:rFonts w:cs="Arial"/>
          <w:iCs/>
        </w:rPr>
        <w:t xml:space="preserve"> or blister readily, are easy to weld and make for simpler clean-up than organics.</w:t>
      </w:r>
    </w:p>
    <w:p w14:paraId="600C4F2F" w14:textId="66E7F39E" w:rsidR="00993DFB" w:rsidRDefault="00993DFB" w:rsidP="00BB5578">
      <w:pPr>
        <w:tabs>
          <w:tab w:val="left" w:pos="2805"/>
        </w:tabs>
        <w:spacing w:line="240" w:lineRule="auto"/>
        <w:rPr>
          <w:rFonts w:cs="Calibri"/>
          <w:iCs/>
        </w:rPr>
      </w:pPr>
      <w:r>
        <w:rPr>
          <w:rFonts w:cs="Arial"/>
          <w:iCs/>
        </w:rPr>
        <w:t>The performance of organic zinc-rich paints depends on the solvent system used to formulate the paint, points out Norton. Multiple coats may be applied within 24 hours without cracking. They do not have the same temperature resistance of inorganic zinc-rich coatings, as they are limited to 100</w:t>
      </w:r>
      <w:r>
        <w:rPr>
          <w:rFonts w:cs="Calibri"/>
          <w:iCs/>
        </w:rPr>
        <w:t xml:space="preserve">°C to 110°C. They are also degraded by ultraviolet radiation from sunlight and do not </w:t>
      </w:r>
      <w:r w:rsidR="00A9473A">
        <w:rPr>
          <w:rFonts w:cs="Calibri"/>
          <w:iCs/>
        </w:rPr>
        <w:t>feature</w:t>
      </w:r>
      <w:r>
        <w:rPr>
          <w:rFonts w:cs="Calibri"/>
          <w:iCs/>
        </w:rPr>
        <w:t xml:space="preserve"> the same</w:t>
      </w:r>
      <w:r w:rsidR="00DE5CC3">
        <w:rPr>
          <w:rFonts w:cs="Calibri"/>
          <w:iCs/>
        </w:rPr>
        <w:t xml:space="preserve"> corrosion resistance.</w:t>
      </w:r>
    </w:p>
    <w:p w14:paraId="6FB84F23" w14:textId="10555203" w:rsidR="00DE5CC3" w:rsidRDefault="00DE5CC3" w:rsidP="00BB5578">
      <w:pPr>
        <w:tabs>
          <w:tab w:val="left" w:pos="2805"/>
        </w:tabs>
        <w:spacing w:line="240" w:lineRule="auto"/>
        <w:rPr>
          <w:rFonts w:cs="Calibri"/>
          <w:iCs/>
        </w:rPr>
      </w:pPr>
      <w:r w:rsidRPr="00DE5CC3">
        <w:rPr>
          <w:rFonts w:cs="Calibri"/>
          <w:iCs/>
        </w:rPr>
        <w:t xml:space="preserve">Duplex coating systems (galvanized steel plus coating) </w:t>
      </w:r>
      <w:r w:rsidR="00AF6C1C">
        <w:rPr>
          <w:rFonts w:cs="Calibri"/>
          <w:iCs/>
        </w:rPr>
        <w:t xml:space="preserve">offer </w:t>
      </w:r>
      <w:r w:rsidRPr="00DE5CC3">
        <w:rPr>
          <w:rFonts w:cs="Calibri"/>
          <w:iCs/>
        </w:rPr>
        <w:t>synergy</w:t>
      </w:r>
      <w:r w:rsidR="00AF6C1C">
        <w:rPr>
          <w:rFonts w:cs="Calibri"/>
          <w:iCs/>
        </w:rPr>
        <w:t xml:space="preserve"> in </w:t>
      </w:r>
      <w:r w:rsidRPr="00DE5CC3">
        <w:rPr>
          <w:rFonts w:cs="Calibri"/>
          <w:iCs/>
        </w:rPr>
        <w:t>that the durability of the combined hot dip galvanized and organic coating system is greater than the sum of the separate durability of the hot dip galvanizing and coating layer. In some circumstances, such as with design restrictions, size of component, geographical location of the fabricator in relation to the galvanizer, or where hot dip galvanizing is physically impractical or impossible, it may have to be substituted by either inorganic or organic (epoxy) zinc-rich paint.</w:t>
      </w:r>
    </w:p>
    <w:p w14:paraId="05D36CC6" w14:textId="4DFFBC6F" w:rsidR="00DE5CC3" w:rsidRDefault="00DE5CC3" w:rsidP="00DE5CC3">
      <w:pPr>
        <w:tabs>
          <w:tab w:val="left" w:pos="2805"/>
        </w:tabs>
        <w:spacing w:line="240" w:lineRule="auto"/>
        <w:rPr>
          <w:rFonts w:cs="Arial"/>
          <w:iCs/>
        </w:rPr>
      </w:pPr>
      <w:r>
        <w:rPr>
          <w:rFonts w:cs="Calibri"/>
          <w:iCs/>
        </w:rPr>
        <w:t>“Should you decide to select these excellent zinc-rich coatings for a construction or engineering project, please engage your paint supplier to ensure that you specif</w:t>
      </w:r>
      <w:r w:rsidR="00992E63">
        <w:rPr>
          <w:rFonts w:cs="Calibri"/>
          <w:iCs/>
        </w:rPr>
        <w:t>y</w:t>
      </w:r>
      <w:r>
        <w:rPr>
          <w:rFonts w:cs="Calibri"/>
          <w:iCs/>
        </w:rPr>
        <w:t xml:space="preserve"> correctly and so that the </w:t>
      </w:r>
      <w:r>
        <w:rPr>
          <w:rFonts w:cs="Calibri"/>
          <w:iCs/>
        </w:rPr>
        <w:lastRenderedPageBreak/>
        <w:t>painting contractor understands fully what is required to apply zinc-rich coatings,” concludes Norton.</w:t>
      </w:r>
    </w:p>
    <w:p w14:paraId="0174A218" w14:textId="538DE693" w:rsidR="00E7575D" w:rsidRPr="00DE5CC3" w:rsidRDefault="00E7575D" w:rsidP="00E14590">
      <w:pPr>
        <w:tabs>
          <w:tab w:val="left" w:pos="2805"/>
        </w:tabs>
        <w:spacing w:after="0" w:line="240" w:lineRule="auto"/>
        <w:rPr>
          <w:rFonts w:cs="Arial"/>
          <w:iCs/>
        </w:rPr>
      </w:pPr>
      <w:r w:rsidRPr="00C018D1">
        <w:rPr>
          <w:rFonts w:ascii="Arial" w:eastAsia="Calibri" w:hAnsi="Arial" w:cs="Arial"/>
          <w:b/>
          <w:iCs/>
          <w:sz w:val="24"/>
          <w:szCs w:val="24"/>
          <w:lang w:eastAsia="en-US"/>
        </w:rPr>
        <w:t xml:space="preserve">Pull </w:t>
      </w:r>
      <w:proofErr w:type="gramStart"/>
      <w:r w:rsidRPr="00C018D1">
        <w:rPr>
          <w:rFonts w:ascii="Arial" w:eastAsia="Calibri" w:hAnsi="Arial" w:cs="Arial"/>
          <w:b/>
          <w:iCs/>
          <w:sz w:val="24"/>
          <w:szCs w:val="24"/>
          <w:lang w:eastAsia="en-US"/>
        </w:rPr>
        <w:t>quote</w:t>
      </w:r>
      <w:proofErr w:type="gramEnd"/>
    </w:p>
    <w:p w14:paraId="727B10E9" w14:textId="4676ADAC" w:rsidR="00E7575D" w:rsidRPr="00C018D1" w:rsidRDefault="00E7575D" w:rsidP="00E7575D">
      <w:pPr>
        <w:spacing w:line="240" w:lineRule="auto"/>
        <w:rPr>
          <w:rFonts w:ascii="Arial" w:eastAsia="Calibri" w:hAnsi="Arial" w:cs="Arial"/>
          <w:bCs/>
          <w:iCs/>
          <w:sz w:val="24"/>
          <w:szCs w:val="24"/>
          <w:lang w:eastAsia="en-US"/>
        </w:rPr>
      </w:pPr>
      <w:r w:rsidRPr="00C018D1">
        <w:rPr>
          <w:rFonts w:ascii="Arial" w:eastAsia="Calibri" w:hAnsi="Arial" w:cs="Arial"/>
          <w:bCs/>
          <w:iCs/>
          <w:sz w:val="24"/>
          <w:szCs w:val="24"/>
          <w:lang w:eastAsia="en-US"/>
        </w:rPr>
        <w:t>“</w:t>
      </w:r>
      <w:r w:rsidR="00E14590">
        <w:rPr>
          <w:rFonts w:ascii="Arial" w:eastAsia="Calibri" w:hAnsi="Arial" w:cs="Arial"/>
          <w:bCs/>
          <w:iCs/>
          <w:sz w:val="24"/>
          <w:szCs w:val="24"/>
          <w:lang w:eastAsia="en-US"/>
        </w:rPr>
        <w:t>P</w:t>
      </w:r>
      <w:r w:rsidR="00E14590" w:rsidRPr="00E14590">
        <w:rPr>
          <w:rFonts w:ascii="Arial" w:eastAsia="Calibri" w:hAnsi="Arial" w:cs="Arial"/>
          <w:bCs/>
          <w:iCs/>
          <w:sz w:val="24"/>
          <w:szCs w:val="24"/>
          <w:lang w:eastAsia="en-US"/>
        </w:rPr>
        <w:t>lease engage your paint supplier to ensure that you specif</w:t>
      </w:r>
      <w:r w:rsidR="00992E63">
        <w:rPr>
          <w:rFonts w:ascii="Arial" w:eastAsia="Calibri" w:hAnsi="Arial" w:cs="Arial"/>
          <w:bCs/>
          <w:iCs/>
          <w:sz w:val="24"/>
          <w:szCs w:val="24"/>
          <w:lang w:eastAsia="en-US"/>
        </w:rPr>
        <w:t>y</w:t>
      </w:r>
      <w:r w:rsidR="00E14590" w:rsidRPr="00E14590">
        <w:rPr>
          <w:rFonts w:ascii="Arial" w:eastAsia="Calibri" w:hAnsi="Arial" w:cs="Arial"/>
          <w:bCs/>
          <w:iCs/>
          <w:sz w:val="24"/>
          <w:szCs w:val="24"/>
          <w:lang w:eastAsia="en-US"/>
        </w:rPr>
        <w:t xml:space="preserve"> correctly and so that the painting contractor understands fully what is required to apply zinc-rich coatings</w:t>
      </w:r>
      <w:r w:rsidRPr="00C018D1">
        <w:rPr>
          <w:rFonts w:ascii="Arial" w:eastAsia="Calibri" w:hAnsi="Arial" w:cs="Arial"/>
          <w:bCs/>
          <w:iCs/>
          <w:sz w:val="24"/>
          <w:szCs w:val="24"/>
          <w:lang w:eastAsia="en-US"/>
        </w:rPr>
        <w:t xml:space="preserve">.” – </w:t>
      </w:r>
      <w:r>
        <w:rPr>
          <w:rFonts w:ascii="Arial" w:eastAsia="Calibri" w:hAnsi="Arial" w:cs="Arial"/>
          <w:b/>
          <w:iCs/>
          <w:sz w:val="24"/>
          <w:szCs w:val="24"/>
          <w:lang w:eastAsia="en-US"/>
        </w:rPr>
        <w:t>Simon Norton</w:t>
      </w:r>
      <w:r w:rsidRPr="00C018D1">
        <w:rPr>
          <w:rFonts w:ascii="Arial" w:eastAsia="Calibri" w:hAnsi="Arial" w:cs="Arial"/>
          <w:bCs/>
          <w:iCs/>
          <w:sz w:val="24"/>
          <w:szCs w:val="24"/>
          <w:lang w:eastAsia="en-US"/>
        </w:rPr>
        <w:t>,</w:t>
      </w:r>
      <w:r w:rsidR="00C11C91">
        <w:rPr>
          <w:rFonts w:ascii="Arial" w:eastAsia="Calibri" w:hAnsi="Arial" w:cs="Arial"/>
          <w:bCs/>
          <w:iCs/>
          <w:sz w:val="24"/>
          <w:szCs w:val="24"/>
          <w:lang w:eastAsia="en-US"/>
        </w:rPr>
        <w:t xml:space="preserve"> </w:t>
      </w:r>
      <w:r w:rsidR="005863AB">
        <w:rPr>
          <w:rFonts w:ascii="Arial" w:eastAsia="Calibri" w:hAnsi="Arial" w:cs="Arial"/>
          <w:bCs/>
          <w:iCs/>
          <w:sz w:val="24"/>
          <w:szCs w:val="24"/>
          <w:lang w:eastAsia="en-US"/>
        </w:rPr>
        <w:t>Executive Director</w:t>
      </w:r>
      <w:r>
        <w:rPr>
          <w:rFonts w:ascii="Arial" w:eastAsia="Calibri" w:hAnsi="Arial" w:cs="Arial"/>
          <w:bCs/>
          <w:iCs/>
          <w:sz w:val="24"/>
          <w:szCs w:val="24"/>
          <w:lang w:eastAsia="en-US"/>
        </w:rPr>
        <w:t>,</w:t>
      </w:r>
      <w:r w:rsidR="000F1AD9">
        <w:rPr>
          <w:rFonts w:ascii="Arial" w:eastAsia="Calibri" w:hAnsi="Arial" w:cs="Arial"/>
          <w:bCs/>
          <w:iCs/>
          <w:sz w:val="24"/>
          <w:szCs w:val="24"/>
          <w:lang w:eastAsia="en-US"/>
        </w:rPr>
        <w:t xml:space="preserve"> </w:t>
      </w:r>
      <w:r>
        <w:rPr>
          <w:rFonts w:ascii="Arial" w:eastAsia="Calibri" w:hAnsi="Arial" w:cs="Arial"/>
          <w:bCs/>
          <w:iCs/>
          <w:sz w:val="24"/>
          <w:szCs w:val="24"/>
          <w:lang w:eastAsia="en-US"/>
        </w:rPr>
        <w:t>International Zinc Association</w:t>
      </w:r>
      <w:r w:rsidR="000F1AD9">
        <w:rPr>
          <w:rFonts w:ascii="Arial" w:eastAsia="Calibri" w:hAnsi="Arial" w:cs="Arial"/>
          <w:bCs/>
          <w:iCs/>
          <w:sz w:val="24"/>
          <w:szCs w:val="24"/>
          <w:lang w:eastAsia="en-US"/>
        </w:rPr>
        <w:t xml:space="preserve"> Africa</w:t>
      </w:r>
    </w:p>
    <w:p w14:paraId="7644C290" w14:textId="77777777" w:rsidR="00E7575D" w:rsidRPr="00C018D1" w:rsidRDefault="00E7575D" w:rsidP="00E7575D">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C018D1">
        <w:rPr>
          <w:rFonts w:ascii="Arial" w:eastAsia="Calibri" w:hAnsi="Arial" w:cs="Arial"/>
          <w:b/>
          <w:iCs/>
          <w:sz w:val="24"/>
          <w:szCs w:val="24"/>
          <w:lang w:eastAsia="en-US"/>
        </w:rPr>
        <w:t>ocial media</w:t>
      </w:r>
    </w:p>
    <w:p w14:paraId="46E906B9" w14:textId="77777777" w:rsidR="00E7575D" w:rsidRPr="00C018D1" w:rsidRDefault="00E7575D" w:rsidP="00E7575D">
      <w:pPr>
        <w:spacing w:after="0" w:line="240" w:lineRule="auto"/>
        <w:rPr>
          <w:rFonts w:ascii="Arial" w:eastAsia="Calibri" w:hAnsi="Arial" w:cs="Arial"/>
          <w:b/>
          <w:i/>
          <w:sz w:val="24"/>
          <w:szCs w:val="24"/>
          <w:lang w:eastAsia="en-US"/>
        </w:rPr>
      </w:pPr>
      <w:r w:rsidRPr="00C018D1">
        <w:rPr>
          <w:rFonts w:ascii="Arial" w:eastAsia="Calibri" w:hAnsi="Arial" w:cs="Arial"/>
          <w:b/>
          <w:i/>
          <w:sz w:val="24"/>
          <w:szCs w:val="24"/>
          <w:lang w:eastAsia="en-US"/>
        </w:rPr>
        <w:t>Twitter</w:t>
      </w:r>
    </w:p>
    <w:p w14:paraId="4FC631E3" w14:textId="03C97B25" w:rsidR="00E7575D" w:rsidRPr="00E7575D" w:rsidRDefault="00A9473A" w:rsidP="00E7575D">
      <w:pPr>
        <w:spacing w:line="240" w:lineRule="auto"/>
        <w:rPr>
          <w:rFonts w:ascii="Arial" w:eastAsia="Calibri" w:hAnsi="Arial" w:cs="Arial"/>
          <w:bCs/>
          <w:iCs/>
          <w:sz w:val="24"/>
          <w:szCs w:val="24"/>
          <w:lang w:eastAsia="en-US"/>
        </w:rPr>
      </w:pPr>
      <w:r w:rsidRPr="00A9473A">
        <w:rPr>
          <w:rFonts w:ascii="Arial" w:eastAsia="Calibri" w:hAnsi="Arial" w:cs="Arial"/>
          <w:bCs/>
          <w:iCs/>
          <w:sz w:val="24"/>
          <w:szCs w:val="24"/>
          <w:lang w:eastAsia="en-US"/>
        </w:rPr>
        <w:t>Often referred to as ‘cold galvanizing’, zinc-rich paints play a key role in corrosion protection of steel exposed to a range of corrosive conditions, but where hot dip galvanizing is not feasible</w:t>
      </w:r>
      <w:r w:rsidR="006110FB" w:rsidRPr="006110FB">
        <w:rPr>
          <w:rFonts w:ascii="Arial" w:eastAsia="Calibri" w:hAnsi="Arial" w:cs="Arial"/>
          <w:bCs/>
          <w:iCs/>
          <w:sz w:val="24"/>
          <w:szCs w:val="24"/>
          <w:lang w:eastAsia="en-US"/>
        </w:rPr>
        <w:t>.</w:t>
      </w:r>
      <w:r w:rsidR="006110FB">
        <w:rPr>
          <w:rFonts w:ascii="Arial" w:eastAsia="Calibri" w:hAnsi="Arial" w:cs="Arial"/>
          <w:bCs/>
          <w:iCs/>
          <w:sz w:val="24"/>
          <w:szCs w:val="24"/>
          <w:lang w:eastAsia="en-US"/>
        </w:rPr>
        <w:t xml:space="preserve"> </w:t>
      </w:r>
      <w:r w:rsidR="00E7575D">
        <w:rPr>
          <w:rFonts w:ascii="Arial" w:eastAsia="Calibri" w:hAnsi="Arial" w:cs="Arial"/>
          <w:bCs/>
          <w:iCs/>
          <w:sz w:val="24"/>
          <w:szCs w:val="24"/>
          <w:lang w:eastAsia="en-US"/>
        </w:rPr>
        <w:t>#IZAAfrica #Zinc</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w:t>
      </w:r>
      <w:proofErr w:type="gramStart"/>
      <w:r w:rsidRPr="00B201BA">
        <w:rPr>
          <w:rFonts w:cs="Arial"/>
          <w:b/>
        </w:rPr>
        <w:t>Social Media</w:t>
      </w:r>
      <w:proofErr w:type="gramEnd"/>
      <w:r w:rsidRPr="00B201BA">
        <w:rPr>
          <w:rFonts w:cs="Arial"/>
          <w:b/>
        </w:rPr>
        <w:t xml:space="preserve">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6C7A44F9"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sidR="00E7575D">
        <w:rPr>
          <w:rFonts w:cs="Arial"/>
        </w:rPr>
        <w:t xml:space="preserve"> news article</w:t>
      </w:r>
      <w:r w:rsidRPr="00B201BA">
        <w:rPr>
          <w:rFonts w:cs="Arial"/>
        </w:rPr>
        <w:t>,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10A63C3" w14:textId="10435901" w:rsidR="000F1AD9" w:rsidRPr="000F1AD9" w:rsidRDefault="00FA6F06" w:rsidP="000F1AD9">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24C80AD" w14:textId="57ADC925" w:rsidR="000F1AD9"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sidR="000F1AD9">
        <w:rPr>
          <w:rFonts w:cs="Arial"/>
        </w:rPr>
        <w:t>Executive Director</w:t>
      </w:r>
    </w:p>
    <w:p w14:paraId="4B9B81AE" w14:textId="3F8C9BD7" w:rsidR="00FA6F06" w:rsidRDefault="00FA6F06" w:rsidP="00FA6F06">
      <w:pPr>
        <w:spacing w:after="0" w:line="240" w:lineRule="auto"/>
        <w:rPr>
          <w:rFonts w:cs="Arial"/>
        </w:rPr>
      </w:pPr>
      <w:r>
        <w:rPr>
          <w:rFonts w:cs="Arial"/>
        </w:rPr>
        <w:t>IZA Africa</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60C6F28D" w:rsidR="00B201BA" w:rsidRPr="006F2D5E" w:rsidRDefault="00E7575D" w:rsidP="00B201BA">
      <w:pPr>
        <w:spacing w:line="240" w:lineRule="auto"/>
        <w:rPr>
          <w:rFonts w:cs="Arial"/>
          <w:b/>
        </w:rPr>
      </w:pPr>
      <w:r>
        <w:rPr>
          <w:rFonts w:cs="Arial"/>
        </w:rPr>
        <w:t xml:space="preserve">Senior </w:t>
      </w:r>
      <w:r w:rsidR="006C40C2">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3"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1D567586" w14:textId="6A0655FA" w:rsidR="00165F11" w:rsidRPr="00165F11" w:rsidRDefault="00B201BA" w:rsidP="00B201BA">
      <w:pPr>
        <w:spacing w:line="240" w:lineRule="auto"/>
        <w:rPr>
          <w:rFonts w:cs="Arial"/>
        </w:rPr>
      </w:pPr>
      <w:r w:rsidRPr="00B201BA">
        <w:rPr>
          <w:rFonts w:cs="Arial"/>
        </w:rPr>
        <w:lastRenderedPageBreak/>
        <w:t xml:space="preserve">Browse the </w:t>
      </w:r>
      <w:r w:rsidRPr="00B201BA">
        <w:rPr>
          <w:rFonts w:cs="Arial"/>
          <w:b/>
        </w:rPr>
        <w:t>NGAGE Media Zone</w:t>
      </w:r>
      <w:r w:rsidRPr="00B201BA">
        <w:rPr>
          <w:rFonts w:cs="Arial"/>
        </w:rPr>
        <w:t xml:space="preserve"> for more client </w:t>
      </w:r>
      <w:r w:rsidR="00E7575D">
        <w:rPr>
          <w:rFonts w:cs="Arial"/>
        </w:rPr>
        <w:t>news articles</w:t>
      </w:r>
      <w:r w:rsidRPr="00B201BA">
        <w:rPr>
          <w:rFonts w:cs="Arial"/>
        </w:rPr>
        <w:t xml:space="preserve">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3C6F" w14:textId="77777777" w:rsidR="00B41420" w:rsidRDefault="00B41420" w:rsidP="003B79FE">
      <w:pPr>
        <w:spacing w:after="0" w:line="240" w:lineRule="auto"/>
      </w:pPr>
      <w:r>
        <w:separator/>
      </w:r>
    </w:p>
  </w:endnote>
  <w:endnote w:type="continuationSeparator" w:id="0">
    <w:p w14:paraId="202627E8" w14:textId="77777777" w:rsidR="00B41420" w:rsidRDefault="00B41420"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09AC" w14:textId="77777777" w:rsidR="00B41420" w:rsidRDefault="00B41420" w:rsidP="003B79FE">
      <w:pPr>
        <w:spacing w:after="0" w:line="240" w:lineRule="auto"/>
      </w:pPr>
      <w:r>
        <w:separator/>
      </w:r>
    </w:p>
  </w:footnote>
  <w:footnote w:type="continuationSeparator" w:id="0">
    <w:p w14:paraId="1F54BF8F" w14:textId="77777777" w:rsidR="00B41420" w:rsidRDefault="00B41420"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049"/>
    <w:rsid w:val="000258C8"/>
    <w:rsid w:val="0003694E"/>
    <w:rsid w:val="00045A9B"/>
    <w:rsid w:val="00056B50"/>
    <w:rsid w:val="0007215B"/>
    <w:rsid w:val="00083E51"/>
    <w:rsid w:val="000B7FB5"/>
    <w:rsid w:val="000C4F29"/>
    <w:rsid w:val="000C5807"/>
    <w:rsid w:val="000D16FE"/>
    <w:rsid w:val="000D50BF"/>
    <w:rsid w:val="000E7343"/>
    <w:rsid w:val="000F1AD9"/>
    <w:rsid w:val="000F34B3"/>
    <w:rsid w:val="001012C0"/>
    <w:rsid w:val="001044BF"/>
    <w:rsid w:val="00107B13"/>
    <w:rsid w:val="00111F11"/>
    <w:rsid w:val="00117385"/>
    <w:rsid w:val="00122E28"/>
    <w:rsid w:val="0012392D"/>
    <w:rsid w:val="001333C4"/>
    <w:rsid w:val="00133450"/>
    <w:rsid w:val="001342FF"/>
    <w:rsid w:val="00157732"/>
    <w:rsid w:val="00157C25"/>
    <w:rsid w:val="00160318"/>
    <w:rsid w:val="00165F11"/>
    <w:rsid w:val="00175AA8"/>
    <w:rsid w:val="00187E6A"/>
    <w:rsid w:val="001A3D0F"/>
    <w:rsid w:val="001B4419"/>
    <w:rsid w:val="001B7474"/>
    <w:rsid w:val="001C5AE7"/>
    <w:rsid w:val="001E3A1C"/>
    <w:rsid w:val="00203F9E"/>
    <w:rsid w:val="00211AAA"/>
    <w:rsid w:val="002410E2"/>
    <w:rsid w:val="00255C12"/>
    <w:rsid w:val="00257D92"/>
    <w:rsid w:val="00282DB3"/>
    <w:rsid w:val="002A3F6A"/>
    <w:rsid w:val="002B296D"/>
    <w:rsid w:val="002B76B4"/>
    <w:rsid w:val="002C0ED2"/>
    <w:rsid w:val="002D0F65"/>
    <w:rsid w:val="002E211A"/>
    <w:rsid w:val="002F1525"/>
    <w:rsid w:val="00302D7A"/>
    <w:rsid w:val="00305AD0"/>
    <w:rsid w:val="00306B67"/>
    <w:rsid w:val="0030795A"/>
    <w:rsid w:val="003103D5"/>
    <w:rsid w:val="0032285C"/>
    <w:rsid w:val="00324833"/>
    <w:rsid w:val="00325F3B"/>
    <w:rsid w:val="00342F59"/>
    <w:rsid w:val="00355B3B"/>
    <w:rsid w:val="003561EF"/>
    <w:rsid w:val="003600CC"/>
    <w:rsid w:val="00362792"/>
    <w:rsid w:val="00367507"/>
    <w:rsid w:val="003753BA"/>
    <w:rsid w:val="00381C68"/>
    <w:rsid w:val="0039459E"/>
    <w:rsid w:val="0039662F"/>
    <w:rsid w:val="003A0EC9"/>
    <w:rsid w:val="003A628F"/>
    <w:rsid w:val="003B79FE"/>
    <w:rsid w:val="003D0172"/>
    <w:rsid w:val="003D0B83"/>
    <w:rsid w:val="003E3724"/>
    <w:rsid w:val="003F111B"/>
    <w:rsid w:val="003F1362"/>
    <w:rsid w:val="003F5771"/>
    <w:rsid w:val="004038A1"/>
    <w:rsid w:val="0040697D"/>
    <w:rsid w:val="00414730"/>
    <w:rsid w:val="004150E7"/>
    <w:rsid w:val="0042059A"/>
    <w:rsid w:val="00443A49"/>
    <w:rsid w:val="00453C36"/>
    <w:rsid w:val="00470514"/>
    <w:rsid w:val="00473A57"/>
    <w:rsid w:val="004764B2"/>
    <w:rsid w:val="0047712B"/>
    <w:rsid w:val="004A51F5"/>
    <w:rsid w:val="004B080E"/>
    <w:rsid w:val="004B5D0E"/>
    <w:rsid w:val="004B7CC0"/>
    <w:rsid w:val="004C0063"/>
    <w:rsid w:val="004C0429"/>
    <w:rsid w:val="004C3271"/>
    <w:rsid w:val="004C395B"/>
    <w:rsid w:val="004C527E"/>
    <w:rsid w:val="004D15A4"/>
    <w:rsid w:val="004D5E5B"/>
    <w:rsid w:val="004D619B"/>
    <w:rsid w:val="004E0E95"/>
    <w:rsid w:val="004E27F7"/>
    <w:rsid w:val="00506AE8"/>
    <w:rsid w:val="00521EF9"/>
    <w:rsid w:val="0052321F"/>
    <w:rsid w:val="00523814"/>
    <w:rsid w:val="00532520"/>
    <w:rsid w:val="00535C9F"/>
    <w:rsid w:val="00546131"/>
    <w:rsid w:val="005463E8"/>
    <w:rsid w:val="00571C7D"/>
    <w:rsid w:val="00571DA6"/>
    <w:rsid w:val="0058311F"/>
    <w:rsid w:val="005863AB"/>
    <w:rsid w:val="00587CA2"/>
    <w:rsid w:val="00590E3D"/>
    <w:rsid w:val="00591BD8"/>
    <w:rsid w:val="00592830"/>
    <w:rsid w:val="005A2355"/>
    <w:rsid w:val="005B1C08"/>
    <w:rsid w:val="005B3D66"/>
    <w:rsid w:val="005C1F30"/>
    <w:rsid w:val="005E2C09"/>
    <w:rsid w:val="005E4DDC"/>
    <w:rsid w:val="005F4F21"/>
    <w:rsid w:val="00605134"/>
    <w:rsid w:val="0061096C"/>
    <w:rsid w:val="006110FB"/>
    <w:rsid w:val="00624C07"/>
    <w:rsid w:val="0063213C"/>
    <w:rsid w:val="00633BED"/>
    <w:rsid w:val="006344CE"/>
    <w:rsid w:val="00640161"/>
    <w:rsid w:val="00642BE2"/>
    <w:rsid w:val="006547AF"/>
    <w:rsid w:val="006571A3"/>
    <w:rsid w:val="006576BD"/>
    <w:rsid w:val="00667234"/>
    <w:rsid w:val="00675ED2"/>
    <w:rsid w:val="00676EBC"/>
    <w:rsid w:val="006775EE"/>
    <w:rsid w:val="006810F2"/>
    <w:rsid w:val="0069206B"/>
    <w:rsid w:val="0069745E"/>
    <w:rsid w:val="006A4D4B"/>
    <w:rsid w:val="006A51DF"/>
    <w:rsid w:val="006C0B38"/>
    <w:rsid w:val="006C40C2"/>
    <w:rsid w:val="006C71D3"/>
    <w:rsid w:val="006C74BC"/>
    <w:rsid w:val="006E561D"/>
    <w:rsid w:val="006E7FCD"/>
    <w:rsid w:val="006F24C5"/>
    <w:rsid w:val="006F2D5E"/>
    <w:rsid w:val="006F4603"/>
    <w:rsid w:val="006F552C"/>
    <w:rsid w:val="006F7BD9"/>
    <w:rsid w:val="00700DC7"/>
    <w:rsid w:val="0070511B"/>
    <w:rsid w:val="007163AD"/>
    <w:rsid w:val="00716E48"/>
    <w:rsid w:val="00716F14"/>
    <w:rsid w:val="007203A0"/>
    <w:rsid w:val="0072353E"/>
    <w:rsid w:val="007249AC"/>
    <w:rsid w:val="00733F2C"/>
    <w:rsid w:val="00744260"/>
    <w:rsid w:val="00747E79"/>
    <w:rsid w:val="00754E75"/>
    <w:rsid w:val="00754F3B"/>
    <w:rsid w:val="00760B26"/>
    <w:rsid w:val="00760F9E"/>
    <w:rsid w:val="00763D1E"/>
    <w:rsid w:val="007733CB"/>
    <w:rsid w:val="0077779D"/>
    <w:rsid w:val="007837AA"/>
    <w:rsid w:val="007B2212"/>
    <w:rsid w:val="007D230B"/>
    <w:rsid w:val="007D2B2D"/>
    <w:rsid w:val="007E1647"/>
    <w:rsid w:val="007F4867"/>
    <w:rsid w:val="007F4A4E"/>
    <w:rsid w:val="00811ACC"/>
    <w:rsid w:val="00820FF1"/>
    <w:rsid w:val="008231EF"/>
    <w:rsid w:val="008233EF"/>
    <w:rsid w:val="008326CB"/>
    <w:rsid w:val="00834FDA"/>
    <w:rsid w:val="00835798"/>
    <w:rsid w:val="00852941"/>
    <w:rsid w:val="00854512"/>
    <w:rsid w:val="00863A7B"/>
    <w:rsid w:val="00864DF4"/>
    <w:rsid w:val="00865872"/>
    <w:rsid w:val="00867DEF"/>
    <w:rsid w:val="008709D2"/>
    <w:rsid w:val="00871284"/>
    <w:rsid w:val="00874BD6"/>
    <w:rsid w:val="00880131"/>
    <w:rsid w:val="008936BE"/>
    <w:rsid w:val="00896295"/>
    <w:rsid w:val="008A2979"/>
    <w:rsid w:val="008A504C"/>
    <w:rsid w:val="008A6672"/>
    <w:rsid w:val="008A69A6"/>
    <w:rsid w:val="008B50BF"/>
    <w:rsid w:val="008C6852"/>
    <w:rsid w:val="008D65C1"/>
    <w:rsid w:val="008E1926"/>
    <w:rsid w:val="008E7D12"/>
    <w:rsid w:val="008F094A"/>
    <w:rsid w:val="0090695D"/>
    <w:rsid w:val="00913A76"/>
    <w:rsid w:val="00931F1D"/>
    <w:rsid w:val="0094114E"/>
    <w:rsid w:val="00945B1C"/>
    <w:rsid w:val="0095408F"/>
    <w:rsid w:val="00955800"/>
    <w:rsid w:val="009612FE"/>
    <w:rsid w:val="00963203"/>
    <w:rsid w:val="00966A85"/>
    <w:rsid w:val="00973F65"/>
    <w:rsid w:val="00974E47"/>
    <w:rsid w:val="0099221E"/>
    <w:rsid w:val="00992E63"/>
    <w:rsid w:val="00993DFB"/>
    <w:rsid w:val="009A7A15"/>
    <w:rsid w:val="009B005A"/>
    <w:rsid w:val="009C1747"/>
    <w:rsid w:val="009D10EF"/>
    <w:rsid w:val="009D62B9"/>
    <w:rsid w:val="009E2852"/>
    <w:rsid w:val="009E6EF6"/>
    <w:rsid w:val="009E7A63"/>
    <w:rsid w:val="009F2387"/>
    <w:rsid w:val="009F4229"/>
    <w:rsid w:val="00A05ABE"/>
    <w:rsid w:val="00A16A06"/>
    <w:rsid w:val="00A20A3B"/>
    <w:rsid w:val="00A27B56"/>
    <w:rsid w:val="00A36C4D"/>
    <w:rsid w:val="00A37E9A"/>
    <w:rsid w:val="00A51B79"/>
    <w:rsid w:val="00A544C1"/>
    <w:rsid w:val="00A556E4"/>
    <w:rsid w:val="00A56714"/>
    <w:rsid w:val="00A571C8"/>
    <w:rsid w:val="00A61E55"/>
    <w:rsid w:val="00A62D14"/>
    <w:rsid w:val="00A652AB"/>
    <w:rsid w:val="00A65536"/>
    <w:rsid w:val="00A72A7A"/>
    <w:rsid w:val="00A876F4"/>
    <w:rsid w:val="00A9473A"/>
    <w:rsid w:val="00A96304"/>
    <w:rsid w:val="00A96AA4"/>
    <w:rsid w:val="00AA4D41"/>
    <w:rsid w:val="00AF6C1C"/>
    <w:rsid w:val="00B00593"/>
    <w:rsid w:val="00B201BA"/>
    <w:rsid w:val="00B30B63"/>
    <w:rsid w:val="00B34DF6"/>
    <w:rsid w:val="00B364EF"/>
    <w:rsid w:val="00B40BC7"/>
    <w:rsid w:val="00B41420"/>
    <w:rsid w:val="00B45438"/>
    <w:rsid w:val="00B459C9"/>
    <w:rsid w:val="00B511D4"/>
    <w:rsid w:val="00B57762"/>
    <w:rsid w:val="00B60CD4"/>
    <w:rsid w:val="00B676BF"/>
    <w:rsid w:val="00B70E91"/>
    <w:rsid w:val="00B85E14"/>
    <w:rsid w:val="00B931F9"/>
    <w:rsid w:val="00BA0EE2"/>
    <w:rsid w:val="00BB3AB8"/>
    <w:rsid w:val="00BB3E91"/>
    <w:rsid w:val="00BB5578"/>
    <w:rsid w:val="00BB5E61"/>
    <w:rsid w:val="00BD690F"/>
    <w:rsid w:val="00BE0205"/>
    <w:rsid w:val="00BE1D53"/>
    <w:rsid w:val="00BF4755"/>
    <w:rsid w:val="00C01DB6"/>
    <w:rsid w:val="00C07D3A"/>
    <w:rsid w:val="00C11C91"/>
    <w:rsid w:val="00C15158"/>
    <w:rsid w:val="00C17C0F"/>
    <w:rsid w:val="00C32E63"/>
    <w:rsid w:val="00C36175"/>
    <w:rsid w:val="00C37300"/>
    <w:rsid w:val="00C52A42"/>
    <w:rsid w:val="00C557F0"/>
    <w:rsid w:val="00C66AEF"/>
    <w:rsid w:val="00C710E9"/>
    <w:rsid w:val="00C720DD"/>
    <w:rsid w:val="00C760BB"/>
    <w:rsid w:val="00C82F81"/>
    <w:rsid w:val="00C840B4"/>
    <w:rsid w:val="00C94D52"/>
    <w:rsid w:val="00CA0AA7"/>
    <w:rsid w:val="00CA6EDC"/>
    <w:rsid w:val="00CB02B4"/>
    <w:rsid w:val="00CC444E"/>
    <w:rsid w:val="00CE423C"/>
    <w:rsid w:val="00D04DBC"/>
    <w:rsid w:val="00D31B8E"/>
    <w:rsid w:val="00D37D73"/>
    <w:rsid w:val="00D53C10"/>
    <w:rsid w:val="00D56CF0"/>
    <w:rsid w:val="00D61649"/>
    <w:rsid w:val="00D65C31"/>
    <w:rsid w:val="00D74E23"/>
    <w:rsid w:val="00D77B85"/>
    <w:rsid w:val="00D852E7"/>
    <w:rsid w:val="00D91AF5"/>
    <w:rsid w:val="00DA3470"/>
    <w:rsid w:val="00DC2118"/>
    <w:rsid w:val="00DC5415"/>
    <w:rsid w:val="00DE4D94"/>
    <w:rsid w:val="00DE5CC3"/>
    <w:rsid w:val="00DF65AD"/>
    <w:rsid w:val="00E108C3"/>
    <w:rsid w:val="00E14590"/>
    <w:rsid w:val="00E201BC"/>
    <w:rsid w:val="00E21306"/>
    <w:rsid w:val="00E35F4F"/>
    <w:rsid w:val="00E52552"/>
    <w:rsid w:val="00E53093"/>
    <w:rsid w:val="00E56533"/>
    <w:rsid w:val="00E57541"/>
    <w:rsid w:val="00E6214F"/>
    <w:rsid w:val="00E667D3"/>
    <w:rsid w:val="00E73178"/>
    <w:rsid w:val="00E7575D"/>
    <w:rsid w:val="00E75956"/>
    <w:rsid w:val="00E84721"/>
    <w:rsid w:val="00EA79E7"/>
    <w:rsid w:val="00EB5386"/>
    <w:rsid w:val="00EC0151"/>
    <w:rsid w:val="00EC5967"/>
    <w:rsid w:val="00EF469F"/>
    <w:rsid w:val="00F05296"/>
    <w:rsid w:val="00F05553"/>
    <w:rsid w:val="00F05D42"/>
    <w:rsid w:val="00F12076"/>
    <w:rsid w:val="00F143C0"/>
    <w:rsid w:val="00F21025"/>
    <w:rsid w:val="00F2709E"/>
    <w:rsid w:val="00F5440C"/>
    <w:rsid w:val="00F54E91"/>
    <w:rsid w:val="00F63920"/>
    <w:rsid w:val="00F74A77"/>
    <w:rsid w:val="00F80345"/>
    <w:rsid w:val="00F8098E"/>
    <w:rsid w:val="00F838E4"/>
    <w:rsid w:val="00F96909"/>
    <w:rsid w:val="00FA4F23"/>
    <w:rsid w:val="00FA5967"/>
    <w:rsid w:val="00FA6F06"/>
    <w:rsid w:val="00FC538B"/>
    <w:rsid w:val="00FC7064"/>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3">
    <w:name w:val="Unresolved Mention3"/>
    <w:basedOn w:val="DefaultParagraphFont"/>
    <w:uiPriority w:val="99"/>
    <w:semiHidden/>
    <w:unhideWhenUsed/>
    <w:rsid w:val="00A61E55"/>
    <w:rPr>
      <w:color w:val="605E5C"/>
      <w:shd w:val="clear" w:color="auto" w:fill="E1DFDD"/>
    </w:rPr>
  </w:style>
  <w:style w:type="paragraph" w:styleId="Revision">
    <w:name w:val="Revision"/>
    <w:hidden/>
    <w:uiPriority w:val="99"/>
    <w:semiHidden/>
    <w:rsid w:val="008231EF"/>
    <w:rPr>
      <w:sz w:val="22"/>
      <w:szCs w:val="22"/>
      <w:lang w:eastAsia="zh-CN"/>
    </w:rPr>
  </w:style>
  <w:style w:type="character" w:customStyle="1" w:styleId="UnresolvedMention4">
    <w:name w:val="Unresolved Mention4"/>
    <w:basedOn w:val="DefaultParagraphFont"/>
    <w:uiPriority w:val="99"/>
    <w:semiHidden/>
    <w:unhideWhenUsed/>
    <w:rsid w:val="000F1AD9"/>
    <w:rPr>
      <w:color w:val="605E5C"/>
      <w:shd w:val="clear" w:color="auto" w:fill="E1DFDD"/>
    </w:rPr>
  </w:style>
  <w:style w:type="character" w:customStyle="1" w:styleId="UnresolvedMention5">
    <w:name w:val="Unresolved Mention5"/>
    <w:basedOn w:val="DefaultParagraphFont"/>
    <w:uiPriority w:val="99"/>
    <w:semiHidden/>
    <w:unhideWhenUsed/>
    <w:rsid w:val="006110FB"/>
    <w:rPr>
      <w:color w:val="605E5C"/>
      <w:shd w:val="clear" w:color="auto" w:fill="E1DFDD"/>
    </w:rPr>
  </w:style>
  <w:style w:type="character" w:styleId="PlaceholderText">
    <w:name w:val="Placeholder Text"/>
    <w:basedOn w:val="DefaultParagraphFont"/>
    <w:uiPriority w:val="99"/>
    <w:semiHidden/>
    <w:rsid w:val="00993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9026-5275-41CC-AC5B-916AC84B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5</cp:revision>
  <cp:lastPrinted>2022-11-21T11:07:00Z</cp:lastPrinted>
  <dcterms:created xsi:type="dcterms:W3CDTF">2022-11-23T05:01:00Z</dcterms:created>
  <dcterms:modified xsi:type="dcterms:W3CDTF">2023-01-23T10:38:00Z</dcterms:modified>
</cp:coreProperties>
</file>