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486286D5" w14:textId="12D6DC51" w:rsidR="00F53822" w:rsidRPr="005E157D" w:rsidRDefault="001E7B12" w:rsidP="00F53822">
      <w:pPr>
        <w:spacing w:after="160"/>
        <w:rPr>
          <w:rFonts w:ascii="Arial" w:eastAsia="Times New Roman" w:hAnsi="Arial" w:cs="Arial"/>
          <w:sz w:val="28"/>
          <w:szCs w:val="28"/>
          <w:lang w:val="en-ZA" w:eastAsia="zh-CN"/>
        </w:rPr>
      </w:pPr>
      <w:r>
        <w:rPr>
          <w:rFonts w:ascii="Arial" w:eastAsia="Times New Roman" w:hAnsi="Arial" w:cs="Arial"/>
          <w:sz w:val="28"/>
          <w:szCs w:val="28"/>
          <w:lang w:val="en-ZA" w:eastAsia="zh-CN"/>
        </w:rPr>
        <w:t xml:space="preserve">Slew of top accolades for Zutari </w:t>
      </w:r>
      <w:r w:rsidR="007424BF">
        <w:rPr>
          <w:rFonts w:ascii="Arial" w:eastAsia="Times New Roman" w:hAnsi="Arial" w:cs="Arial"/>
          <w:sz w:val="28"/>
          <w:szCs w:val="28"/>
          <w:lang w:val="en-ZA" w:eastAsia="zh-CN"/>
        </w:rPr>
        <w:t xml:space="preserve">in 2022 </w:t>
      </w:r>
      <w:r>
        <w:rPr>
          <w:rFonts w:ascii="Arial" w:eastAsia="Times New Roman" w:hAnsi="Arial" w:cs="Arial"/>
          <w:sz w:val="28"/>
          <w:szCs w:val="28"/>
          <w:lang w:val="en-ZA" w:eastAsia="zh-CN"/>
        </w:rPr>
        <w:t>as it celebrates its 90</w:t>
      </w:r>
      <w:r w:rsidRPr="001E7B12">
        <w:rPr>
          <w:rFonts w:ascii="Arial" w:eastAsia="Times New Roman" w:hAnsi="Arial" w:cs="Arial"/>
          <w:sz w:val="28"/>
          <w:szCs w:val="28"/>
          <w:vertAlign w:val="superscript"/>
          <w:lang w:val="en-ZA" w:eastAsia="zh-CN"/>
        </w:rPr>
        <w:t>th</w:t>
      </w:r>
      <w:r>
        <w:rPr>
          <w:rFonts w:ascii="Arial" w:eastAsia="Times New Roman" w:hAnsi="Arial" w:cs="Arial"/>
          <w:sz w:val="28"/>
          <w:szCs w:val="28"/>
          <w:lang w:val="en-ZA" w:eastAsia="zh-CN"/>
        </w:rPr>
        <w:t xml:space="preserve"> anniversary</w:t>
      </w:r>
    </w:p>
    <w:p w14:paraId="15874014" w14:textId="35ACB607" w:rsidR="00F269D4" w:rsidRPr="00675383" w:rsidRDefault="00DC4F76" w:rsidP="00F269D4">
      <w:pPr>
        <w:spacing w:after="160"/>
        <w:rPr>
          <w:rFonts w:ascii="Calibri" w:eastAsia="Calibri" w:hAnsi="Calibri" w:cs="Calibri"/>
          <w:iCs/>
          <w:sz w:val="22"/>
          <w:szCs w:val="22"/>
          <w:highlight w:val="yellow"/>
          <w:lang w:val="en-ZA"/>
        </w:rPr>
      </w:pPr>
      <w:r>
        <w:rPr>
          <w:rFonts w:ascii="Calibri" w:eastAsia="Calibri" w:hAnsi="Calibri" w:cs="Arial"/>
          <w:b/>
          <w:iCs/>
          <w:sz w:val="22"/>
          <w:szCs w:val="22"/>
          <w:lang w:val="en-ZA"/>
        </w:rPr>
        <w:t>30 November</w:t>
      </w:r>
      <w:bookmarkStart w:id="0" w:name="_GoBack"/>
      <w:bookmarkEnd w:id="0"/>
      <w:r w:rsidR="00DB344F">
        <w:rPr>
          <w:rFonts w:ascii="Calibri" w:eastAsia="Calibri" w:hAnsi="Calibri" w:cs="Arial"/>
          <w:b/>
          <w:iCs/>
          <w:sz w:val="22"/>
          <w:szCs w:val="22"/>
          <w:lang w:val="en-ZA"/>
        </w:rPr>
        <w:t xml:space="preserve"> </w:t>
      </w:r>
      <w:r w:rsidR="00F53822" w:rsidRPr="005E157D">
        <w:rPr>
          <w:rFonts w:ascii="Calibri" w:eastAsia="Calibri" w:hAnsi="Calibri" w:cs="Arial"/>
          <w:b/>
          <w:iCs/>
          <w:sz w:val="22"/>
          <w:szCs w:val="22"/>
          <w:lang w:val="en-ZA"/>
        </w:rPr>
        <w:t>2022:</w:t>
      </w:r>
      <w:r w:rsidR="00F53822" w:rsidRPr="005E157D">
        <w:rPr>
          <w:rFonts w:ascii="Calibri" w:eastAsia="Calibri" w:hAnsi="Calibri" w:cs="Arial"/>
          <w:iCs/>
          <w:sz w:val="22"/>
          <w:szCs w:val="22"/>
          <w:lang w:val="en-ZA"/>
        </w:rPr>
        <w:t xml:space="preserve"> </w:t>
      </w:r>
      <w:bookmarkStart w:id="1" w:name="_Hlk118963535"/>
      <w:r w:rsidR="009A7A8E" w:rsidRPr="00675383">
        <w:rPr>
          <w:rFonts w:ascii="Calibri" w:eastAsia="Calibri" w:hAnsi="Calibri" w:cs="Calibri"/>
          <w:iCs/>
          <w:sz w:val="22"/>
          <w:szCs w:val="22"/>
          <w:lang w:val="en-ZA"/>
        </w:rPr>
        <w:t>Celebrating</w:t>
      </w:r>
      <w:r w:rsidR="001E7B12" w:rsidRPr="00675383">
        <w:rPr>
          <w:rFonts w:ascii="Calibri" w:eastAsia="Calibri" w:hAnsi="Calibri" w:cs="Calibri"/>
          <w:iCs/>
          <w:sz w:val="22"/>
          <w:szCs w:val="22"/>
          <w:lang w:val="en-ZA"/>
        </w:rPr>
        <w:t xml:space="preserve"> its 90</w:t>
      </w:r>
      <w:r w:rsidR="001E7B12" w:rsidRPr="00675383">
        <w:rPr>
          <w:rFonts w:ascii="Calibri" w:eastAsia="Calibri" w:hAnsi="Calibri" w:cs="Calibri"/>
          <w:iCs/>
          <w:sz w:val="22"/>
          <w:szCs w:val="22"/>
          <w:vertAlign w:val="superscript"/>
          <w:lang w:val="en-ZA"/>
        </w:rPr>
        <w:t>th</w:t>
      </w:r>
      <w:r w:rsidR="001E7B12" w:rsidRPr="00675383">
        <w:rPr>
          <w:rFonts w:ascii="Calibri" w:eastAsia="Calibri" w:hAnsi="Calibri" w:cs="Calibri"/>
          <w:iCs/>
          <w:sz w:val="22"/>
          <w:szCs w:val="22"/>
          <w:lang w:val="en-ZA"/>
        </w:rPr>
        <w:t xml:space="preserve"> anniversary, leading consulting engineering and infrastructure advisory firm </w:t>
      </w:r>
      <w:hyperlink r:id="rId14" w:history="1">
        <w:r w:rsidR="001E7B12" w:rsidRPr="00675383">
          <w:rPr>
            <w:rStyle w:val="Hyperlink"/>
            <w:rFonts w:ascii="Calibri" w:eastAsia="Calibri" w:hAnsi="Calibri" w:cs="Calibri"/>
            <w:iCs/>
            <w:color w:val="0070C0"/>
            <w:sz w:val="22"/>
            <w:szCs w:val="22"/>
            <w:lang w:val="en-ZA"/>
          </w:rPr>
          <w:t>Zutari</w:t>
        </w:r>
      </w:hyperlink>
      <w:r w:rsidR="001E7B12" w:rsidRPr="00675383">
        <w:rPr>
          <w:rFonts w:ascii="Calibri" w:eastAsia="Calibri" w:hAnsi="Calibri" w:cs="Calibri"/>
          <w:iCs/>
          <w:sz w:val="22"/>
          <w:szCs w:val="22"/>
          <w:lang w:val="en-ZA"/>
        </w:rPr>
        <w:t xml:space="preserve"> has received accolades from some of the leading professional associations in South Africa throughout the year. </w:t>
      </w:r>
      <w:bookmarkEnd w:id="1"/>
      <w:r w:rsidR="001E7B12" w:rsidRPr="00675383">
        <w:rPr>
          <w:rFonts w:ascii="Calibri" w:eastAsia="Calibri" w:hAnsi="Calibri" w:cs="Calibri"/>
          <w:iCs/>
          <w:sz w:val="22"/>
          <w:szCs w:val="22"/>
          <w:lang w:val="en-ZA"/>
        </w:rPr>
        <w:t>“</w:t>
      </w:r>
      <w:bookmarkStart w:id="2" w:name="_Hlk118963509"/>
      <w:r w:rsidR="001E7B12" w:rsidRPr="00675383">
        <w:rPr>
          <w:rFonts w:ascii="Calibri" w:eastAsia="Calibri" w:hAnsi="Calibri" w:cs="Calibri"/>
          <w:iCs/>
          <w:sz w:val="22"/>
          <w:szCs w:val="22"/>
          <w:lang w:val="en-ZA"/>
        </w:rPr>
        <w:t>This recognition from the industry and our peers is important to us as it underpins our theme of ‘impact engineered’</w:t>
      </w:r>
      <w:bookmarkEnd w:id="2"/>
      <w:r w:rsidR="001E7B12" w:rsidRPr="00675383">
        <w:rPr>
          <w:rFonts w:ascii="Calibri" w:eastAsia="Calibri" w:hAnsi="Calibri" w:cs="Calibri"/>
          <w:iCs/>
          <w:sz w:val="22"/>
          <w:szCs w:val="22"/>
          <w:lang w:val="en-ZA"/>
        </w:rPr>
        <w:t xml:space="preserve">. </w:t>
      </w:r>
      <w:r w:rsidR="00EB0AFF" w:rsidRPr="00675383">
        <w:rPr>
          <w:rFonts w:ascii="Calibri" w:eastAsia="Calibri" w:hAnsi="Calibri" w:cs="Calibri"/>
          <w:iCs/>
          <w:sz w:val="22"/>
          <w:szCs w:val="22"/>
          <w:lang w:val="en-ZA"/>
        </w:rPr>
        <w:t>There is no way Zutari would have won these accolades alone as</w:t>
      </w:r>
      <w:r w:rsidR="001E7B12" w:rsidRPr="00675383">
        <w:rPr>
          <w:rFonts w:ascii="Calibri" w:eastAsia="Calibri" w:hAnsi="Calibri" w:cs="Calibri"/>
          <w:iCs/>
          <w:sz w:val="22"/>
          <w:szCs w:val="22"/>
          <w:lang w:val="en-ZA"/>
        </w:rPr>
        <w:t xml:space="preserve"> such projects are always team efforts</w:t>
      </w:r>
      <w:r w:rsidR="00EB0AFF" w:rsidRPr="00675383">
        <w:rPr>
          <w:rFonts w:ascii="Calibri" w:eastAsia="Calibri" w:hAnsi="Calibri" w:cs="Calibri"/>
          <w:iCs/>
          <w:sz w:val="22"/>
          <w:szCs w:val="22"/>
          <w:lang w:val="en-ZA"/>
        </w:rPr>
        <w:t xml:space="preserve">. </w:t>
      </w:r>
      <w:r w:rsidR="009A7A8E" w:rsidRPr="00675383">
        <w:rPr>
          <w:rFonts w:ascii="Calibri" w:eastAsia="Calibri" w:hAnsi="Calibri" w:cs="Calibri"/>
          <w:iCs/>
          <w:sz w:val="22"/>
          <w:szCs w:val="22"/>
          <w:lang w:val="en-ZA"/>
        </w:rPr>
        <w:t>These</w:t>
      </w:r>
      <w:r w:rsidR="001E7B12" w:rsidRPr="00675383">
        <w:rPr>
          <w:rFonts w:ascii="Calibri" w:eastAsia="Calibri" w:hAnsi="Calibri" w:cs="Calibri"/>
          <w:iCs/>
          <w:sz w:val="22"/>
          <w:szCs w:val="22"/>
          <w:lang w:val="en-ZA"/>
        </w:rPr>
        <w:t xml:space="preserve"> awards are also a testament to the hard work and collaborative spirit </w:t>
      </w:r>
      <w:r w:rsidR="005E7886" w:rsidRPr="00675383">
        <w:rPr>
          <w:rFonts w:ascii="Calibri" w:eastAsia="Calibri" w:hAnsi="Calibri" w:cs="Calibri"/>
          <w:iCs/>
          <w:sz w:val="22"/>
          <w:szCs w:val="22"/>
          <w:lang w:val="en-ZA"/>
        </w:rPr>
        <w:t>between our</w:t>
      </w:r>
      <w:r w:rsidR="001E7B12" w:rsidRPr="00675383">
        <w:rPr>
          <w:rFonts w:ascii="Calibri" w:eastAsia="Calibri" w:hAnsi="Calibri" w:cs="Calibri"/>
          <w:iCs/>
          <w:sz w:val="22"/>
          <w:szCs w:val="22"/>
          <w:lang w:val="en-ZA"/>
        </w:rPr>
        <w:t xml:space="preserve"> employees</w:t>
      </w:r>
      <w:r w:rsidR="005E7886" w:rsidRPr="00675383">
        <w:rPr>
          <w:rFonts w:ascii="Calibri" w:eastAsia="Calibri" w:hAnsi="Calibri" w:cs="Calibri"/>
          <w:iCs/>
          <w:sz w:val="22"/>
          <w:szCs w:val="22"/>
          <w:lang w:val="en-ZA"/>
        </w:rPr>
        <w:t xml:space="preserve"> and our clients,</w:t>
      </w:r>
      <w:r w:rsidR="001E7B12" w:rsidRPr="00675383">
        <w:rPr>
          <w:rFonts w:ascii="Calibri" w:eastAsia="Calibri" w:hAnsi="Calibri" w:cs="Calibri"/>
          <w:iCs/>
          <w:sz w:val="22"/>
          <w:szCs w:val="22"/>
          <w:lang w:val="en-ZA"/>
        </w:rPr>
        <w:t xml:space="preserve">” comments CEO </w:t>
      </w:r>
      <w:r w:rsidR="001E7B12" w:rsidRPr="00675383">
        <w:rPr>
          <w:rFonts w:ascii="Calibri" w:eastAsia="Calibri" w:hAnsi="Calibri" w:cs="Calibri"/>
          <w:b/>
          <w:bCs/>
          <w:iCs/>
          <w:sz w:val="22"/>
          <w:szCs w:val="22"/>
          <w:lang w:val="en-ZA"/>
        </w:rPr>
        <w:t>Teddy Daka</w:t>
      </w:r>
      <w:r w:rsidR="001E7B12" w:rsidRPr="00675383">
        <w:rPr>
          <w:rFonts w:ascii="Calibri" w:eastAsia="Calibri" w:hAnsi="Calibri" w:cs="Calibri"/>
          <w:iCs/>
          <w:sz w:val="22"/>
          <w:szCs w:val="22"/>
          <w:lang w:val="en-ZA"/>
        </w:rPr>
        <w:t>.</w:t>
      </w:r>
      <w:r w:rsidR="00D32DAD" w:rsidRPr="00675383">
        <w:rPr>
          <w:rFonts w:ascii="Calibri" w:eastAsia="Calibri" w:hAnsi="Calibri" w:cs="Calibri"/>
          <w:iCs/>
          <w:sz w:val="22"/>
          <w:szCs w:val="22"/>
          <w:lang w:val="en-ZA"/>
        </w:rPr>
        <w:t xml:space="preserve"> </w:t>
      </w:r>
    </w:p>
    <w:p w14:paraId="78BF3EFB" w14:textId="2CE21FED" w:rsidR="00C86404" w:rsidRPr="00675383" w:rsidRDefault="00C86404" w:rsidP="00C86404">
      <w:pPr>
        <w:spacing w:after="160" w:line="259" w:lineRule="auto"/>
        <w:rPr>
          <w:rFonts w:ascii="Calibri" w:eastAsia="Calibri" w:hAnsi="Calibri" w:cs="Calibri"/>
          <w:sz w:val="22"/>
          <w:szCs w:val="22"/>
          <w:lang w:val="en-ZA"/>
        </w:rPr>
      </w:pPr>
      <w:r w:rsidRPr="00675383">
        <w:rPr>
          <w:rFonts w:ascii="Calibri" w:eastAsia="Calibri" w:hAnsi="Calibri" w:cs="Calibri"/>
          <w:sz w:val="22"/>
          <w:szCs w:val="22"/>
          <w:lang w:val="en-ZA"/>
        </w:rPr>
        <w:t>At the 50</w:t>
      </w:r>
      <w:r w:rsidRPr="00675383">
        <w:rPr>
          <w:rFonts w:ascii="Calibri" w:eastAsia="Calibri" w:hAnsi="Calibri" w:cs="Calibri"/>
          <w:sz w:val="22"/>
          <w:szCs w:val="22"/>
          <w:vertAlign w:val="superscript"/>
          <w:lang w:val="en-ZA"/>
        </w:rPr>
        <w:t>th</w:t>
      </w:r>
      <w:r w:rsidRPr="00675383">
        <w:rPr>
          <w:rFonts w:ascii="Calibri" w:eastAsia="Calibri" w:hAnsi="Calibri" w:cs="Calibri"/>
          <w:sz w:val="22"/>
          <w:szCs w:val="22"/>
          <w:lang w:val="en-ZA"/>
        </w:rPr>
        <w:t xml:space="preserve"> CESA Aon Engineering Excellence Awards, Zutari won in the category of Projects with a Value Between R250 million and R1 billion for the TASEZ Cluster 2 Ford Frame project. The Ford Frame hub is a 100 000 m² facility that consolidates offices </w:t>
      </w:r>
      <w:r w:rsidR="003E5FDF" w:rsidRPr="00675383">
        <w:rPr>
          <w:rFonts w:ascii="Calibri" w:eastAsia="Calibri" w:hAnsi="Calibri" w:cs="Calibri"/>
          <w:sz w:val="22"/>
          <w:szCs w:val="22"/>
          <w:lang w:val="en-ZA"/>
        </w:rPr>
        <w:t xml:space="preserve">and </w:t>
      </w:r>
      <w:r w:rsidRPr="00675383">
        <w:rPr>
          <w:rFonts w:ascii="Calibri" w:eastAsia="Calibri" w:hAnsi="Calibri" w:cs="Calibri"/>
          <w:sz w:val="22"/>
          <w:szCs w:val="22"/>
          <w:lang w:val="en-ZA"/>
        </w:rPr>
        <w:t>warehouse space for Ford and its suppliers, as well as a chassis E-coating, waxing facility and assembly line. Zutari was appointed Structural Engineer for the building.</w:t>
      </w:r>
    </w:p>
    <w:p w14:paraId="3B47FFC5" w14:textId="16C94FB2" w:rsidR="00BA2042" w:rsidRPr="00675383" w:rsidRDefault="00675383" w:rsidP="00BA2042">
      <w:pPr>
        <w:spacing w:after="160" w:line="259" w:lineRule="auto"/>
        <w:rPr>
          <w:rFonts w:ascii="Calibri" w:eastAsia="Calibri" w:hAnsi="Calibri" w:cs="Calibri"/>
          <w:sz w:val="22"/>
          <w:szCs w:val="22"/>
          <w:lang w:val="en-ZA"/>
        </w:rPr>
      </w:pPr>
      <w:r>
        <w:rPr>
          <w:rFonts w:ascii="Calibri" w:eastAsia="Calibri" w:hAnsi="Calibri" w:cs="Calibri"/>
          <w:sz w:val="22"/>
          <w:szCs w:val="22"/>
          <w:lang w:val="en-ZA"/>
        </w:rPr>
        <w:t xml:space="preserve">It </w:t>
      </w:r>
      <w:r w:rsidR="003F4CB6" w:rsidRPr="00675383">
        <w:rPr>
          <w:rFonts w:ascii="Calibri" w:eastAsia="Calibri" w:hAnsi="Calibri" w:cs="Calibri"/>
          <w:sz w:val="22"/>
          <w:szCs w:val="22"/>
          <w:lang w:val="en-ZA"/>
        </w:rPr>
        <w:t xml:space="preserve">also </w:t>
      </w:r>
      <w:r w:rsidR="00BA2042" w:rsidRPr="00675383">
        <w:rPr>
          <w:rFonts w:ascii="Calibri" w:eastAsia="Calibri" w:hAnsi="Calibri" w:cs="Calibri"/>
          <w:sz w:val="22"/>
          <w:szCs w:val="22"/>
          <w:lang w:val="en-ZA"/>
        </w:rPr>
        <w:t xml:space="preserve">racked up the </w:t>
      </w:r>
      <w:r w:rsidR="003F4CB6" w:rsidRPr="00675383">
        <w:rPr>
          <w:rFonts w:ascii="Calibri" w:eastAsia="Calibri" w:hAnsi="Calibri" w:cs="Calibri"/>
          <w:sz w:val="22"/>
          <w:szCs w:val="22"/>
          <w:lang w:val="en-ZA"/>
        </w:rPr>
        <w:t xml:space="preserve">much coveted </w:t>
      </w:r>
      <w:r w:rsidR="00BA2042" w:rsidRPr="00675383">
        <w:rPr>
          <w:rFonts w:ascii="Calibri" w:eastAsia="Calibri" w:hAnsi="Calibri" w:cs="Calibri"/>
          <w:sz w:val="22"/>
          <w:szCs w:val="22"/>
          <w:lang w:val="en-ZA"/>
        </w:rPr>
        <w:t xml:space="preserve">for Best International Project </w:t>
      </w:r>
      <w:r w:rsidR="003F4CB6" w:rsidRPr="00675383">
        <w:rPr>
          <w:rFonts w:ascii="Calibri" w:eastAsia="Calibri" w:hAnsi="Calibri" w:cs="Calibri"/>
          <w:sz w:val="22"/>
          <w:szCs w:val="22"/>
          <w:lang w:val="en-ZA"/>
        </w:rPr>
        <w:t xml:space="preserve">award </w:t>
      </w:r>
      <w:r w:rsidR="00BA2042" w:rsidRPr="00675383">
        <w:rPr>
          <w:rFonts w:ascii="Calibri" w:eastAsia="Calibri" w:hAnsi="Calibri" w:cs="Calibri"/>
          <w:sz w:val="22"/>
          <w:szCs w:val="22"/>
          <w:lang w:val="en-ZA"/>
        </w:rPr>
        <w:t>for the Golomoti Solar PV and Battery Energy Storage project in Malawi.</w:t>
      </w:r>
      <w:r w:rsidR="00D7322D">
        <w:rPr>
          <w:rFonts w:ascii="Calibri" w:eastAsia="Calibri" w:hAnsi="Calibri" w:cs="Calibri"/>
          <w:sz w:val="22"/>
          <w:szCs w:val="22"/>
          <w:lang w:val="en-ZA"/>
        </w:rPr>
        <w:t xml:space="preserve"> </w:t>
      </w:r>
      <w:r w:rsidR="00BA2042" w:rsidRPr="00675383">
        <w:rPr>
          <w:rFonts w:ascii="Calibri" w:eastAsia="Calibri" w:hAnsi="Calibri" w:cs="Calibri"/>
          <w:sz w:val="22"/>
          <w:szCs w:val="22"/>
          <w:lang w:val="en-ZA"/>
        </w:rPr>
        <w:t>This the first utility-scale, grid-connected hybrid solar and battery energy storage system in sub-Saharan Africa. As Engineer, Zutari was extensively involved throughout site identification, concept development, tender development/procurement, preliminary design and detailed design through to project execution. Golomoti also received a Commendation in the Engineering Technology and Innovation category.</w:t>
      </w:r>
    </w:p>
    <w:p w14:paraId="55D5C061" w14:textId="44032473" w:rsidR="00535C95" w:rsidRPr="00675383" w:rsidRDefault="003F4CB6" w:rsidP="00535C95">
      <w:pPr>
        <w:spacing w:after="160" w:line="259" w:lineRule="auto"/>
        <w:rPr>
          <w:rFonts w:ascii="Calibri" w:eastAsia="Calibri" w:hAnsi="Calibri" w:cs="Calibri"/>
          <w:sz w:val="22"/>
          <w:szCs w:val="22"/>
          <w:lang w:val="en-ZA"/>
        </w:rPr>
      </w:pPr>
      <w:r w:rsidRPr="00675383">
        <w:rPr>
          <w:rFonts w:ascii="Calibri" w:eastAsia="Calibri" w:hAnsi="Calibri" w:cs="Calibri"/>
          <w:sz w:val="22"/>
          <w:szCs w:val="22"/>
          <w:lang w:val="en-ZA"/>
        </w:rPr>
        <w:t xml:space="preserve">In the </w:t>
      </w:r>
      <w:r w:rsidR="00535C95" w:rsidRPr="00675383">
        <w:rPr>
          <w:rFonts w:ascii="Calibri" w:eastAsia="Calibri" w:hAnsi="Calibri" w:cs="Calibri"/>
          <w:sz w:val="22"/>
          <w:szCs w:val="22"/>
          <w:lang w:val="en-ZA"/>
        </w:rPr>
        <w:t>category of Projects with a Value Between R50-Million and R250-Million</w:t>
      </w:r>
      <w:r w:rsidRPr="00675383">
        <w:rPr>
          <w:rFonts w:ascii="Calibri" w:eastAsia="Calibri" w:hAnsi="Calibri" w:cs="Calibri"/>
          <w:sz w:val="22"/>
          <w:szCs w:val="22"/>
          <w:lang w:val="en-ZA"/>
        </w:rPr>
        <w:t>, Zutari sealed another</w:t>
      </w:r>
      <w:r w:rsidR="00675383">
        <w:rPr>
          <w:rFonts w:ascii="Calibri" w:eastAsia="Calibri" w:hAnsi="Calibri" w:cs="Calibri"/>
          <w:sz w:val="22"/>
          <w:szCs w:val="22"/>
          <w:lang w:val="en-ZA"/>
        </w:rPr>
        <w:t xml:space="preserve"> </w:t>
      </w:r>
      <w:r w:rsidRPr="00675383">
        <w:rPr>
          <w:rFonts w:ascii="Calibri" w:eastAsia="Calibri" w:hAnsi="Calibri" w:cs="Calibri"/>
          <w:sz w:val="22"/>
          <w:szCs w:val="22"/>
          <w:lang w:val="en-ZA"/>
        </w:rPr>
        <w:t xml:space="preserve">win for the </w:t>
      </w:r>
      <w:r w:rsidR="00535C95" w:rsidRPr="00675383">
        <w:rPr>
          <w:rFonts w:ascii="Calibri" w:eastAsia="Calibri" w:hAnsi="Calibri" w:cs="Calibri"/>
          <w:sz w:val="22"/>
          <w:szCs w:val="22"/>
          <w:lang w:val="en-ZA"/>
        </w:rPr>
        <w:t>RMB 8 Merchant Place</w:t>
      </w:r>
      <w:r w:rsidRPr="00675383">
        <w:rPr>
          <w:rFonts w:ascii="Calibri" w:eastAsia="Calibri" w:hAnsi="Calibri" w:cs="Calibri"/>
          <w:sz w:val="22"/>
          <w:szCs w:val="22"/>
          <w:lang w:val="en-ZA"/>
        </w:rPr>
        <w:t xml:space="preserve"> project</w:t>
      </w:r>
      <w:r w:rsidR="00535C95" w:rsidRPr="00675383">
        <w:rPr>
          <w:rFonts w:ascii="Calibri" w:eastAsia="Calibri" w:hAnsi="Calibri" w:cs="Calibri"/>
          <w:sz w:val="22"/>
          <w:szCs w:val="22"/>
          <w:lang w:val="en-ZA"/>
        </w:rPr>
        <w:t>. Identifying the need to improve the quality of its employees’ work-life balance, private bank RMB consolidated various employee well-being offerings into one integrated lifestyle facility building within its existing Merchant Place Campus in Sandton. The building was awarded a 4 Star Green Star certification under the Public and Education Building scheme of the GBCSA. Occupants’ health and well-being and optimal building performance are central to the design of the building.</w:t>
      </w:r>
    </w:p>
    <w:p w14:paraId="3192EEB5" w14:textId="77777777" w:rsidR="00EB34C9" w:rsidRPr="00675383" w:rsidRDefault="00EB34C9" w:rsidP="00EB34C9">
      <w:pPr>
        <w:spacing w:after="160" w:line="259" w:lineRule="auto"/>
        <w:rPr>
          <w:rFonts w:ascii="Calibri" w:eastAsia="Calibri" w:hAnsi="Calibri" w:cs="Calibri"/>
          <w:sz w:val="22"/>
          <w:szCs w:val="22"/>
          <w:lang w:val="en-ZA"/>
        </w:rPr>
      </w:pPr>
      <w:r w:rsidRPr="00675383">
        <w:rPr>
          <w:rFonts w:ascii="Calibri" w:eastAsia="Calibri" w:hAnsi="Calibri" w:cs="Calibri"/>
          <w:sz w:val="22"/>
          <w:szCs w:val="22"/>
          <w:lang w:val="en-ZA"/>
        </w:rPr>
        <w:t xml:space="preserve">Various Zutari employees were winners at the SAPOA Property Awards for Innovative Excellence 202 on 29 September: </w:t>
      </w:r>
      <w:r w:rsidRPr="00675383">
        <w:rPr>
          <w:rFonts w:ascii="Calibri" w:eastAsia="Calibri" w:hAnsi="Calibri" w:cs="Calibri"/>
          <w:b/>
          <w:bCs/>
          <w:sz w:val="22"/>
          <w:szCs w:val="22"/>
          <w:lang w:val="en-ZA"/>
        </w:rPr>
        <w:t>Jaco de Villers</w:t>
      </w:r>
      <w:r w:rsidRPr="00675383">
        <w:rPr>
          <w:rFonts w:ascii="Calibri" w:eastAsia="Calibri" w:hAnsi="Calibri" w:cs="Calibri"/>
          <w:sz w:val="22"/>
          <w:szCs w:val="22"/>
          <w:lang w:val="en-ZA"/>
        </w:rPr>
        <w:t xml:space="preserve"> in the Commercial Office category for 35 Lower Long Enriching the Foreshore,</w:t>
      </w:r>
      <w:r w:rsidRPr="00675383">
        <w:rPr>
          <w:rFonts w:ascii="Calibri" w:hAnsi="Calibri" w:cs="Calibri"/>
          <w:sz w:val="22"/>
          <w:szCs w:val="22"/>
        </w:rPr>
        <w:t xml:space="preserve"> and in </w:t>
      </w:r>
      <w:r w:rsidRPr="00675383">
        <w:rPr>
          <w:rFonts w:ascii="Calibri" w:eastAsia="Calibri" w:hAnsi="Calibri" w:cs="Calibri"/>
          <w:sz w:val="22"/>
          <w:szCs w:val="22"/>
          <w:lang w:val="en-ZA"/>
        </w:rPr>
        <w:t xml:space="preserve">the Mixed-Use category Bridgewater, Century City, and </w:t>
      </w:r>
      <w:r w:rsidRPr="00675383">
        <w:rPr>
          <w:rFonts w:ascii="Calibri" w:eastAsia="Calibri" w:hAnsi="Calibri" w:cs="Calibri"/>
          <w:b/>
          <w:bCs/>
          <w:sz w:val="22"/>
          <w:szCs w:val="22"/>
          <w:lang w:val="en-ZA"/>
        </w:rPr>
        <w:t>Brandon Huddle</w:t>
      </w:r>
      <w:r w:rsidRPr="00675383">
        <w:rPr>
          <w:rFonts w:ascii="Calibri" w:eastAsia="Calibri" w:hAnsi="Calibri" w:cs="Calibri"/>
          <w:sz w:val="22"/>
          <w:szCs w:val="22"/>
          <w:lang w:val="en-ZA"/>
        </w:rPr>
        <w:t xml:space="preserve"> and </w:t>
      </w:r>
      <w:r w:rsidRPr="00675383">
        <w:rPr>
          <w:rFonts w:ascii="Calibri" w:eastAsia="Calibri" w:hAnsi="Calibri" w:cs="Calibri"/>
          <w:b/>
          <w:bCs/>
          <w:sz w:val="22"/>
          <w:szCs w:val="22"/>
          <w:lang w:val="en-ZA"/>
        </w:rPr>
        <w:t>Yovka Raycheva-Schaap</w:t>
      </w:r>
      <w:r w:rsidRPr="00675383">
        <w:rPr>
          <w:rFonts w:ascii="Calibri" w:eastAsia="Calibri" w:hAnsi="Calibri" w:cs="Calibri"/>
          <w:sz w:val="22"/>
          <w:szCs w:val="22"/>
          <w:lang w:val="en-ZA"/>
        </w:rPr>
        <w:t xml:space="preserve"> in the Interiors category for the Anglo American Head Office.</w:t>
      </w:r>
    </w:p>
    <w:p w14:paraId="039A8B36" w14:textId="71C1066B" w:rsidR="001E7B12" w:rsidRPr="00675383" w:rsidRDefault="00566A5C" w:rsidP="00566A5C">
      <w:pPr>
        <w:spacing w:after="160" w:line="259" w:lineRule="auto"/>
        <w:rPr>
          <w:rFonts w:ascii="Calibri" w:eastAsia="Calibri" w:hAnsi="Calibri" w:cs="Calibri"/>
          <w:iCs/>
          <w:sz w:val="22"/>
          <w:szCs w:val="22"/>
          <w:lang w:val="en-ZA"/>
        </w:rPr>
      </w:pPr>
      <w:r w:rsidRPr="00675383">
        <w:rPr>
          <w:rFonts w:ascii="Calibri" w:eastAsia="Calibri" w:hAnsi="Calibri" w:cs="Calibri"/>
          <w:sz w:val="22"/>
          <w:szCs w:val="22"/>
          <w:lang w:val="en-ZA"/>
        </w:rPr>
        <w:t>At the 21</w:t>
      </w:r>
      <w:r w:rsidRPr="00675383">
        <w:rPr>
          <w:rFonts w:ascii="Calibri" w:eastAsia="Calibri" w:hAnsi="Calibri" w:cs="Calibri"/>
          <w:sz w:val="22"/>
          <w:szCs w:val="22"/>
          <w:vertAlign w:val="superscript"/>
          <w:lang w:val="en-ZA"/>
        </w:rPr>
        <w:t>st</w:t>
      </w:r>
      <w:r w:rsidRPr="00675383">
        <w:rPr>
          <w:rFonts w:ascii="Calibri" w:eastAsia="Calibri" w:hAnsi="Calibri" w:cs="Calibri"/>
          <w:sz w:val="22"/>
          <w:szCs w:val="22"/>
          <w:lang w:val="en-ZA"/>
        </w:rPr>
        <w:t xml:space="preserve"> Construction World Best Projects Awards on 9 November, Zutari received a Special Mention in the </w:t>
      </w:r>
      <w:r w:rsidRPr="00675383">
        <w:rPr>
          <w:rFonts w:ascii="Calibri" w:eastAsia="Calibri" w:hAnsi="Calibri" w:cs="Calibri"/>
          <w:iCs/>
          <w:sz w:val="22"/>
          <w:szCs w:val="22"/>
          <w:lang w:val="en-ZA"/>
        </w:rPr>
        <w:t xml:space="preserve">Civil Engineering Contractors category for the Omaruru River Bridge project in Namibia. It also received a Special Mention </w:t>
      </w:r>
      <w:r w:rsidRPr="00675383">
        <w:rPr>
          <w:rFonts w:ascii="Calibri" w:eastAsia="Calibri" w:hAnsi="Calibri" w:cs="Calibri"/>
          <w:sz w:val="22"/>
          <w:szCs w:val="22"/>
          <w:lang w:val="en-ZA"/>
        </w:rPr>
        <w:t xml:space="preserve">in the </w:t>
      </w:r>
      <w:r w:rsidRPr="00675383">
        <w:rPr>
          <w:rFonts w:ascii="Calibri" w:eastAsia="Calibri" w:hAnsi="Calibri" w:cs="Calibri"/>
          <w:iCs/>
          <w:sz w:val="22"/>
          <w:szCs w:val="22"/>
          <w:lang w:val="en-ZA"/>
        </w:rPr>
        <w:t>AfriSam Innovation Award for Sustainable Construction for RMB 8 Merchant Place. The Golomoti Solar PV and Battery Energy Storage Project in Malawi was declared winner in the Consulting Engineers category.</w:t>
      </w:r>
    </w:p>
    <w:p w14:paraId="15203E58" w14:textId="352CC167" w:rsidR="009A7A8E" w:rsidRPr="00675383" w:rsidRDefault="009A7A8E" w:rsidP="00566A5C">
      <w:pPr>
        <w:spacing w:after="160" w:line="259" w:lineRule="auto"/>
        <w:rPr>
          <w:rStyle w:val="break-words"/>
          <w:rFonts w:ascii="Calibri" w:hAnsi="Calibri" w:cs="Calibri"/>
          <w:sz w:val="22"/>
          <w:szCs w:val="22"/>
        </w:rPr>
      </w:pPr>
      <w:r w:rsidRPr="00675383">
        <w:rPr>
          <w:rStyle w:val="break-words"/>
          <w:rFonts w:ascii="Calibri" w:hAnsi="Calibri" w:cs="Calibri"/>
          <w:sz w:val="22"/>
          <w:szCs w:val="22"/>
        </w:rPr>
        <w:lastRenderedPageBreak/>
        <w:t>Zutari also wo</w:t>
      </w:r>
      <w:r w:rsidR="00675383">
        <w:rPr>
          <w:rStyle w:val="break-words"/>
          <w:rFonts w:ascii="Calibri" w:hAnsi="Calibri" w:cs="Calibri"/>
          <w:sz w:val="22"/>
          <w:szCs w:val="22"/>
        </w:rPr>
        <w:t>n the B</w:t>
      </w:r>
      <w:r w:rsidRPr="00675383">
        <w:rPr>
          <w:rStyle w:val="break-words"/>
          <w:rFonts w:ascii="Calibri" w:hAnsi="Calibri" w:cs="Calibri"/>
          <w:sz w:val="22"/>
          <w:szCs w:val="22"/>
        </w:rPr>
        <w:t>est Project Award 2022 for Clairwood Logistics Park</w:t>
      </w:r>
      <w:r w:rsidR="00675383">
        <w:rPr>
          <w:rStyle w:val="break-words"/>
          <w:rFonts w:ascii="Calibri" w:hAnsi="Calibri" w:cs="Calibri"/>
          <w:sz w:val="22"/>
          <w:szCs w:val="22"/>
        </w:rPr>
        <w:t xml:space="preserve"> from the Geosynthetics Interest Group of South Africa (GIGSA)</w:t>
      </w:r>
      <w:r w:rsidRPr="00675383">
        <w:rPr>
          <w:rStyle w:val="break-words"/>
          <w:rFonts w:ascii="Calibri" w:hAnsi="Calibri" w:cs="Calibri"/>
          <w:sz w:val="22"/>
          <w:szCs w:val="22"/>
        </w:rPr>
        <w:t xml:space="preserve">. The application of geofoam as a lightweight fill solution for road construction at the </w:t>
      </w:r>
      <w:r w:rsidR="00675383">
        <w:rPr>
          <w:rStyle w:val="break-words"/>
          <w:rFonts w:ascii="Calibri" w:hAnsi="Calibri" w:cs="Calibri"/>
          <w:sz w:val="22"/>
          <w:szCs w:val="22"/>
        </w:rPr>
        <w:t xml:space="preserve">site </w:t>
      </w:r>
      <w:r w:rsidRPr="00675383">
        <w:rPr>
          <w:rStyle w:val="break-words"/>
          <w:rFonts w:ascii="Calibri" w:hAnsi="Calibri" w:cs="Calibri"/>
          <w:sz w:val="22"/>
          <w:szCs w:val="22"/>
        </w:rPr>
        <w:t>in Durban is a first for South Africa. In addition, Zutari provided a unique geocell solution for the founding and pavement design of the container yard</w:t>
      </w:r>
      <w:r w:rsidR="00D7322D">
        <w:rPr>
          <w:rStyle w:val="break-words"/>
          <w:rFonts w:ascii="Calibri" w:hAnsi="Calibri" w:cs="Calibri"/>
          <w:sz w:val="22"/>
          <w:szCs w:val="22"/>
        </w:rPr>
        <w:t xml:space="preserve">. </w:t>
      </w:r>
      <w:r w:rsidRPr="00675383">
        <w:rPr>
          <w:rStyle w:val="break-words"/>
          <w:rFonts w:ascii="Calibri" w:hAnsi="Calibri" w:cs="Calibri"/>
          <w:sz w:val="22"/>
          <w:szCs w:val="22"/>
        </w:rPr>
        <w:t>The success of these innovative solutions was through close collaboration between the design team, client, contractor and all stakeholders. </w:t>
      </w:r>
    </w:p>
    <w:p w14:paraId="74FAC575" w14:textId="4924736F" w:rsidR="009A7A8E" w:rsidRPr="00D7322D" w:rsidRDefault="009A7A8E" w:rsidP="00566A5C">
      <w:pPr>
        <w:spacing w:after="160" w:line="259" w:lineRule="auto"/>
        <w:rPr>
          <w:rFonts w:ascii="Calibri" w:hAnsi="Calibri" w:cs="Calibri"/>
          <w:sz w:val="22"/>
          <w:szCs w:val="22"/>
        </w:rPr>
      </w:pPr>
      <w:r w:rsidRPr="00675383">
        <w:rPr>
          <w:rStyle w:val="break-words"/>
          <w:rFonts w:ascii="Calibri" w:hAnsi="Calibri" w:cs="Calibri"/>
          <w:sz w:val="22"/>
          <w:szCs w:val="22"/>
        </w:rPr>
        <w:t>Zutari</w:t>
      </w:r>
      <w:r w:rsidR="00675383">
        <w:rPr>
          <w:rStyle w:val="break-words"/>
          <w:rFonts w:ascii="Calibri" w:hAnsi="Calibri" w:cs="Calibri"/>
          <w:sz w:val="22"/>
          <w:szCs w:val="22"/>
        </w:rPr>
        <w:t>’</w:t>
      </w:r>
      <w:r w:rsidRPr="00675383">
        <w:rPr>
          <w:rStyle w:val="break-words"/>
          <w:rFonts w:ascii="Calibri" w:hAnsi="Calibri" w:cs="Calibri"/>
          <w:sz w:val="22"/>
          <w:szCs w:val="22"/>
        </w:rPr>
        <w:t>s Business Communication Team regularly engage</w:t>
      </w:r>
      <w:r w:rsidR="00675383">
        <w:rPr>
          <w:rStyle w:val="break-words"/>
          <w:rFonts w:ascii="Calibri" w:hAnsi="Calibri" w:cs="Calibri"/>
          <w:sz w:val="22"/>
          <w:szCs w:val="22"/>
        </w:rPr>
        <w:t>s</w:t>
      </w:r>
      <w:r w:rsidRPr="00675383">
        <w:rPr>
          <w:rStyle w:val="break-words"/>
          <w:rFonts w:ascii="Calibri" w:hAnsi="Calibri" w:cs="Calibri"/>
          <w:sz w:val="22"/>
          <w:szCs w:val="22"/>
        </w:rPr>
        <w:t xml:space="preserve"> in opportunities where </w:t>
      </w:r>
      <w:r w:rsidR="00675383">
        <w:rPr>
          <w:rStyle w:val="break-words"/>
          <w:rFonts w:ascii="Calibri" w:hAnsi="Calibri" w:cs="Calibri"/>
          <w:sz w:val="22"/>
          <w:szCs w:val="22"/>
        </w:rPr>
        <w:t xml:space="preserve">its </w:t>
      </w:r>
      <w:r w:rsidRPr="00675383">
        <w:rPr>
          <w:rStyle w:val="break-words"/>
          <w:rFonts w:ascii="Calibri" w:hAnsi="Calibri" w:cs="Calibri"/>
          <w:sz w:val="22"/>
          <w:szCs w:val="22"/>
        </w:rPr>
        <w:t>work</w:t>
      </w:r>
      <w:r w:rsidR="00D7322D">
        <w:rPr>
          <w:rStyle w:val="break-words"/>
          <w:rFonts w:ascii="Calibri" w:hAnsi="Calibri" w:cs="Calibri"/>
          <w:sz w:val="22"/>
          <w:szCs w:val="22"/>
        </w:rPr>
        <w:t xml:space="preserve"> is</w:t>
      </w:r>
      <w:r w:rsidRPr="00675383">
        <w:rPr>
          <w:rStyle w:val="break-words"/>
          <w:rFonts w:ascii="Calibri" w:hAnsi="Calibri" w:cs="Calibri"/>
          <w:sz w:val="22"/>
          <w:szCs w:val="22"/>
        </w:rPr>
        <w:t xml:space="preserve"> evaluated against global best practice standards.</w:t>
      </w:r>
      <w:r w:rsidR="00675383">
        <w:rPr>
          <w:rStyle w:val="break-words"/>
          <w:rFonts w:ascii="Calibri" w:hAnsi="Calibri" w:cs="Calibri"/>
          <w:sz w:val="22"/>
          <w:szCs w:val="22"/>
        </w:rPr>
        <w:t xml:space="preserve"> It </w:t>
      </w:r>
      <w:r w:rsidRPr="00675383">
        <w:rPr>
          <w:rStyle w:val="break-words"/>
          <w:rFonts w:ascii="Calibri" w:hAnsi="Calibri" w:cs="Calibri"/>
          <w:sz w:val="22"/>
          <w:szCs w:val="22"/>
        </w:rPr>
        <w:t>recently</w:t>
      </w:r>
      <w:r w:rsidR="00675383">
        <w:rPr>
          <w:rStyle w:val="break-words"/>
          <w:rFonts w:ascii="Calibri" w:hAnsi="Calibri" w:cs="Calibri"/>
          <w:sz w:val="22"/>
          <w:szCs w:val="22"/>
        </w:rPr>
        <w:t xml:space="preserve"> received </w:t>
      </w:r>
      <w:r w:rsidRPr="00675383">
        <w:rPr>
          <w:rStyle w:val="break-words"/>
          <w:rFonts w:ascii="Calibri" w:hAnsi="Calibri" w:cs="Calibri"/>
          <w:sz w:val="22"/>
          <w:szCs w:val="22"/>
        </w:rPr>
        <w:t>two Awards of Excellence from the International Association of Business Communicators (IABC).</w:t>
      </w:r>
      <w:r w:rsidR="00D7322D">
        <w:rPr>
          <w:rFonts w:ascii="Calibri" w:hAnsi="Calibri" w:cs="Calibri"/>
          <w:sz w:val="22"/>
          <w:szCs w:val="22"/>
        </w:rPr>
        <w:t xml:space="preserve"> </w:t>
      </w:r>
      <w:r w:rsidRPr="00675383">
        <w:rPr>
          <w:rStyle w:val="break-words"/>
          <w:rFonts w:ascii="Calibri" w:hAnsi="Calibri" w:cs="Calibri"/>
          <w:sz w:val="22"/>
          <w:szCs w:val="22"/>
        </w:rPr>
        <w:t>These achievements signify</w:t>
      </w:r>
      <w:r w:rsidR="00675383">
        <w:rPr>
          <w:rStyle w:val="break-words"/>
          <w:rFonts w:ascii="Calibri" w:hAnsi="Calibri" w:cs="Calibri"/>
          <w:sz w:val="22"/>
          <w:szCs w:val="22"/>
        </w:rPr>
        <w:t xml:space="preserve"> its </w:t>
      </w:r>
      <w:r w:rsidRPr="00675383">
        <w:rPr>
          <w:rStyle w:val="break-words"/>
          <w:rFonts w:ascii="Calibri" w:hAnsi="Calibri" w:cs="Calibri"/>
          <w:sz w:val="22"/>
          <w:szCs w:val="22"/>
        </w:rPr>
        <w:t>adherence to global standards and best practice communication principles.</w:t>
      </w:r>
    </w:p>
    <w:p w14:paraId="5178899C" w14:textId="77777777" w:rsidR="008573FB" w:rsidRDefault="002E566D" w:rsidP="002E566D">
      <w:pPr>
        <w:spacing w:after="160"/>
        <w:rPr>
          <w:rFonts w:ascii="Calibri" w:eastAsia="Calibri" w:hAnsi="Calibri" w:cs="Calibri"/>
          <w:iCs/>
          <w:sz w:val="22"/>
          <w:szCs w:val="22"/>
          <w:lang w:val="en-ZA"/>
        </w:rPr>
      </w:pPr>
      <w:r w:rsidRPr="00675383">
        <w:rPr>
          <w:rFonts w:ascii="Calibri" w:eastAsia="Calibri" w:hAnsi="Calibri" w:cs="Calibri"/>
          <w:iCs/>
          <w:sz w:val="22"/>
          <w:szCs w:val="22"/>
          <w:lang w:val="en-ZA"/>
        </w:rPr>
        <w:t>Zutari’s</w:t>
      </w:r>
      <w:r w:rsidR="0066392A" w:rsidRPr="00675383">
        <w:rPr>
          <w:rFonts w:ascii="Calibri" w:eastAsia="Calibri" w:hAnsi="Calibri" w:cs="Calibri"/>
          <w:iCs/>
          <w:sz w:val="22"/>
          <w:szCs w:val="22"/>
          <w:lang w:val="en-ZA"/>
        </w:rPr>
        <w:t xml:space="preserve"> ability to achieve </w:t>
      </w:r>
      <w:r w:rsidR="009A7A8E" w:rsidRPr="00675383">
        <w:rPr>
          <w:rFonts w:ascii="Calibri" w:eastAsia="Calibri" w:hAnsi="Calibri" w:cs="Calibri"/>
          <w:iCs/>
          <w:sz w:val="22"/>
          <w:szCs w:val="22"/>
          <w:lang w:val="en-ZA"/>
        </w:rPr>
        <w:t xml:space="preserve">all </w:t>
      </w:r>
      <w:r w:rsidR="0066392A" w:rsidRPr="00675383">
        <w:rPr>
          <w:rFonts w:ascii="Calibri" w:eastAsia="Calibri" w:hAnsi="Calibri" w:cs="Calibri"/>
          <w:iCs/>
          <w:sz w:val="22"/>
          <w:szCs w:val="22"/>
          <w:lang w:val="en-ZA"/>
        </w:rPr>
        <w:t xml:space="preserve">these outcomes is primarily a result of the trust clients place </w:t>
      </w:r>
      <w:r w:rsidRPr="00675383">
        <w:rPr>
          <w:rFonts w:ascii="Calibri" w:eastAsia="Calibri" w:hAnsi="Calibri" w:cs="Calibri"/>
          <w:iCs/>
          <w:sz w:val="22"/>
          <w:szCs w:val="22"/>
          <w:lang w:val="en-ZA"/>
        </w:rPr>
        <w:t>on the firm</w:t>
      </w:r>
      <w:r w:rsidR="0066392A" w:rsidRPr="00675383">
        <w:rPr>
          <w:rFonts w:ascii="Calibri" w:eastAsia="Calibri" w:hAnsi="Calibri" w:cs="Calibri"/>
          <w:iCs/>
          <w:sz w:val="22"/>
          <w:szCs w:val="22"/>
          <w:lang w:val="en-ZA"/>
        </w:rPr>
        <w:t xml:space="preserve"> to come up with impactful solutions</w:t>
      </w:r>
      <w:r w:rsidRPr="00675383">
        <w:rPr>
          <w:rFonts w:ascii="Calibri" w:eastAsia="Calibri" w:hAnsi="Calibri" w:cs="Calibri"/>
          <w:iCs/>
          <w:sz w:val="22"/>
          <w:szCs w:val="22"/>
          <w:lang w:val="en-ZA"/>
        </w:rPr>
        <w:t>. “We know our markets are constantly changing, and we know the needs of our clients are constantly changing – which is why we cannot afford to not continuously evolve and grow.”</w:t>
      </w:r>
    </w:p>
    <w:p w14:paraId="11FC33D3" w14:textId="615B5D7A" w:rsidR="002E566D" w:rsidRPr="00675383" w:rsidRDefault="002E566D" w:rsidP="002E566D">
      <w:pPr>
        <w:spacing w:after="160"/>
        <w:rPr>
          <w:rFonts w:ascii="Calibri" w:eastAsia="Calibri" w:hAnsi="Calibri" w:cs="Calibri"/>
          <w:iCs/>
          <w:sz w:val="22"/>
          <w:szCs w:val="22"/>
          <w:lang w:val="en-ZA"/>
        </w:rPr>
      </w:pPr>
      <w:r w:rsidRPr="00675383">
        <w:rPr>
          <w:rFonts w:ascii="Calibri" w:eastAsia="Calibri" w:hAnsi="Calibri" w:cs="Calibri"/>
          <w:iCs/>
          <w:sz w:val="22"/>
          <w:szCs w:val="22"/>
          <w:lang w:val="en-ZA"/>
        </w:rPr>
        <w:t>In the past, engineering focused mainly on the design and construction of assets. Zutari deliberately connects assets to strategy for improved decision-making. “We see better results when the designer of an asset advises clients how to plan, operate, optimise and repurpose their assets</w:t>
      </w:r>
      <w:r w:rsidR="00675383">
        <w:rPr>
          <w:rFonts w:ascii="Calibri" w:eastAsia="Calibri" w:hAnsi="Calibri" w:cs="Calibri"/>
          <w:iCs/>
          <w:sz w:val="22"/>
          <w:szCs w:val="22"/>
          <w:lang w:val="en-ZA"/>
        </w:rPr>
        <w:t>,</w:t>
      </w:r>
      <w:r w:rsidRPr="00675383">
        <w:rPr>
          <w:rFonts w:ascii="Calibri" w:eastAsia="Calibri" w:hAnsi="Calibri" w:cs="Calibri"/>
          <w:iCs/>
          <w:sz w:val="22"/>
          <w:szCs w:val="22"/>
          <w:lang w:val="en-ZA"/>
        </w:rPr>
        <w:t>” says Daka.</w:t>
      </w:r>
      <w:r w:rsidR="008573FB">
        <w:rPr>
          <w:rFonts w:ascii="Calibri" w:eastAsia="Calibri" w:hAnsi="Calibri" w:cs="Calibri"/>
          <w:iCs/>
          <w:sz w:val="22"/>
          <w:szCs w:val="22"/>
          <w:lang w:val="en-ZA"/>
        </w:rPr>
        <w:t xml:space="preserve"> </w:t>
      </w:r>
      <w:r w:rsidRPr="00675383">
        <w:rPr>
          <w:rFonts w:ascii="Calibri" w:eastAsia="Calibri" w:hAnsi="Calibri" w:cs="Calibri"/>
          <w:iCs/>
          <w:sz w:val="22"/>
          <w:szCs w:val="22"/>
          <w:lang w:val="en-ZA"/>
        </w:rPr>
        <w:t>Over the last 90 years, the company has demonstrated strong resilience and impressive agility to constantly reinvent itself.</w:t>
      </w:r>
    </w:p>
    <w:p w14:paraId="1676CAC4" w14:textId="0168C357" w:rsidR="002C7ECF" w:rsidRPr="002C7ECF" w:rsidRDefault="00566A5C" w:rsidP="009B35B2">
      <w:pPr>
        <w:spacing w:after="160" w:line="259" w:lineRule="auto"/>
        <w:rPr>
          <w:rFonts w:ascii="Calibri" w:eastAsia="Calibri" w:hAnsi="Calibri" w:cs="Calibri"/>
          <w:iCs/>
          <w:sz w:val="22"/>
          <w:szCs w:val="22"/>
          <w:lang w:val="en-ZA"/>
        </w:rPr>
      </w:pPr>
      <w:r w:rsidRPr="00675383">
        <w:rPr>
          <w:rFonts w:ascii="Calibri" w:eastAsia="Calibri" w:hAnsi="Calibri" w:cs="Calibri"/>
          <w:iCs/>
          <w:sz w:val="22"/>
          <w:szCs w:val="22"/>
          <w:lang w:val="en-ZA"/>
        </w:rPr>
        <w:t xml:space="preserve">“Congratulations to </w:t>
      </w:r>
      <w:r w:rsidR="00AC5B4C" w:rsidRPr="00675383">
        <w:rPr>
          <w:rFonts w:ascii="Calibri" w:eastAsia="Calibri" w:hAnsi="Calibri" w:cs="Calibri"/>
          <w:iCs/>
          <w:sz w:val="22"/>
          <w:szCs w:val="22"/>
          <w:lang w:val="en-ZA"/>
        </w:rPr>
        <w:t xml:space="preserve">all </w:t>
      </w:r>
      <w:r w:rsidRPr="00675383">
        <w:rPr>
          <w:rFonts w:ascii="Calibri" w:eastAsia="Calibri" w:hAnsi="Calibri" w:cs="Calibri"/>
          <w:iCs/>
          <w:sz w:val="22"/>
          <w:szCs w:val="22"/>
          <w:lang w:val="en-ZA"/>
        </w:rPr>
        <w:t>the winners and everyone who worked on these exemplary projects, often under difficult and challenging conditions,” concludes Daka.</w:t>
      </w:r>
      <w:r w:rsidR="009C456F" w:rsidRPr="00675383">
        <w:rPr>
          <w:rFonts w:ascii="Calibri" w:eastAsia="Calibri" w:hAnsi="Calibri" w:cs="Calibri"/>
          <w:iCs/>
          <w:sz w:val="22"/>
          <w:szCs w:val="22"/>
          <w:lang w:val="en-ZA"/>
        </w:rPr>
        <w:t xml:space="preserve"> “We remain humbled by this recognition</w:t>
      </w:r>
      <w:r w:rsidR="00A3627A">
        <w:rPr>
          <w:rFonts w:ascii="Calibri" w:eastAsia="Calibri" w:hAnsi="Calibri" w:cs="Calibri"/>
          <w:iCs/>
          <w:sz w:val="22"/>
          <w:szCs w:val="22"/>
          <w:lang w:val="en-ZA"/>
        </w:rPr>
        <w:t>.”</w:t>
      </w:r>
    </w:p>
    <w:p w14:paraId="4B7E8F71" w14:textId="77777777" w:rsidR="0081592E" w:rsidRPr="00250CCE" w:rsidRDefault="0081592E" w:rsidP="0081592E">
      <w:pPr>
        <w:rPr>
          <w:rFonts w:ascii="Calibri" w:eastAsia="Calibri" w:hAnsi="Calibri" w:cs="Times New Roman"/>
          <w:sz w:val="22"/>
          <w:szCs w:val="22"/>
          <w:lang w:val="en-ZA"/>
        </w:rPr>
      </w:pPr>
      <w:r w:rsidRPr="00250CCE">
        <w:rPr>
          <w:rFonts w:ascii="Arial" w:eastAsia="Calibri" w:hAnsi="Arial" w:cs="Arial"/>
          <w:b/>
          <w:iCs/>
          <w:sz w:val="24"/>
          <w:szCs w:val="24"/>
          <w:lang w:val="en-ZA"/>
        </w:rPr>
        <w:t>Pull quote</w:t>
      </w:r>
    </w:p>
    <w:p w14:paraId="5151BC30" w14:textId="091DFA73" w:rsidR="0081592E" w:rsidRPr="002E548F" w:rsidRDefault="0081592E" w:rsidP="0081592E">
      <w:pPr>
        <w:spacing w:after="160"/>
        <w:rPr>
          <w:rFonts w:ascii="Arial" w:eastAsia="Calibri" w:hAnsi="Arial" w:cs="Arial"/>
          <w:bCs/>
          <w:iCs/>
          <w:sz w:val="24"/>
          <w:szCs w:val="24"/>
          <w:lang w:val="en-ZA"/>
        </w:rPr>
      </w:pPr>
      <w:r w:rsidRPr="00250CCE">
        <w:rPr>
          <w:rFonts w:ascii="Arial" w:eastAsia="Calibri" w:hAnsi="Arial" w:cs="Arial"/>
          <w:bCs/>
          <w:iCs/>
          <w:sz w:val="24"/>
          <w:szCs w:val="24"/>
          <w:lang w:val="en-ZA"/>
        </w:rPr>
        <w:t>“</w:t>
      </w:r>
      <w:r w:rsidR="009B35B2" w:rsidRPr="009B35B2">
        <w:rPr>
          <w:rFonts w:ascii="Arial" w:eastAsia="Calibri" w:hAnsi="Arial" w:cs="Arial"/>
          <w:bCs/>
          <w:iCs/>
          <w:sz w:val="24"/>
          <w:szCs w:val="24"/>
          <w:lang w:val="en-ZA"/>
        </w:rPr>
        <w:t>This recognition from the industry and our peers is important to us as it underpins our theme of ‘impact engineered’</w:t>
      </w:r>
      <w:r w:rsidR="009B35B2">
        <w:rPr>
          <w:rFonts w:ascii="Arial" w:eastAsia="Calibri" w:hAnsi="Arial" w:cs="Arial"/>
          <w:bCs/>
          <w:iCs/>
          <w:sz w:val="24"/>
          <w:szCs w:val="24"/>
          <w:lang w:val="en-ZA"/>
        </w:rPr>
        <w:t>.</w:t>
      </w:r>
      <w:r w:rsidRPr="00250CCE">
        <w:rPr>
          <w:rFonts w:ascii="Arial" w:eastAsia="Calibri" w:hAnsi="Arial" w:cs="Arial"/>
          <w:bCs/>
          <w:iCs/>
          <w:sz w:val="24"/>
          <w:szCs w:val="24"/>
          <w:lang w:val="en-ZA"/>
        </w:rPr>
        <w:t xml:space="preserve">” </w:t>
      </w:r>
      <w:r w:rsidR="00D47F0C">
        <w:rPr>
          <w:rFonts w:ascii="Arial" w:eastAsia="Calibri" w:hAnsi="Arial" w:cs="Arial"/>
          <w:b/>
          <w:iCs/>
          <w:sz w:val="24"/>
          <w:szCs w:val="24"/>
          <w:lang w:val="en-ZA"/>
        </w:rPr>
        <w:t>Teddy Daka</w:t>
      </w:r>
      <w:r w:rsidR="005C45E4" w:rsidRPr="005C45E4">
        <w:rPr>
          <w:rFonts w:ascii="Arial" w:eastAsia="Calibri" w:hAnsi="Arial" w:cs="Arial"/>
          <w:bCs/>
          <w:iCs/>
          <w:sz w:val="24"/>
          <w:szCs w:val="24"/>
          <w:lang w:val="en-ZA"/>
        </w:rPr>
        <w:t xml:space="preserve">, </w:t>
      </w:r>
      <w:r w:rsidR="00D47F0C">
        <w:rPr>
          <w:rFonts w:ascii="Arial" w:eastAsia="Calibri" w:hAnsi="Arial" w:cs="Arial"/>
          <w:bCs/>
          <w:iCs/>
          <w:sz w:val="24"/>
          <w:szCs w:val="24"/>
          <w:lang w:val="en-ZA"/>
        </w:rPr>
        <w:t>CEO</w:t>
      </w:r>
      <w:r w:rsidR="00FA6472">
        <w:rPr>
          <w:rFonts w:ascii="Arial" w:eastAsia="Calibri" w:hAnsi="Arial" w:cs="Arial"/>
          <w:bCs/>
          <w:iCs/>
          <w:sz w:val="24"/>
          <w:szCs w:val="24"/>
          <w:lang w:val="en-ZA"/>
        </w:rPr>
        <w:t>,</w:t>
      </w:r>
      <w:r w:rsidRPr="00250CCE">
        <w:rPr>
          <w:rFonts w:ascii="Arial" w:eastAsia="Calibri" w:hAnsi="Arial" w:cs="Arial"/>
          <w:bCs/>
          <w:iCs/>
          <w:sz w:val="24"/>
          <w:szCs w:val="24"/>
          <w:lang w:val="en-ZA"/>
        </w:rPr>
        <w:t xml:space="preserve"> Zutari</w:t>
      </w:r>
    </w:p>
    <w:p w14:paraId="47AD6AFC" w14:textId="4228F867" w:rsidR="0081592E" w:rsidRPr="002E548F" w:rsidRDefault="004A2614" w:rsidP="0081592E">
      <w:pPr>
        <w:rPr>
          <w:rFonts w:ascii="Arial" w:eastAsia="Calibri" w:hAnsi="Arial" w:cs="Arial"/>
          <w:b/>
          <w:iCs/>
          <w:sz w:val="24"/>
          <w:szCs w:val="24"/>
          <w:lang w:val="en-ZA"/>
        </w:rPr>
      </w:pPr>
      <w:r>
        <w:rPr>
          <w:rFonts w:ascii="Arial" w:eastAsia="Calibri" w:hAnsi="Arial" w:cs="Arial"/>
          <w:b/>
          <w:iCs/>
          <w:sz w:val="24"/>
          <w:szCs w:val="24"/>
          <w:lang w:val="en-ZA"/>
        </w:rPr>
        <w:t>S</w:t>
      </w:r>
      <w:r w:rsidR="0081592E" w:rsidRPr="002E548F">
        <w:rPr>
          <w:rFonts w:ascii="Arial" w:eastAsia="Calibri" w:hAnsi="Arial" w:cs="Arial"/>
          <w:b/>
          <w:iCs/>
          <w:sz w:val="24"/>
          <w:szCs w:val="24"/>
          <w:lang w:val="en-ZA"/>
        </w:rPr>
        <w:t>ocial media</w:t>
      </w:r>
    </w:p>
    <w:p w14:paraId="62EE0E73" w14:textId="77777777" w:rsidR="0081592E" w:rsidRPr="002E548F" w:rsidRDefault="0081592E" w:rsidP="0081592E">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61AD47DD" w14:textId="3B4DD649" w:rsidR="0081592E" w:rsidRPr="002E548F" w:rsidRDefault="009B35B2" w:rsidP="0081592E">
      <w:pPr>
        <w:spacing w:after="160"/>
        <w:rPr>
          <w:rFonts w:ascii="Arial" w:eastAsia="Calibri" w:hAnsi="Arial" w:cs="Arial"/>
          <w:bCs/>
          <w:iCs/>
          <w:sz w:val="24"/>
          <w:szCs w:val="24"/>
          <w:lang w:val="en-ZA"/>
        </w:rPr>
      </w:pPr>
      <w:r w:rsidRPr="009B35B2">
        <w:rPr>
          <w:rFonts w:ascii="Arial" w:eastAsia="Calibri" w:hAnsi="Arial" w:cs="Arial"/>
          <w:bCs/>
          <w:iCs/>
          <w:sz w:val="24"/>
          <w:szCs w:val="24"/>
          <w:lang w:val="en-ZA"/>
        </w:rPr>
        <w:t>Celebrating its 90</w:t>
      </w:r>
      <w:r w:rsidRPr="009B35B2">
        <w:rPr>
          <w:rFonts w:ascii="Arial" w:eastAsia="Calibri" w:hAnsi="Arial" w:cs="Arial"/>
          <w:bCs/>
          <w:iCs/>
          <w:sz w:val="24"/>
          <w:szCs w:val="24"/>
          <w:vertAlign w:val="superscript"/>
          <w:lang w:val="en-ZA"/>
        </w:rPr>
        <w:t>th</w:t>
      </w:r>
      <w:r>
        <w:rPr>
          <w:rFonts w:ascii="Arial" w:eastAsia="Calibri" w:hAnsi="Arial" w:cs="Arial"/>
          <w:bCs/>
          <w:iCs/>
          <w:sz w:val="24"/>
          <w:szCs w:val="24"/>
          <w:lang w:val="en-ZA"/>
        </w:rPr>
        <w:t xml:space="preserve"> </w:t>
      </w:r>
      <w:r w:rsidRPr="009B35B2">
        <w:rPr>
          <w:rFonts w:ascii="Arial" w:eastAsia="Calibri" w:hAnsi="Arial" w:cs="Arial"/>
          <w:bCs/>
          <w:iCs/>
          <w:sz w:val="24"/>
          <w:szCs w:val="24"/>
          <w:lang w:val="en-ZA"/>
        </w:rPr>
        <w:t>anniversary in 2022, leading consulting engineering and infrastructure advisory firm Zutari has received accolades from some of the leading professional associations in South Africa throughout the year</w:t>
      </w:r>
      <w:r w:rsidR="00D3612F" w:rsidRPr="00D3612F">
        <w:rPr>
          <w:rFonts w:ascii="Arial" w:eastAsia="Calibri" w:hAnsi="Arial" w:cs="Arial"/>
          <w:bCs/>
          <w:iCs/>
          <w:sz w:val="24"/>
          <w:szCs w:val="24"/>
          <w:lang w:val="en-ZA"/>
        </w:rPr>
        <w:t>.</w:t>
      </w:r>
      <w:r w:rsidR="00C501F4">
        <w:rPr>
          <w:rFonts w:ascii="Arial" w:eastAsia="Calibri" w:hAnsi="Arial" w:cs="Arial"/>
          <w:bCs/>
          <w:iCs/>
          <w:sz w:val="24"/>
          <w:szCs w:val="24"/>
          <w:lang w:val="en-ZA"/>
        </w:rPr>
        <w:t xml:space="preserve"> #</w:t>
      </w:r>
      <w:r>
        <w:rPr>
          <w:rFonts w:ascii="Arial" w:eastAsia="Calibri" w:hAnsi="Arial" w:cs="Arial"/>
          <w:bCs/>
          <w:iCs/>
          <w:sz w:val="24"/>
          <w:szCs w:val="24"/>
          <w:lang w:val="en-ZA"/>
        </w:rPr>
        <w:t>Impact</w:t>
      </w:r>
      <w:r w:rsidR="00C501F4">
        <w:rPr>
          <w:rFonts w:ascii="Arial" w:eastAsia="Calibri" w:hAnsi="Arial" w:cs="Arial"/>
          <w:bCs/>
          <w:iCs/>
          <w:sz w:val="24"/>
          <w:szCs w:val="24"/>
          <w:lang w:val="en-ZA"/>
        </w:rPr>
        <w:t>Engineered</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4468B719"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lastRenderedPageBreak/>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ED4E11" w:rsidRDefault="0013329B" w:rsidP="0081592E">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74B02B60"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257CEC93" w14:textId="2F7F6BB6" w:rsidR="0081592E" w:rsidRPr="00ED4E11" w:rsidRDefault="009B35B2" w:rsidP="0081592E">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Webb Meko</w:t>
      </w:r>
    </w:p>
    <w:p w14:paraId="448C900E" w14:textId="10CA8B0E" w:rsidR="0081592E" w:rsidRPr="00ED4E11" w:rsidRDefault="009B35B2" w:rsidP="0081592E">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Chief Clients Officer</w:t>
      </w:r>
    </w:p>
    <w:p w14:paraId="5F7F3BF4" w14:textId="01600AD0"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6" w:history="1">
        <w:r w:rsidR="009B35B2" w:rsidRPr="008573FB">
          <w:rPr>
            <w:rStyle w:val="Hyperlink"/>
            <w:rFonts w:ascii="Calibri" w:eastAsia="Times New Roman" w:hAnsi="Calibri" w:cs="Arial"/>
            <w:iCs/>
            <w:color w:val="0070C0"/>
            <w:sz w:val="22"/>
            <w:szCs w:val="22"/>
            <w:lang w:val="en-ZA" w:eastAsia="zh-CN"/>
          </w:rPr>
          <w:t>Webb.Meko@zutari.com</w:t>
        </w:r>
      </w:hyperlink>
      <w:r w:rsidRPr="00ED4E11">
        <w:rPr>
          <w:rFonts w:ascii="Calibri" w:eastAsia="Times New Roman" w:hAnsi="Calibri" w:cs="Arial"/>
          <w:iCs/>
          <w:sz w:val="22"/>
          <w:szCs w:val="22"/>
          <w:lang w:val="en-ZA" w:eastAsia="zh-CN"/>
        </w:rPr>
        <w:t xml:space="preserve"> </w:t>
      </w:r>
    </w:p>
    <w:p w14:paraId="2F2BFBCC"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45679A20"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7"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32908F5F" w14:textId="77777777" w:rsidR="0081592E" w:rsidRPr="00ED4E11" w:rsidRDefault="0081592E" w:rsidP="0081592E">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6977C22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8"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9"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20"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DE8A" w14:textId="77777777" w:rsidR="00AD384B" w:rsidRDefault="00AD384B" w:rsidP="006A5EA5">
      <w:r>
        <w:separator/>
      </w:r>
    </w:p>
  </w:endnote>
  <w:endnote w:type="continuationSeparator" w:id="0">
    <w:p w14:paraId="102F3299" w14:textId="77777777" w:rsidR="00AD384B" w:rsidRDefault="00AD384B"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04EAD6CD"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C4F76" w:rsidRPr="00DC4F76">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AD384B"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9AF74" w14:textId="77777777" w:rsidR="00AD384B" w:rsidRDefault="00AD384B" w:rsidP="006A5EA5">
      <w:r>
        <w:separator/>
      </w:r>
    </w:p>
  </w:footnote>
  <w:footnote w:type="continuationSeparator" w:id="0">
    <w:p w14:paraId="1A73706D" w14:textId="77777777" w:rsidR="00AD384B" w:rsidRDefault="00AD384B"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9338694" w:displacedByCustomXml="next"/>
  <w:bookmarkStart w:id="4" w:name="_Hlk49338693"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4"/>
  <w:bookmarkEnd w:id="3"/>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AD384B"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AD384B"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AD384B"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87"/>
    <w:rsid w:val="00010984"/>
    <w:rsid w:val="00014C62"/>
    <w:rsid w:val="0002560B"/>
    <w:rsid w:val="0002630D"/>
    <w:rsid w:val="00036CCF"/>
    <w:rsid w:val="00037AE6"/>
    <w:rsid w:val="00053922"/>
    <w:rsid w:val="00054028"/>
    <w:rsid w:val="000575F8"/>
    <w:rsid w:val="000670AB"/>
    <w:rsid w:val="00080010"/>
    <w:rsid w:val="00092880"/>
    <w:rsid w:val="0009446E"/>
    <w:rsid w:val="000951ED"/>
    <w:rsid w:val="000B2EB7"/>
    <w:rsid w:val="000B681A"/>
    <w:rsid w:val="000B6A72"/>
    <w:rsid w:val="000C40C0"/>
    <w:rsid w:val="000D01D6"/>
    <w:rsid w:val="000D1BC6"/>
    <w:rsid w:val="000D3E77"/>
    <w:rsid w:val="000D6B44"/>
    <w:rsid w:val="000F765A"/>
    <w:rsid w:val="00105176"/>
    <w:rsid w:val="00120207"/>
    <w:rsid w:val="00132460"/>
    <w:rsid w:val="0013329B"/>
    <w:rsid w:val="00134056"/>
    <w:rsid w:val="0013562C"/>
    <w:rsid w:val="00140673"/>
    <w:rsid w:val="00143954"/>
    <w:rsid w:val="00147209"/>
    <w:rsid w:val="00150AF0"/>
    <w:rsid w:val="0016260A"/>
    <w:rsid w:val="00163336"/>
    <w:rsid w:val="00173D52"/>
    <w:rsid w:val="00173E13"/>
    <w:rsid w:val="00180095"/>
    <w:rsid w:val="001B5010"/>
    <w:rsid w:val="001C009F"/>
    <w:rsid w:val="001D5E4E"/>
    <w:rsid w:val="001E3314"/>
    <w:rsid w:val="001E7B12"/>
    <w:rsid w:val="001F3334"/>
    <w:rsid w:val="001F5BE1"/>
    <w:rsid w:val="001F5CD7"/>
    <w:rsid w:val="002029E3"/>
    <w:rsid w:val="00226B63"/>
    <w:rsid w:val="0023263A"/>
    <w:rsid w:val="00245ACF"/>
    <w:rsid w:val="00251B05"/>
    <w:rsid w:val="002626FB"/>
    <w:rsid w:val="002669AA"/>
    <w:rsid w:val="00287D1F"/>
    <w:rsid w:val="002C5DA4"/>
    <w:rsid w:val="002C7ECF"/>
    <w:rsid w:val="002D253F"/>
    <w:rsid w:val="002E110A"/>
    <w:rsid w:val="002E4355"/>
    <w:rsid w:val="002E566D"/>
    <w:rsid w:val="002F4A59"/>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E64"/>
    <w:rsid w:val="003B4257"/>
    <w:rsid w:val="003D2A98"/>
    <w:rsid w:val="003E4020"/>
    <w:rsid w:val="003E5FDF"/>
    <w:rsid w:val="003F4A8A"/>
    <w:rsid w:val="003F4CB6"/>
    <w:rsid w:val="003F4DA7"/>
    <w:rsid w:val="003F609B"/>
    <w:rsid w:val="003F6FB2"/>
    <w:rsid w:val="00406393"/>
    <w:rsid w:val="00417110"/>
    <w:rsid w:val="004249F2"/>
    <w:rsid w:val="00427F64"/>
    <w:rsid w:val="004329CF"/>
    <w:rsid w:val="004361DA"/>
    <w:rsid w:val="00440131"/>
    <w:rsid w:val="00456482"/>
    <w:rsid w:val="004601CA"/>
    <w:rsid w:val="00465921"/>
    <w:rsid w:val="00473ACB"/>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1728"/>
    <w:rsid w:val="004C3602"/>
    <w:rsid w:val="004D532E"/>
    <w:rsid w:val="004E4502"/>
    <w:rsid w:val="004F4607"/>
    <w:rsid w:val="004F4675"/>
    <w:rsid w:val="005034E2"/>
    <w:rsid w:val="005052D2"/>
    <w:rsid w:val="005077A0"/>
    <w:rsid w:val="00513E31"/>
    <w:rsid w:val="00515984"/>
    <w:rsid w:val="00515CC3"/>
    <w:rsid w:val="00515D5A"/>
    <w:rsid w:val="005163EE"/>
    <w:rsid w:val="00517129"/>
    <w:rsid w:val="00535C95"/>
    <w:rsid w:val="00537B46"/>
    <w:rsid w:val="00542086"/>
    <w:rsid w:val="00560004"/>
    <w:rsid w:val="00563FFA"/>
    <w:rsid w:val="00566A5C"/>
    <w:rsid w:val="005735C9"/>
    <w:rsid w:val="00581C4A"/>
    <w:rsid w:val="00583D64"/>
    <w:rsid w:val="005A2550"/>
    <w:rsid w:val="005C4093"/>
    <w:rsid w:val="005C45E4"/>
    <w:rsid w:val="005D7580"/>
    <w:rsid w:val="005E7886"/>
    <w:rsid w:val="005F0083"/>
    <w:rsid w:val="005F250E"/>
    <w:rsid w:val="005F535F"/>
    <w:rsid w:val="006015E1"/>
    <w:rsid w:val="00607688"/>
    <w:rsid w:val="00641C64"/>
    <w:rsid w:val="00651BB6"/>
    <w:rsid w:val="006532DA"/>
    <w:rsid w:val="00656C3C"/>
    <w:rsid w:val="00660F27"/>
    <w:rsid w:val="0066392A"/>
    <w:rsid w:val="00675383"/>
    <w:rsid w:val="006935AE"/>
    <w:rsid w:val="0069654E"/>
    <w:rsid w:val="006A419D"/>
    <w:rsid w:val="006A4BE9"/>
    <w:rsid w:val="006A548B"/>
    <w:rsid w:val="006A5EA5"/>
    <w:rsid w:val="006C087C"/>
    <w:rsid w:val="006D452A"/>
    <w:rsid w:val="006D5A28"/>
    <w:rsid w:val="006E0468"/>
    <w:rsid w:val="006F3691"/>
    <w:rsid w:val="007043A1"/>
    <w:rsid w:val="007117F5"/>
    <w:rsid w:val="007153C7"/>
    <w:rsid w:val="00736CED"/>
    <w:rsid w:val="007424BF"/>
    <w:rsid w:val="00765452"/>
    <w:rsid w:val="0077639F"/>
    <w:rsid w:val="00776CF1"/>
    <w:rsid w:val="00784F57"/>
    <w:rsid w:val="007A3355"/>
    <w:rsid w:val="007A3CD7"/>
    <w:rsid w:val="007C37A7"/>
    <w:rsid w:val="007C7067"/>
    <w:rsid w:val="007E690E"/>
    <w:rsid w:val="007F2673"/>
    <w:rsid w:val="007F7B2C"/>
    <w:rsid w:val="00814AD1"/>
    <w:rsid w:val="0081592E"/>
    <w:rsid w:val="008219C7"/>
    <w:rsid w:val="00844778"/>
    <w:rsid w:val="00845ABF"/>
    <w:rsid w:val="0085631D"/>
    <w:rsid w:val="008573FB"/>
    <w:rsid w:val="0086569F"/>
    <w:rsid w:val="008712B8"/>
    <w:rsid w:val="00873B5F"/>
    <w:rsid w:val="008A2B37"/>
    <w:rsid w:val="008A5F48"/>
    <w:rsid w:val="008B3E36"/>
    <w:rsid w:val="008C6183"/>
    <w:rsid w:val="008C6E3C"/>
    <w:rsid w:val="008D3DAF"/>
    <w:rsid w:val="008D4218"/>
    <w:rsid w:val="008D4546"/>
    <w:rsid w:val="008E0776"/>
    <w:rsid w:val="008E279D"/>
    <w:rsid w:val="008F0C2A"/>
    <w:rsid w:val="009108ED"/>
    <w:rsid w:val="009178B6"/>
    <w:rsid w:val="009219CE"/>
    <w:rsid w:val="009255B2"/>
    <w:rsid w:val="009305E8"/>
    <w:rsid w:val="009325CD"/>
    <w:rsid w:val="009362DB"/>
    <w:rsid w:val="00941681"/>
    <w:rsid w:val="0095612E"/>
    <w:rsid w:val="00956F3D"/>
    <w:rsid w:val="009653A3"/>
    <w:rsid w:val="0099195F"/>
    <w:rsid w:val="00992224"/>
    <w:rsid w:val="0099618E"/>
    <w:rsid w:val="00997EEE"/>
    <w:rsid w:val="009A7A8E"/>
    <w:rsid w:val="009A7F5D"/>
    <w:rsid w:val="009B0637"/>
    <w:rsid w:val="009B0F7E"/>
    <w:rsid w:val="009B35B2"/>
    <w:rsid w:val="009C1DA4"/>
    <w:rsid w:val="009C456F"/>
    <w:rsid w:val="009E62FB"/>
    <w:rsid w:val="009E63A5"/>
    <w:rsid w:val="009F376D"/>
    <w:rsid w:val="00A13075"/>
    <w:rsid w:val="00A14AD1"/>
    <w:rsid w:val="00A16F41"/>
    <w:rsid w:val="00A24535"/>
    <w:rsid w:val="00A3139B"/>
    <w:rsid w:val="00A3318E"/>
    <w:rsid w:val="00A33664"/>
    <w:rsid w:val="00A341CA"/>
    <w:rsid w:val="00A34281"/>
    <w:rsid w:val="00A34BF1"/>
    <w:rsid w:val="00A34CAE"/>
    <w:rsid w:val="00A3627A"/>
    <w:rsid w:val="00A42EB2"/>
    <w:rsid w:val="00A50101"/>
    <w:rsid w:val="00A53F88"/>
    <w:rsid w:val="00A563E6"/>
    <w:rsid w:val="00A63E66"/>
    <w:rsid w:val="00A64FEB"/>
    <w:rsid w:val="00A65353"/>
    <w:rsid w:val="00A74C9C"/>
    <w:rsid w:val="00A766EB"/>
    <w:rsid w:val="00A77687"/>
    <w:rsid w:val="00A820D6"/>
    <w:rsid w:val="00A87DB7"/>
    <w:rsid w:val="00A96A26"/>
    <w:rsid w:val="00AA3BF1"/>
    <w:rsid w:val="00AA512E"/>
    <w:rsid w:val="00AB253E"/>
    <w:rsid w:val="00AC5B4C"/>
    <w:rsid w:val="00AC6AF9"/>
    <w:rsid w:val="00AD124C"/>
    <w:rsid w:val="00AD2B73"/>
    <w:rsid w:val="00AD384B"/>
    <w:rsid w:val="00AE2D96"/>
    <w:rsid w:val="00AF1E28"/>
    <w:rsid w:val="00AF37E3"/>
    <w:rsid w:val="00B22D08"/>
    <w:rsid w:val="00B24751"/>
    <w:rsid w:val="00B368EF"/>
    <w:rsid w:val="00B61EB7"/>
    <w:rsid w:val="00B72527"/>
    <w:rsid w:val="00B7576E"/>
    <w:rsid w:val="00B764BD"/>
    <w:rsid w:val="00B84DFC"/>
    <w:rsid w:val="00B913FB"/>
    <w:rsid w:val="00B92BF5"/>
    <w:rsid w:val="00B96B76"/>
    <w:rsid w:val="00BA2042"/>
    <w:rsid w:val="00BA7BD1"/>
    <w:rsid w:val="00BC085B"/>
    <w:rsid w:val="00BC1837"/>
    <w:rsid w:val="00BC671D"/>
    <w:rsid w:val="00BD46A2"/>
    <w:rsid w:val="00BD6A23"/>
    <w:rsid w:val="00BE7C84"/>
    <w:rsid w:val="00C04FF0"/>
    <w:rsid w:val="00C17D79"/>
    <w:rsid w:val="00C20963"/>
    <w:rsid w:val="00C45CD8"/>
    <w:rsid w:val="00C501F4"/>
    <w:rsid w:val="00C61A05"/>
    <w:rsid w:val="00C63514"/>
    <w:rsid w:val="00C6750D"/>
    <w:rsid w:val="00C76992"/>
    <w:rsid w:val="00C86404"/>
    <w:rsid w:val="00C90BB5"/>
    <w:rsid w:val="00C95A40"/>
    <w:rsid w:val="00C9625D"/>
    <w:rsid w:val="00CA0F92"/>
    <w:rsid w:val="00CA7160"/>
    <w:rsid w:val="00CB1110"/>
    <w:rsid w:val="00CB244E"/>
    <w:rsid w:val="00CC26CE"/>
    <w:rsid w:val="00CC2959"/>
    <w:rsid w:val="00CD5DB4"/>
    <w:rsid w:val="00CE1C1F"/>
    <w:rsid w:val="00CF4231"/>
    <w:rsid w:val="00CF4494"/>
    <w:rsid w:val="00D01287"/>
    <w:rsid w:val="00D01B94"/>
    <w:rsid w:val="00D078FE"/>
    <w:rsid w:val="00D10DD1"/>
    <w:rsid w:val="00D24091"/>
    <w:rsid w:val="00D24245"/>
    <w:rsid w:val="00D24368"/>
    <w:rsid w:val="00D32DAD"/>
    <w:rsid w:val="00D3612F"/>
    <w:rsid w:val="00D40217"/>
    <w:rsid w:val="00D419BF"/>
    <w:rsid w:val="00D47F0C"/>
    <w:rsid w:val="00D50579"/>
    <w:rsid w:val="00D54340"/>
    <w:rsid w:val="00D56879"/>
    <w:rsid w:val="00D574CB"/>
    <w:rsid w:val="00D57852"/>
    <w:rsid w:val="00D64527"/>
    <w:rsid w:val="00D7322D"/>
    <w:rsid w:val="00D74F5C"/>
    <w:rsid w:val="00D83AC1"/>
    <w:rsid w:val="00D8588A"/>
    <w:rsid w:val="00D9780D"/>
    <w:rsid w:val="00DB344F"/>
    <w:rsid w:val="00DB625A"/>
    <w:rsid w:val="00DC4F76"/>
    <w:rsid w:val="00DE34EF"/>
    <w:rsid w:val="00DE55A1"/>
    <w:rsid w:val="00DF3FB8"/>
    <w:rsid w:val="00E01250"/>
    <w:rsid w:val="00E03515"/>
    <w:rsid w:val="00E0386B"/>
    <w:rsid w:val="00E03A4B"/>
    <w:rsid w:val="00E04733"/>
    <w:rsid w:val="00E12E32"/>
    <w:rsid w:val="00E230E2"/>
    <w:rsid w:val="00E30B97"/>
    <w:rsid w:val="00E318C2"/>
    <w:rsid w:val="00E335F9"/>
    <w:rsid w:val="00E424D5"/>
    <w:rsid w:val="00E451C8"/>
    <w:rsid w:val="00E47F6C"/>
    <w:rsid w:val="00E54A8F"/>
    <w:rsid w:val="00E569EE"/>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E506E"/>
    <w:rsid w:val="00EE6B10"/>
    <w:rsid w:val="00F00D46"/>
    <w:rsid w:val="00F1459A"/>
    <w:rsid w:val="00F202FD"/>
    <w:rsid w:val="00F2360D"/>
    <w:rsid w:val="00F269D4"/>
    <w:rsid w:val="00F2784C"/>
    <w:rsid w:val="00F312FE"/>
    <w:rsid w:val="00F41DBD"/>
    <w:rsid w:val="00F50F40"/>
    <w:rsid w:val="00F53822"/>
    <w:rsid w:val="00F5417C"/>
    <w:rsid w:val="00F722E2"/>
    <w:rsid w:val="00F87872"/>
    <w:rsid w:val="00FA0887"/>
    <w:rsid w:val="00FA6472"/>
    <w:rsid w:val="00FB1BEA"/>
    <w:rsid w:val="00FB2165"/>
    <w:rsid w:val="00FE592F"/>
    <w:rsid w:val="00FF1DE0"/>
    <w:rsid w:val="00FF4118"/>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semiHidden/>
    <w:unhideWhenUsed/>
    <w:rsid w:val="00D56879"/>
  </w:style>
  <w:style w:type="character" w:customStyle="1" w:styleId="CommentTextChar">
    <w:name w:val="Comment Text Char"/>
    <w:basedOn w:val="DefaultParagraphFont"/>
    <w:link w:val="CommentText"/>
    <w:uiPriority w:val="99"/>
    <w:semiHidden/>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
    <w:name w:val="Unresolved Mention"/>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b.Meko@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utari.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4523E"/>
    <w:rsid w:val="001A1FB9"/>
    <w:rsid w:val="001D2B54"/>
    <w:rsid w:val="001D2BD7"/>
    <w:rsid w:val="001F1F88"/>
    <w:rsid w:val="00201E01"/>
    <w:rsid w:val="00250B7A"/>
    <w:rsid w:val="002A3701"/>
    <w:rsid w:val="002A6A96"/>
    <w:rsid w:val="002F66D4"/>
    <w:rsid w:val="00372E2E"/>
    <w:rsid w:val="003854D4"/>
    <w:rsid w:val="00392BD2"/>
    <w:rsid w:val="00416738"/>
    <w:rsid w:val="0042734F"/>
    <w:rsid w:val="004605EA"/>
    <w:rsid w:val="0046586B"/>
    <w:rsid w:val="00465907"/>
    <w:rsid w:val="00472A42"/>
    <w:rsid w:val="004A7A4E"/>
    <w:rsid w:val="004E67E0"/>
    <w:rsid w:val="00506A46"/>
    <w:rsid w:val="00543CD0"/>
    <w:rsid w:val="0055215B"/>
    <w:rsid w:val="005C3DCF"/>
    <w:rsid w:val="005C5740"/>
    <w:rsid w:val="005F2347"/>
    <w:rsid w:val="006256A9"/>
    <w:rsid w:val="00637388"/>
    <w:rsid w:val="0068560C"/>
    <w:rsid w:val="006F05FF"/>
    <w:rsid w:val="007060C3"/>
    <w:rsid w:val="007368CE"/>
    <w:rsid w:val="0076711F"/>
    <w:rsid w:val="0078550A"/>
    <w:rsid w:val="007A2A6E"/>
    <w:rsid w:val="007C393B"/>
    <w:rsid w:val="007C4B40"/>
    <w:rsid w:val="007E486B"/>
    <w:rsid w:val="00805BCC"/>
    <w:rsid w:val="008334A8"/>
    <w:rsid w:val="008427F9"/>
    <w:rsid w:val="00863D26"/>
    <w:rsid w:val="008C4DC5"/>
    <w:rsid w:val="008D4EF3"/>
    <w:rsid w:val="009047AD"/>
    <w:rsid w:val="00920399"/>
    <w:rsid w:val="00936E4D"/>
    <w:rsid w:val="00937B6C"/>
    <w:rsid w:val="0098640B"/>
    <w:rsid w:val="00991C2B"/>
    <w:rsid w:val="009C509D"/>
    <w:rsid w:val="00A00A89"/>
    <w:rsid w:val="00A13682"/>
    <w:rsid w:val="00A94C1F"/>
    <w:rsid w:val="00AE4BA2"/>
    <w:rsid w:val="00B31B49"/>
    <w:rsid w:val="00C13C09"/>
    <w:rsid w:val="00C40EB4"/>
    <w:rsid w:val="00C53B58"/>
    <w:rsid w:val="00C81D26"/>
    <w:rsid w:val="00C93255"/>
    <w:rsid w:val="00CC0862"/>
    <w:rsid w:val="00CC331E"/>
    <w:rsid w:val="00CD7FBA"/>
    <w:rsid w:val="00CF74B4"/>
    <w:rsid w:val="00D00476"/>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root>
  <company>
    <name/>
    <label/>
    <contacts/>
  </company>
  <document>
    <title/>
    <disclaimer>Aurecon</disclaimer>
  </document>
  <project>
    <name/>
    <number/>
    <date/>
    <revision>0</revision>
    <client/>
  </project>
</root>
</file>

<file path=customXml/item3.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4.xml><?xml version="1.0" encoding="utf-8"?>
<root>
  <company>
    <name/>
    <label/>
    <contacts/>
  </company>
  <document>
    <title/>
    <disclaimer>Aurecon</disclaimer>
  </document>
  <project>
    <name/>
    <number/>
    <date/>
    <revision>0</revision>
    <client/>
  </project>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1D66D2BE-7B68-473C-9102-48D2C8BB6581}">
  <ds:schemaRefs/>
</ds:datastoreItem>
</file>

<file path=customXml/itemProps3.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559AB71-1C54-41B5-AF09-89E9981A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19_Memorandum</Template>
  <TotalTime>1</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2</cp:revision>
  <cp:lastPrinted>2022-08-01T10:33:00Z</cp:lastPrinted>
  <dcterms:created xsi:type="dcterms:W3CDTF">2022-11-29T10:27:00Z</dcterms:created>
  <dcterms:modified xsi:type="dcterms:W3CDTF">2022-11-29T10:27:00Z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ies>
</file>