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7B26D" w14:textId="537713C5" w:rsidR="00CC444E" w:rsidRDefault="005B6308" w:rsidP="00D7329E">
      <w:pPr>
        <w:spacing w:line="240" w:lineRule="auto"/>
        <w:rPr>
          <w:rFonts w:ascii="Arial" w:hAnsi="Arial" w:cs="Arial"/>
          <w:b/>
          <w:sz w:val="52"/>
          <w:szCs w:val="52"/>
        </w:rPr>
      </w:pPr>
      <w:r>
        <w:rPr>
          <w:rFonts w:ascii="Arial" w:hAnsi="Arial" w:cs="Arial"/>
          <w:b/>
          <w:sz w:val="52"/>
          <w:szCs w:val="52"/>
        </w:rPr>
        <w:t>PRESS RELEASE</w:t>
      </w:r>
    </w:p>
    <w:p w14:paraId="41E4DCBC" w14:textId="02132F85" w:rsidR="006547AF" w:rsidRPr="006C19C8" w:rsidRDefault="00502849" w:rsidP="00D7329E">
      <w:pPr>
        <w:spacing w:line="240" w:lineRule="auto"/>
        <w:rPr>
          <w:rFonts w:ascii="Arial" w:hAnsi="Arial" w:cs="Arial"/>
          <w:sz w:val="28"/>
          <w:szCs w:val="28"/>
        </w:rPr>
      </w:pPr>
      <w:r w:rsidRPr="00502849">
        <w:rPr>
          <w:rFonts w:ascii="Arial" w:hAnsi="Arial" w:cs="Arial"/>
          <w:sz w:val="28"/>
          <w:szCs w:val="28"/>
        </w:rPr>
        <w:t>SAIA continues to champion a quality built environment</w:t>
      </w:r>
    </w:p>
    <w:p w14:paraId="66F59215" w14:textId="6ED87A66" w:rsidR="00653611" w:rsidRDefault="00502849" w:rsidP="00C81CFB">
      <w:pPr>
        <w:spacing w:line="240" w:lineRule="auto"/>
        <w:rPr>
          <w:rFonts w:cs="Arial"/>
          <w:b/>
          <w:iCs/>
        </w:rPr>
      </w:pPr>
      <w:r w:rsidRPr="00502849">
        <w:rPr>
          <w:rFonts w:cs="Arial"/>
          <w:b/>
          <w:iCs/>
        </w:rPr>
        <w:t xml:space="preserve">President’s Inauguration and </w:t>
      </w:r>
      <w:r w:rsidR="00DC69EB">
        <w:rPr>
          <w:rFonts w:cs="Arial"/>
          <w:b/>
          <w:iCs/>
        </w:rPr>
        <w:t>2019-</w:t>
      </w:r>
      <w:r w:rsidR="005E2E16">
        <w:rPr>
          <w:rFonts w:cs="Arial"/>
          <w:b/>
          <w:iCs/>
        </w:rPr>
        <w:t>20</w:t>
      </w:r>
      <w:r w:rsidR="00DC69EB">
        <w:rPr>
          <w:rFonts w:cs="Arial"/>
          <w:b/>
          <w:iCs/>
        </w:rPr>
        <w:t xml:space="preserve">20 </w:t>
      </w:r>
      <w:r w:rsidRPr="00502849">
        <w:rPr>
          <w:rFonts w:cs="Arial"/>
          <w:b/>
          <w:iCs/>
        </w:rPr>
        <w:t xml:space="preserve">Corobrik-SAIA Awards </w:t>
      </w:r>
      <w:r>
        <w:rPr>
          <w:rFonts w:cs="Arial"/>
          <w:b/>
          <w:iCs/>
        </w:rPr>
        <w:t xml:space="preserve">on 10 June </w:t>
      </w:r>
      <w:r w:rsidRPr="00502849">
        <w:rPr>
          <w:rFonts w:cs="Arial"/>
          <w:b/>
          <w:iCs/>
        </w:rPr>
        <w:t>celebrate unique local talent</w:t>
      </w:r>
    </w:p>
    <w:p w14:paraId="6162812F" w14:textId="19BD646F" w:rsidR="00502849" w:rsidRDefault="000479AB" w:rsidP="00502849">
      <w:r>
        <w:rPr>
          <w:rFonts w:asciiTheme="minorHAnsi" w:hAnsiTheme="minorHAnsi" w:cstheme="minorHAnsi"/>
          <w:b/>
          <w:iCs/>
        </w:rPr>
        <w:t xml:space="preserve">7 June </w:t>
      </w:r>
      <w:r w:rsidR="00CE15D5" w:rsidRPr="00C21952">
        <w:rPr>
          <w:rFonts w:asciiTheme="minorHAnsi" w:hAnsiTheme="minorHAnsi" w:cstheme="minorHAnsi"/>
          <w:b/>
          <w:iCs/>
        </w:rPr>
        <w:t>20</w:t>
      </w:r>
      <w:r w:rsidR="00D144AD" w:rsidRPr="00C21952">
        <w:rPr>
          <w:rFonts w:asciiTheme="minorHAnsi" w:hAnsiTheme="minorHAnsi" w:cstheme="minorHAnsi"/>
          <w:b/>
          <w:iCs/>
        </w:rPr>
        <w:t>22</w:t>
      </w:r>
      <w:r w:rsidR="006547AF" w:rsidRPr="00C21952">
        <w:rPr>
          <w:rFonts w:asciiTheme="minorHAnsi" w:hAnsiTheme="minorHAnsi" w:cstheme="minorHAnsi"/>
          <w:b/>
          <w:iCs/>
        </w:rPr>
        <w:t>:</w:t>
      </w:r>
      <w:r w:rsidR="00E40DED" w:rsidRPr="00C21952">
        <w:rPr>
          <w:rFonts w:asciiTheme="minorHAnsi" w:hAnsiTheme="minorHAnsi" w:cstheme="minorHAnsi"/>
          <w:iCs/>
        </w:rPr>
        <w:t xml:space="preserve"> </w:t>
      </w:r>
      <w:r w:rsidR="00502849">
        <w:t xml:space="preserve">The nearly 100-year-old </w:t>
      </w:r>
      <w:hyperlink r:id="rId9" w:history="1">
        <w:r w:rsidR="00502849" w:rsidRPr="00502849">
          <w:rPr>
            <w:rStyle w:val="Hyperlink"/>
          </w:rPr>
          <w:t>South African Institute of Architects (SAIA)</w:t>
        </w:r>
      </w:hyperlink>
      <w:r w:rsidR="00502849">
        <w:t xml:space="preserve"> continues to champion the need for a constant pipeline of projects in both the public and private sectors, according t</w:t>
      </w:r>
      <w:r w:rsidR="00DA75C0">
        <w:t xml:space="preserve">o </w:t>
      </w:r>
      <w:r w:rsidR="009C6966">
        <w:t xml:space="preserve">SAIA </w:t>
      </w:r>
      <w:r w:rsidR="00502849">
        <w:t xml:space="preserve">President </w:t>
      </w:r>
      <w:r w:rsidR="00502849" w:rsidRPr="00502849">
        <w:rPr>
          <w:b/>
          <w:bCs/>
        </w:rPr>
        <w:t>Ruben Reddy</w:t>
      </w:r>
      <w:r w:rsidR="009C6966">
        <w:rPr>
          <w:b/>
          <w:bCs/>
        </w:rPr>
        <w:t>,</w:t>
      </w:r>
      <w:r w:rsidR="00502849">
        <w:t xml:space="preserve"> who will </w:t>
      </w:r>
      <w:r w:rsidR="009C6966">
        <w:t>be officially inaugurated by the Institute</w:t>
      </w:r>
      <w:r w:rsidR="00DA75C0">
        <w:t xml:space="preserve"> on Friday </w:t>
      </w:r>
      <w:r w:rsidR="00502849">
        <w:t>10 June</w:t>
      </w:r>
      <w:r w:rsidR="00DA75C0">
        <w:t xml:space="preserve">. This will be followed by the </w:t>
      </w:r>
      <w:r w:rsidR="00DA75C0" w:rsidRPr="00DA75C0">
        <w:t>2019-2020 Corobrik-SAIA Awards</w:t>
      </w:r>
      <w:r w:rsidR="00DA75C0">
        <w:t xml:space="preserve"> of Merit &amp; for Excellence.</w:t>
      </w:r>
      <w:r w:rsidR="00DA75C0" w:rsidRPr="00DA75C0">
        <w:t xml:space="preserve"> The new term of office for elected incoming President </w:t>
      </w:r>
      <w:r w:rsidR="00DA75C0" w:rsidRPr="00DA75C0">
        <w:rPr>
          <w:b/>
          <w:bCs/>
        </w:rPr>
        <w:t>Dr. Amira Osman</w:t>
      </w:r>
      <w:r w:rsidR="00DA75C0" w:rsidRPr="00DA75C0">
        <w:t xml:space="preserve"> commences on</w:t>
      </w:r>
      <w:r w:rsidR="00DA75C0">
        <w:t xml:space="preserve"> </w:t>
      </w:r>
      <w:r w:rsidR="006C06FA">
        <w:t xml:space="preserve">1 </w:t>
      </w:r>
      <w:r w:rsidR="00DA75C0" w:rsidRPr="00DA75C0">
        <w:t>July 2022.</w:t>
      </w:r>
    </w:p>
    <w:p w14:paraId="1B02C390" w14:textId="77777777" w:rsidR="00502849" w:rsidRDefault="00502849" w:rsidP="00502849">
      <w:r>
        <w:t xml:space="preserve">“SAIA has a vision that has not shifted since democracy. </w:t>
      </w:r>
      <w:bookmarkStart w:id="0" w:name="_Hlk104963000"/>
      <w:r>
        <w:t>We remain a member-based civil society advocacy organisation vehemently defending the wellbeing of our members and the delivery of a quality built environment</w:t>
      </w:r>
      <w:bookmarkEnd w:id="0"/>
      <w:r>
        <w:t>,” says Reddy.</w:t>
      </w:r>
    </w:p>
    <w:p w14:paraId="54153CD5" w14:textId="1E15C7D4" w:rsidR="00502849" w:rsidRDefault="00502849" w:rsidP="00502849">
      <w:r>
        <w:t xml:space="preserve">He sees SAIA’s ongoing task </w:t>
      </w:r>
      <w:r w:rsidR="00DC69EB">
        <w:t>a</w:t>
      </w:r>
      <w:r>
        <w:t xml:space="preserve">s </w:t>
      </w:r>
      <w:r w:rsidR="005E2E16">
        <w:t xml:space="preserve">providing for </w:t>
      </w:r>
      <w:r w:rsidR="008F2E4E">
        <w:t>a consistent</w:t>
      </w:r>
      <w:r>
        <w:t xml:space="preserve"> quality service “that defies the challenges we face as a nation. We will join the struggle with our fellow built environment colleagues and engage government in providing a better life for all.” At the same time, he stresses the need to retain developed skills locally “so that we can deliver when client bodies engage with us. It is a matter of when</w:t>
      </w:r>
      <w:r w:rsidR="005E2E16">
        <w:t>,</w:t>
      </w:r>
      <w:r>
        <w:t xml:space="preserve"> rather than if they will. Our services backlogs are cavernous, and we need to brace the profession for this growth.”</w:t>
      </w:r>
    </w:p>
    <w:p w14:paraId="4DCBA932" w14:textId="77777777" w:rsidR="00502849" w:rsidRDefault="00502849" w:rsidP="00502849">
      <w:r>
        <w:t xml:space="preserve">Reddy’s tenure not only encompassed Covid-19, but also saw the untimely passing of SAIA CEO </w:t>
      </w:r>
      <w:r w:rsidRPr="00502849">
        <w:rPr>
          <w:b/>
          <w:bCs/>
        </w:rPr>
        <w:t>Mthembeni Mkhize</w:t>
      </w:r>
      <w:r>
        <w:t xml:space="preserve"> on 24 July 2021. “The fact that we delayed this inauguration is due to the respect that we all had for this wonderful human. It would have been impossible to celebrate after his passing.” Reddy adds that Mkhize had begun a process of putting in place many checks and balances at an organisational level and was on the cusp of forming a formidable team at SAIA prior to his passing. “It was obviously a massive loss. His calm leadership was sorely missed.”</w:t>
      </w:r>
    </w:p>
    <w:p w14:paraId="740191F7" w14:textId="77777777" w:rsidR="00241134" w:rsidRDefault="00502849" w:rsidP="00502849">
      <w:r>
        <w:t>Describing his tenure as one of rebuilding, Reddy says that both the SAIA management committee and board acted decisively in engaging more openly within and outside the organisation</w:t>
      </w:r>
      <w:r w:rsidR="00DC69EB">
        <w:t xml:space="preserve"> during Covid-19</w:t>
      </w:r>
      <w:r>
        <w:t xml:space="preserve">. A highlight in this regard was an online webinar series. Despite the </w:t>
      </w:r>
      <w:r w:rsidR="00DC69EB">
        <w:t xml:space="preserve">subsequent </w:t>
      </w:r>
      <w:r>
        <w:t>industry slump and global economic downturn, SAIA has successfully navigated this difficult time and continues to attract leading talent.</w:t>
      </w:r>
    </w:p>
    <w:p w14:paraId="1926B9A2" w14:textId="45A8B3AB" w:rsidR="00502849" w:rsidRDefault="00502849" w:rsidP="00502849">
      <w:r>
        <w:t>“We are currently recruiting a person to head up practice and government relations and to confirm a longer-term financial head. These appointments are to be concluded in the next two months,” reveals Reddy.</w:t>
      </w:r>
    </w:p>
    <w:p w14:paraId="7DAC46DA" w14:textId="4326A40B" w:rsidR="00502849" w:rsidRDefault="00502849" w:rsidP="00502849">
      <w:r>
        <w:t>The president’s inauguration will be followed by the 2019-</w:t>
      </w:r>
      <w:r w:rsidR="005E2E16">
        <w:t>20</w:t>
      </w:r>
      <w:r>
        <w:t xml:space="preserve">20 Corobrik-SAIA Awards of Merit &amp; </w:t>
      </w:r>
      <w:r w:rsidR="003E331F">
        <w:t>f</w:t>
      </w:r>
      <w:r>
        <w:t>or Excellence. “</w:t>
      </w:r>
      <w:hyperlink r:id="rId10" w:history="1">
        <w:r w:rsidRPr="00DC69EB">
          <w:rPr>
            <w:rStyle w:val="Hyperlink"/>
          </w:rPr>
          <w:t>Corobrik</w:t>
        </w:r>
      </w:hyperlink>
      <w:r>
        <w:t xml:space="preserve"> has been a loyal partner</w:t>
      </w:r>
      <w:r w:rsidR="005E2E16">
        <w:t xml:space="preserve"> and sponsor</w:t>
      </w:r>
      <w:r>
        <w:t xml:space="preserve"> for over 30 years. As a young student whose life in architecture began some 40 years ago, I clearly remember the role that Corobrik played in supporting our organisation during those early days. They have stood by SAIA during boom-and-bust times. We remain inextricably linked,” says Reddy.</w:t>
      </w:r>
    </w:p>
    <w:p w14:paraId="55271294" w14:textId="08CE0B96" w:rsidR="00502849" w:rsidRDefault="00502849" w:rsidP="00502849">
      <w:r>
        <w:t xml:space="preserve">The awards programme, held </w:t>
      </w:r>
      <w:r w:rsidR="009316BC">
        <w:t>biennially</w:t>
      </w:r>
      <w:r>
        <w:t xml:space="preserve">, is the highlight of the SAIA calendar. “It is </w:t>
      </w:r>
      <w:r w:rsidR="003E331F">
        <w:t>the</w:t>
      </w:r>
      <w:r>
        <w:t xml:space="preserve"> recognition of the work of our peers and a celebration of our unique talent in South Africa. It is a demonstration of us as leaders in design and thought leaders in the creative industry.” Reddy highlights that </w:t>
      </w:r>
      <w:r>
        <w:lastRenderedPageBreak/>
        <w:t>architecture is not about trends and fashion. “Other creative industries seem to embrace these. Our role in society is to recognise the unique opportunity and challenges of our diverse society and respond with responsibility in all its forms. I would argue ours is a political profession and not just a cultural one.”</w:t>
      </w:r>
    </w:p>
    <w:p w14:paraId="78C7B8E5" w14:textId="4D5A27E9" w:rsidR="00687BEE" w:rsidRPr="00C21952" w:rsidRDefault="00502849" w:rsidP="00502849">
      <w:pPr>
        <w:rPr>
          <w:rFonts w:asciiTheme="minorHAnsi" w:eastAsiaTheme="minorHAnsi" w:hAnsiTheme="minorHAnsi" w:cstheme="minorHAnsi"/>
          <w:lang w:eastAsia="en-US"/>
        </w:rPr>
      </w:pPr>
      <w:r>
        <w:t>Looking back on his difficult tenure, Reddy concludes: “I have attempted to serve this profession to the best of my ability, providing protection to our members against the constant onslaught from the authorities and industry. We need to continue this struggle without fear and never be afraid to speak truth to power in whatever form it might take.”</w:t>
      </w:r>
    </w:p>
    <w:p w14:paraId="788E51BA" w14:textId="77777777" w:rsidR="00687BEE" w:rsidRPr="004456B3" w:rsidRDefault="00687BEE" w:rsidP="00687BEE">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Pull quote</w:t>
      </w:r>
    </w:p>
    <w:p w14:paraId="06E255C5" w14:textId="6550BEE6" w:rsidR="00687BEE" w:rsidRPr="004456B3" w:rsidRDefault="00687BEE" w:rsidP="00687BEE">
      <w:pPr>
        <w:spacing w:line="240" w:lineRule="auto"/>
        <w:rPr>
          <w:rFonts w:ascii="Arial" w:eastAsia="Calibri" w:hAnsi="Arial" w:cs="Arial"/>
          <w:bCs/>
          <w:iCs/>
          <w:sz w:val="24"/>
          <w:szCs w:val="24"/>
          <w:lang w:eastAsia="en-US"/>
        </w:rPr>
      </w:pPr>
      <w:r w:rsidRPr="004456B3">
        <w:rPr>
          <w:rFonts w:ascii="Arial" w:eastAsia="Calibri" w:hAnsi="Arial" w:cs="Arial"/>
          <w:bCs/>
          <w:iCs/>
          <w:sz w:val="24"/>
          <w:szCs w:val="24"/>
          <w:lang w:eastAsia="en-US"/>
        </w:rPr>
        <w:t>“</w:t>
      </w:r>
      <w:r w:rsidR="00502849" w:rsidRPr="00502849">
        <w:rPr>
          <w:rFonts w:ascii="Arial" w:eastAsia="Calibri" w:hAnsi="Arial" w:cs="Arial"/>
          <w:bCs/>
          <w:iCs/>
          <w:sz w:val="24"/>
          <w:szCs w:val="24"/>
          <w:lang w:eastAsia="en-US"/>
        </w:rPr>
        <w:t>We remain a member-based civil society advocacy organisation vehemently defending the wellbeing of our members and the delivery of a quality built environment</w:t>
      </w:r>
      <w:r w:rsidRPr="004456B3">
        <w:rPr>
          <w:rFonts w:ascii="Arial" w:eastAsia="Calibri" w:hAnsi="Arial" w:cs="Arial"/>
          <w:bCs/>
          <w:iCs/>
          <w:sz w:val="24"/>
          <w:szCs w:val="24"/>
          <w:lang w:eastAsia="en-US"/>
        </w:rPr>
        <w:t xml:space="preserve">.” – </w:t>
      </w:r>
      <w:r w:rsidR="00502849">
        <w:rPr>
          <w:rFonts w:ascii="Arial" w:eastAsia="Calibri" w:hAnsi="Arial" w:cs="Arial"/>
          <w:b/>
          <w:iCs/>
          <w:sz w:val="24"/>
          <w:szCs w:val="24"/>
          <w:lang w:eastAsia="en-US"/>
        </w:rPr>
        <w:t>Ruben Reddy</w:t>
      </w:r>
      <w:r>
        <w:rPr>
          <w:rFonts w:ascii="Arial" w:eastAsia="Calibri" w:hAnsi="Arial" w:cs="Arial"/>
          <w:bCs/>
          <w:iCs/>
          <w:sz w:val="24"/>
          <w:szCs w:val="24"/>
          <w:lang w:eastAsia="en-US"/>
        </w:rPr>
        <w:t>,</w:t>
      </w:r>
      <w:r w:rsidR="00502849">
        <w:rPr>
          <w:rFonts w:ascii="Arial" w:eastAsia="Calibri" w:hAnsi="Arial" w:cs="Arial"/>
          <w:b/>
          <w:iCs/>
          <w:sz w:val="24"/>
          <w:szCs w:val="24"/>
          <w:lang w:eastAsia="en-US"/>
        </w:rPr>
        <w:t xml:space="preserve"> </w:t>
      </w:r>
      <w:r w:rsidR="00502849">
        <w:rPr>
          <w:rFonts w:ascii="Arial" w:eastAsia="Calibri" w:hAnsi="Arial" w:cs="Arial"/>
          <w:bCs/>
          <w:iCs/>
          <w:sz w:val="24"/>
          <w:szCs w:val="24"/>
          <w:lang w:eastAsia="en-US"/>
        </w:rPr>
        <w:t>President</w:t>
      </w:r>
      <w:r w:rsidRPr="00502849">
        <w:rPr>
          <w:rFonts w:ascii="Arial" w:eastAsia="Calibri" w:hAnsi="Arial" w:cs="Arial"/>
          <w:bCs/>
          <w:iCs/>
          <w:sz w:val="24"/>
          <w:szCs w:val="24"/>
          <w:lang w:eastAsia="en-US"/>
        </w:rPr>
        <w:t>,</w:t>
      </w:r>
      <w:r>
        <w:rPr>
          <w:rFonts w:ascii="Arial" w:eastAsia="Calibri" w:hAnsi="Arial" w:cs="Arial"/>
          <w:bCs/>
          <w:iCs/>
          <w:sz w:val="24"/>
          <w:szCs w:val="24"/>
          <w:lang w:eastAsia="en-US"/>
        </w:rPr>
        <w:t xml:space="preserve"> </w:t>
      </w:r>
      <w:r w:rsidR="00502849">
        <w:rPr>
          <w:rFonts w:ascii="Arial" w:eastAsia="Calibri" w:hAnsi="Arial" w:cs="Arial"/>
          <w:bCs/>
          <w:iCs/>
          <w:sz w:val="24"/>
          <w:szCs w:val="24"/>
          <w:lang w:eastAsia="en-US"/>
        </w:rPr>
        <w:t>SAIA</w:t>
      </w:r>
    </w:p>
    <w:p w14:paraId="340115B3" w14:textId="641A4C6E" w:rsidR="00687BEE" w:rsidRPr="004456B3" w:rsidRDefault="00687BEE" w:rsidP="00687BEE">
      <w:pPr>
        <w:spacing w:after="0" w:line="240" w:lineRule="auto"/>
        <w:rPr>
          <w:rFonts w:ascii="Arial" w:eastAsia="Calibri" w:hAnsi="Arial" w:cs="Arial"/>
          <w:b/>
          <w:iCs/>
          <w:sz w:val="24"/>
          <w:szCs w:val="24"/>
          <w:lang w:eastAsia="en-US"/>
        </w:rPr>
      </w:pPr>
      <w:r w:rsidRPr="004456B3">
        <w:rPr>
          <w:rFonts w:ascii="Arial" w:eastAsia="Calibri" w:hAnsi="Arial" w:cs="Arial"/>
          <w:b/>
          <w:iCs/>
          <w:sz w:val="24"/>
          <w:szCs w:val="24"/>
          <w:lang w:eastAsia="en-US"/>
        </w:rPr>
        <w:t>Do you want to use this press release on social media?</w:t>
      </w:r>
    </w:p>
    <w:p w14:paraId="28AA312C" w14:textId="15865D8D" w:rsidR="00687BEE" w:rsidRPr="004456B3" w:rsidRDefault="00687BEE" w:rsidP="00687BEE">
      <w:pPr>
        <w:spacing w:after="0" w:line="240" w:lineRule="auto"/>
        <w:rPr>
          <w:rFonts w:ascii="Arial" w:eastAsia="Calibri" w:hAnsi="Arial" w:cs="Arial"/>
          <w:b/>
          <w:i/>
          <w:sz w:val="24"/>
          <w:szCs w:val="24"/>
          <w:lang w:eastAsia="en-US"/>
        </w:rPr>
      </w:pPr>
      <w:r w:rsidRPr="004456B3">
        <w:rPr>
          <w:rFonts w:ascii="Arial" w:eastAsia="Calibri" w:hAnsi="Arial" w:cs="Arial"/>
          <w:b/>
          <w:i/>
          <w:sz w:val="24"/>
          <w:szCs w:val="24"/>
          <w:lang w:eastAsia="en-US"/>
        </w:rPr>
        <w:t>Twitter</w:t>
      </w:r>
      <w:r w:rsidR="003E331F">
        <w:rPr>
          <w:rFonts w:ascii="Arial" w:eastAsia="Calibri" w:hAnsi="Arial" w:cs="Arial"/>
          <w:b/>
          <w:i/>
          <w:sz w:val="24"/>
          <w:szCs w:val="24"/>
          <w:lang w:eastAsia="en-US"/>
        </w:rPr>
        <w:t xml:space="preserve"> </w:t>
      </w:r>
    </w:p>
    <w:p w14:paraId="6413D930" w14:textId="5FF304D5" w:rsidR="00920493" w:rsidRDefault="000479AB" w:rsidP="00920493">
      <w:pPr>
        <w:spacing w:after="0" w:line="240" w:lineRule="auto"/>
        <w:rPr>
          <w:rFonts w:ascii="Arial" w:eastAsia="Calibri" w:hAnsi="Arial" w:cs="Arial"/>
          <w:bCs/>
          <w:iCs/>
          <w:sz w:val="24"/>
          <w:szCs w:val="24"/>
          <w:lang w:eastAsia="en-US"/>
        </w:rPr>
      </w:pPr>
      <w:r w:rsidRPr="000479AB">
        <w:rPr>
          <w:rFonts w:ascii="Arial" w:eastAsia="Calibri" w:hAnsi="Arial" w:cs="Arial"/>
          <w:bCs/>
          <w:iCs/>
          <w:sz w:val="24"/>
          <w:szCs w:val="24"/>
          <w:lang w:eastAsia="en-US"/>
        </w:rPr>
        <w:t xml:space="preserve">The new term of office for elected incoming </w:t>
      </w:r>
      <w:r>
        <w:rPr>
          <w:rFonts w:ascii="Arial" w:eastAsia="Calibri" w:hAnsi="Arial" w:cs="Arial"/>
          <w:bCs/>
          <w:iCs/>
          <w:sz w:val="24"/>
          <w:szCs w:val="24"/>
          <w:lang w:eastAsia="en-US"/>
        </w:rPr>
        <w:t xml:space="preserve">#SAIA </w:t>
      </w:r>
      <w:r w:rsidRPr="000479AB">
        <w:rPr>
          <w:rFonts w:ascii="Arial" w:eastAsia="Calibri" w:hAnsi="Arial" w:cs="Arial"/>
          <w:bCs/>
          <w:iCs/>
          <w:sz w:val="24"/>
          <w:szCs w:val="24"/>
          <w:lang w:eastAsia="en-US"/>
        </w:rPr>
        <w:t>President Dr. Amira Osman comm</w:t>
      </w:r>
      <w:r w:rsidR="006C06FA">
        <w:rPr>
          <w:rFonts w:ascii="Arial" w:eastAsia="Calibri" w:hAnsi="Arial" w:cs="Arial"/>
          <w:bCs/>
          <w:iCs/>
          <w:sz w:val="24"/>
          <w:szCs w:val="24"/>
          <w:lang w:eastAsia="en-US"/>
        </w:rPr>
        <w:t>ences on 1 July 2022</w:t>
      </w:r>
    </w:p>
    <w:p w14:paraId="3C659EF2" w14:textId="22E3B7DA" w:rsidR="009F2D3B" w:rsidRPr="0045799B" w:rsidRDefault="00920493" w:rsidP="00920493">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w:t>
      </w:r>
      <w:r w:rsidR="009F2D3B" w:rsidRPr="0045799B">
        <w:rPr>
          <w:rFonts w:ascii="Arial" w:eastAsia="Calibri" w:hAnsi="Arial" w:cs="Arial"/>
          <w:bCs/>
          <w:iCs/>
          <w:sz w:val="24"/>
          <w:szCs w:val="24"/>
          <w:lang w:eastAsia="en-US"/>
        </w:rPr>
        <w:t>Corobrik</w:t>
      </w:r>
      <w:r w:rsidRPr="0045799B">
        <w:rPr>
          <w:rFonts w:ascii="Arial" w:eastAsia="Calibri" w:hAnsi="Arial" w:cs="Arial"/>
          <w:bCs/>
          <w:iCs/>
          <w:sz w:val="24"/>
          <w:szCs w:val="24"/>
          <w:lang w:eastAsia="en-US"/>
        </w:rPr>
        <w:t>SAIAAwardsOfMerit</w:t>
      </w:r>
    </w:p>
    <w:p w14:paraId="6682E947" w14:textId="36F6040C" w:rsidR="00920493" w:rsidRPr="0045799B" w:rsidRDefault="009F2D3B" w:rsidP="00920493">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#CorobrikSAIAAwardsforExcellence</w:t>
      </w:r>
    </w:p>
    <w:p w14:paraId="473C28B3" w14:textId="64339C4B" w:rsidR="00920493" w:rsidRPr="0045799B" w:rsidRDefault="00920493" w:rsidP="00920493">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#CorobrikSAIAAwards</w:t>
      </w:r>
    </w:p>
    <w:p w14:paraId="72EEB304" w14:textId="3E673560" w:rsidR="00920493" w:rsidRDefault="00920493" w:rsidP="00920493">
      <w:pPr>
        <w:spacing w:after="0" w:line="240" w:lineRule="auto"/>
        <w:rPr>
          <w:rFonts w:ascii="Arial" w:eastAsia="Calibri" w:hAnsi="Arial" w:cs="Arial"/>
          <w:bCs/>
          <w:iCs/>
          <w:sz w:val="24"/>
          <w:szCs w:val="24"/>
          <w:lang w:eastAsia="en-US"/>
        </w:rPr>
      </w:pPr>
      <w:r w:rsidRPr="0045799B">
        <w:rPr>
          <w:rFonts w:ascii="Arial" w:eastAsia="Calibri" w:hAnsi="Arial" w:cs="Arial"/>
          <w:bCs/>
          <w:iCs/>
          <w:sz w:val="24"/>
          <w:szCs w:val="24"/>
          <w:lang w:eastAsia="en-US"/>
        </w:rPr>
        <w:t>#ArchitectureAward</w:t>
      </w:r>
      <w:r w:rsidR="009F2D3B" w:rsidRPr="0045799B">
        <w:rPr>
          <w:rFonts w:ascii="Arial" w:eastAsia="Calibri" w:hAnsi="Arial" w:cs="Arial"/>
          <w:bCs/>
          <w:iCs/>
          <w:sz w:val="24"/>
          <w:szCs w:val="24"/>
          <w:lang w:eastAsia="en-US"/>
        </w:rPr>
        <w:t>s</w:t>
      </w:r>
    </w:p>
    <w:p w14:paraId="5F1B3F55" w14:textId="77777777" w:rsidR="00B10B90" w:rsidRDefault="00CE3E01" w:rsidP="00920493">
      <w:pPr>
        <w:spacing w:before="240" w:line="240" w:lineRule="auto"/>
        <w:rPr>
          <w:rFonts w:eastAsia="Calibri"/>
          <w:b/>
          <w:i/>
          <w:lang w:eastAsia="en-US"/>
        </w:rPr>
      </w:pPr>
      <w:r w:rsidRPr="007A38C2">
        <w:rPr>
          <w:rFonts w:eastAsia="Calibri"/>
          <w:b/>
          <w:i/>
          <w:lang w:eastAsia="en-US"/>
        </w:rPr>
        <w:t>Ends</w:t>
      </w:r>
    </w:p>
    <w:p w14:paraId="492995B6" w14:textId="77777777" w:rsidR="00B10B90" w:rsidRDefault="00CE3E01" w:rsidP="00B10B90">
      <w:pPr>
        <w:spacing w:after="0" w:line="240" w:lineRule="auto"/>
        <w:rPr>
          <w:rFonts w:cs="Arial"/>
        </w:rPr>
      </w:pPr>
      <w:r w:rsidRPr="007A38C2">
        <w:rPr>
          <w:rFonts w:eastAsia="Calibri"/>
          <w:b/>
          <w:lang w:eastAsia="en-US"/>
        </w:rPr>
        <w:t>Notes to the editor</w:t>
      </w:r>
    </w:p>
    <w:p w14:paraId="7C5BED7D" w14:textId="1793001A" w:rsidR="003C7DAB" w:rsidRPr="003C7DAB" w:rsidRDefault="00CE3E01" w:rsidP="003C7DAB">
      <w:pPr>
        <w:spacing w:line="240" w:lineRule="auto"/>
        <w:rPr>
          <w:rFonts w:cs="Arial"/>
        </w:rPr>
      </w:pPr>
      <w:r w:rsidRPr="007A38C2">
        <w:rPr>
          <w:rFonts w:eastAsia="Calibri"/>
          <w:lang w:eastAsia="en-US"/>
        </w:rPr>
        <w:t xml:space="preserve">To download hi-res images for this release, please visit </w:t>
      </w:r>
      <w:hyperlink r:id="rId11" w:history="1">
        <w:r w:rsidRPr="007A38C2">
          <w:rPr>
            <w:rFonts w:eastAsia="Calibri"/>
            <w:color w:val="0563C1"/>
            <w:u w:val="single"/>
            <w:lang w:eastAsia="en-US"/>
          </w:rPr>
          <w:t>http://media.ngage.co.za</w:t>
        </w:r>
      </w:hyperlink>
      <w:r w:rsidRPr="007A38C2">
        <w:rPr>
          <w:rFonts w:eastAsia="Calibri"/>
          <w:lang w:eastAsia="en-US"/>
        </w:rPr>
        <w:t xml:space="preserve"> and click on the</w:t>
      </w:r>
      <w:r w:rsidR="00502849">
        <w:rPr>
          <w:rFonts w:eastAsia="Calibri"/>
          <w:lang w:eastAsia="en-US"/>
        </w:rPr>
        <w:t xml:space="preserve"> </w:t>
      </w:r>
      <w:r w:rsidR="006C06FA">
        <w:rPr>
          <w:rFonts w:eastAsia="Calibri"/>
          <w:lang w:eastAsia="en-US"/>
        </w:rPr>
        <w:t>NGAGE</w:t>
      </w:r>
      <w:r w:rsidRPr="007A38C2">
        <w:rPr>
          <w:rFonts w:eastAsia="Calibri"/>
          <w:lang w:eastAsia="en-US"/>
        </w:rPr>
        <w:t xml:space="preserve"> link.</w:t>
      </w:r>
    </w:p>
    <w:p w14:paraId="74451B59" w14:textId="606EBB0B" w:rsidR="003C7DAB" w:rsidRDefault="00CE3E01" w:rsidP="003C7DAB">
      <w:pPr>
        <w:spacing w:after="0" w:line="240" w:lineRule="auto"/>
        <w:rPr>
          <w:rFonts w:eastAsia="Calibri" w:cs="Calibri"/>
          <w:b/>
          <w:bCs/>
          <w:lang w:val="en-US" w:eastAsia="en-US"/>
        </w:rPr>
      </w:pPr>
      <w:r w:rsidRPr="006D30CF">
        <w:rPr>
          <w:rFonts w:eastAsia="Calibri" w:cs="Calibri"/>
          <w:b/>
          <w:bCs/>
          <w:lang w:val="en-US" w:eastAsia="en-US"/>
        </w:rPr>
        <w:t xml:space="preserve">About </w:t>
      </w:r>
      <w:r w:rsidR="00502849">
        <w:rPr>
          <w:rFonts w:eastAsia="Calibri" w:cs="Calibri"/>
          <w:b/>
          <w:bCs/>
          <w:lang w:val="en-US" w:eastAsia="en-US"/>
        </w:rPr>
        <w:t>SAIA</w:t>
      </w:r>
    </w:p>
    <w:p w14:paraId="7DEFBA73" w14:textId="2FAB7574" w:rsidR="00502849" w:rsidRPr="00502849" w:rsidRDefault="00502849" w:rsidP="00502849">
      <w:pPr>
        <w:spacing w:line="240" w:lineRule="auto"/>
        <w:rPr>
          <w:rFonts w:eastAsia="Calibri" w:cs="Calibri"/>
          <w:lang w:eastAsia="en-US"/>
        </w:rPr>
      </w:pPr>
      <w:r w:rsidRPr="00502849">
        <w:rPr>
          <w:rFonts w:eastAsia="Calibri" w:cs="Calibri"/>
          <w:lang w:eastAsia="en-US"/>
        </w:rPr>
        <w:t xml:space="preserve">Reconstituted in 2015, the South African Institute of Architects </w:t>
      </w:r>
      <w:r>
        <w:rPr>
          <w:rFonts w:eastAsia="Calibri" w:cs="Calibri"/>
          <w:lang w:eastAsia="en-US"/>
        </w:rPr>
        <w:t xml:space="preserve">(SAIA) </w:t>
      </w:r>
      <w:r w:rsidRPr="00502849">
        <w:rPr>
          <w:rFonts w:eastAsia="Calibri" w:cs="Calibri"/>
          <w:lang w:eastAsia="en-US"/>
        </w:rPr>
        <w:t xml:space="preserve">is a voluntary association and natural successor to the Institute of South African Architects </w:t>
      </w:r>
      <w:r>
        <w:rPr>
          <w:rFonts w:eastAsia="Calibri" w:cs="Calibri"/>
          <w:lang w:eastAsia="en-US"/>
        </w:rPr>
        <w:t xml:space="preserve">(ISAA), </w:t>
      </w:r>
      <w:r w:rsidRPr="00502849">
        <w:rPr>
          <w:rFonts w:eastAsia="Calibri" w:cs="Calibri"/>
          <w:lang w:eastAsia="en-US"/>
        </w:rPr>
        <w:t xml:space="preserve">originally established in 1927 and renamed </w:t>
      </w:r>
      <w:r>
        <w:rPr>
          <w:rFonts w:eastAsia="Calibri" w:cs="Calibri"/>
          <w:lang w:eastAsia="en-US"/>
        </w:rPr>
        <w:t>SAIA</w:t>
      </w:r>
      <w:r w:rsidRPr="00502849">
        <w:rPr>
          <w:rFonts w:eastAsia="Calibri" w:cs="Calibri"/>
          <w:lang w:eastAsia="en-US"/>
        </w:rPr>
        <w:t xml:space="preserve"> in 1996.</w:t>
      </w:r>
    </w:p>
    <w:p w14:paraId="12BAA7B1" w14:textId="15C97408" w:rsidR="00502849" w:rsidRPr="00502849" w:rsidRDefault="00502849" w:rsidP="00502849">
      <w:pPr>
        <w:spacing w:line="240" w:lineRule="auto"/>
        <w:rPr>
          <w:rFonts w:eastAsia="Calibri" w:cs="Calibri"/>
          <w:lang w:eastAsia="en-US"/>
        </w:rPr>
      </w:pPr>
      <w:r w:rsidRPr="00502849">
        <w:rPr>
          <w:rFonts w:eastAsia="Calibri" w:cs="Calibri"/>
          <w:lang w:eastAsia="en-US"/>
        </w:rPr>
        <w:t xml:space="preserve">SAIA incorporates the nine existing regional institutes: Border-Kei [Eastern Cape], CIfA [Western Cape], Eastern Cape, Free State, GIfA [Gauteng], KZNIA [KwaZulu-Natal], Limpopo, </w:t>
      </w:r>
      <w:r w:rsidR="00BB2635" w:rsidRPr="00502849">
        <w:rPr>
          <w:rFonts w:eastAsia="Calibri" w:cs="Calibri"/>
          <w:lang w:eastAsia="en-US"/>
        </w:rPr>
        <w:t>Mpumalanga,</w:t>
      </w:r>
      <w:r w:rsidRPr="00502849">
        <w:rPr>
          <w:rFonts w:eastAsia="Calibri" w:cs="Calibri"/>
          <w:lang w:eastAsia="en-US"/>
        </w:rPr>
        <w:t xml:space="preserve"> and PIA [Gauteng.</w:t>
      </w:r>
    </w:p>
    <w:p w14:paraId="1F7D6283" w14:textId="5FC5A6A6" w:rsidR="00502849" w:rsidRPr="00502849" w:rsidRDefault="00502849" w:rsidP="00502849">
      <w:pPr>
        <w:spacing w:line="240" w:lineRule="auto"/>
        <w:rPr>
          <w:rFonts w:eastAsia="Calibri" w:cs="Calibri"/>
          <w:lang w:eastAsia="en-US"/>
        </w:rPr>
      </w:pPr>
      <w:r w:rsidRPr="00502849">
        <w:rPr>
          <w:rFonts w:eastAsia="Calibri" w:cs="Calibri"/>
          <w:lang w:eastAsia="en-US"/>
        </w:rPr>
        <w:t>The mission of the Institute is to act as the collective voice serving the interests of its members in pursuit of excellence and responsible design. It aims to uphold the dignity of the architectural profession and contribute meaningfully to the enhancement of society and the environment. The fundamental principles of equality and justice are implicit in our Constitution.</w:t>
      </w:r>
    </w:p>
    <w:p w14:paraId="1411787A" w14:textId="576272F4" w:rsidR="00E07BE3" w:rsidRDefault="00502849" w:rsidP="00502849">
      <w:pPr>
        <w:spacing w:line="240" w:lineRule="auto"/>
        <w:rPr>
          <w:rFonts w:eastAsia="Calibri" w:cs="Calibri"/>
          <w:lang w:eastAsia="en-US"/>
        </w:rPr>
      </w:pPr>
      <w:r w:rsidRPr="00502849">
        <w:rPr>
          <w:rFonts w:eastAsia="Calibri" w:cs="Calibri"/>
          <w:lang w:eastAsia="en-US"/>
        </w:rPr>
        <w:t xml:space="preserve">SAIA is a member of the Africa Union of Architects (AUA), the Commonwealth Association of Architects (CAA), the International Union of Architects (UIA), the International Commission on Monuments and Sites (ICOMOS), and the International Committee Documentation and Conservation of </w:t>
      </w:r>
      <w:r>
        <w:rPr>
          <w:rFonts w:eastAsia="Calibri" w:cs="Calibri"/>
          <w:lang w:eastAsia="en-US"/>
        </w:rPr>
        <w:t>B</w:t>
      </w:r>
      <w:r w:rsidRPr="00502849">
        <w:rPr>
          <w:rFonts w:eastAsia="Calibri" w:cs="Calibri"/>
          <w:lang w:eastAsia="en-US"/>
        </w:rPr>
        <w:t xml:space="preserve">uildings, </w:t>
      </w:r>
      <w:r>
        <w:rPr>
          <w:rFonts w:eastAsia="Calibri" w:cs="Calibri"/>
          <w:lang w:eastAsia="en-US"/>
        </w:rPr>
        <w:t>S</w:t>
      </w:r>
      <w:r w:rsidRPr="00502849">
        <w:rPr>
          <w:rFonts w:eastAsia="Calibri" w:cs="Calibri"/>
          <w:lang w:eastAsia="en-US"/>
        </w:rPr>
        <w:t>ites</w:t>
      </w:r>
      <w:r>
        <w:rPr>
          <w:rFonts w:eastAsia="Calibri" w:cs="Calibri"/>
          <w:lang w:eastAsia="en-US"/>
        </w:rPr>
        <w:t>,</w:t>
      </w:r>
      <w:r w:rsidRPr="00502849">
        <w:rPr>
          <w:rFonts w:eastAsia="Calibri" w:cs="Calibri"/>
          <w:lang w:eastAsia="en-US"/>
        </w:rPr>
        <w:t xml:space="preserve"> and </w:t>
      </w:r>
      <w:r>
        <w:rPr>
          <w:rFonts w:eastAsia="Calibri" w:cs="Calibri"/>
          <w:lang w:eastAsia="en-US"/>
        </w:rPr>
        <w:t>N</w:t>
      </w:r>
      <w:r w:rsidRPr="00502849">
        <w:rPr>
          <w:rFonts w:eastAsia="Calibri" w:cs="Calibri"/>
          <w:lang w:eastAsia="en-US"/>
        </w:rPr>
        <w:t>eighbourhoods of the Modern Movement (DOCOMOMO).</w:t>
      </w:r>
    </w:p>
    <w:p w14:paraId="173D2D71" w14:textId="731E9D04" w:rsidR="004663F7" w:rsidRPr="00666E39" w:rsidRDefault="00502849" w:rsidP="004663F7">
      <w:pPr>
        <w:spacing w:after="0" w:line="240" w:lineRule="auto"/>
        <w:rPr>
          <w:rFonts w:asciiTheme="minorHAnsi" w:eastAsia="Calibri" w:hAnsiTheme="minorHAnsi" w:cstheme="minorHAnsi"/>
          <w:b/>
          <w:bCs/>
          <w:lang w:val="en-US" w:eastAsia="en-US"/>
        </w:rPr>
      </w:pPr>
      <w:r>
        <w:rPr>
          <w:rFonts w:asciiTheme="minorHAnsi" w:eastAsia="Calibri" w:hAnsiTheme="minorHAnsi" w:cstheme="minorHAnsi"/>
          <w:b/>
          <w:bCs/>
          <w:lang w:val="en-US" w:eastAsia="en-US"/>
        </w:rPr>
        <w:t xml:space="preserve">SAIA </w:t>
      </w:r>
      <w:r w:rsidR="004663F7" w:rsidRPr="00666E39">
        <w:rPr>
          <w:rFonts w:asciiTheme="minorHAnsi" w:eastAsia="Calibri" w:hAnsiTheme="minorHAnsi" w:cstheme="minorHAnsi"/>
          <w:b/>
          <w:bCs/>
          <w:lang w:val="en-US" w:eastAsia="en-US"/>
        </w:rPr>
        <w:t>Contact</w:t>
      </w:r>
    </w:p>
    <w:p w14:paraId="2104FF93" w14:textId="71FBCBF8" w:rsidR="004663F7" w:rsidRPr="00666E39" w:rsidRDefault="00982237" w:rsidP="004663F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Penelope Sebe</w:t>
      </w:r>
    </w:p>
    <w:p w14:paraId="427E8FA3" w14:textId="500E8E85" w:rsidR="00982237" w:rsidRDefault="00982237" w:rsidP="004663F7">
      <w:pPr>
        <w:spacing w:after="0" w:line="240" w:lineRule="auto"/>
        <w:rPr>
          <w:rFonts w:asciiTheme="minorHAnsi" w:eastAsia="Calibri" w:hAnsiTheme="minorHAnsi" w:cstheme="minorHAnsi"/>
          <w:lang w:val="en-US" w:eastAsia="en-US"/>
        </w:rPr>
      </w:pPr>
      <w:r>
        <w:rPr>
          <w:rFonts w:asciiTheme="minorHAnsi" w:eastAsia="Calibri" w:hAnsiTheme="minorHAnsi" w:cstheme="minorHAnsi"/>
          <w:lang w:val="en-US" w:eastAsia="en-US"/>
        </w:rPr>
        <w:t>SAIA Marketing</w:t>
      </w:r>
    </w:p>
    <w:p w14:paraId="58E666D7" w14:textId="1BA74988" w:rsidR="004663F7" w:rsidRPr="00666E39" w:rsidRDefault="004663F7" w:rsidP="004663F7">
      <w:pPr>
        <w:spacing w:after="0" w:line="240" w:lineRule="auto"/>
        <w:rPr>
          <w:rFonts w:asciiTheme="minorHAnsi" w:eastAsia="Calibri" w:hAnsiTheme="minorHAnsi" w:cstheme="minorHAnsi"/>
          <w:lang w:val="en-US" w:eastAsia="en-US"/>
        </w:rPr>
      </w:pPr>
      <w:r w:rsidRPr="00666E39">
        <w:rPr>
          <w:rFonts w:asciiTheme="minorHAnsi" w:eastAsia="Calibri" w:hAnsiTheme="minorHAnsi" w:cstheme="minorHAnsi"/>
          <w:lang w:val="en-US" w:eastAsia="en-US"/>
        </w:rPr>
        <w:t>Phone: +</w:t>
      </w:r>
      <w:r w:rsidR="00982237">
        <w:rPr>
          <w:rFonts w:asciiTheme="minorHAnsi" w:eastAsia="Calibri" w:hAnsiTheme="minorHAnsi" w:cstheme="minorHAnsi"/>
          <w:lang w:val="en-US" w:eastAsia="en-US"/>
        </w:rPr>
        <w:t>27 11 782 1315</w:t>
      </w:r>
    </w:p>
    <w:p w14:paraId="295D9663" w14:textId="6395DFDE" w:rsidR="004663F7" w:rsidRDefault="004663F7" w:rsidP="00982237">
      <w:pPr>
        <w:spacing w:after="0" w:line="240" w:lineRule="auto"/>
      </w:pPr>
      <w:r w:rsidRPr="00666E39">
        <w:rPr>
          <w:rFonts w:asciiTheme="minorHAnsi" w:eastAsia="Calibri" w:hAnsiTheme="minorHAnsi" w:cstheme="minorHAnsi"/>
          <w:lang w:val="en-US" w:eastAsia="en-US"/>
        </w:rPr>
        <w:t xml:space="preserve">Email: </w:t>
      </w:r>
      <w:hyperlink r:id="rId12" w:history="1">
        <w:r w:rsidR="00982237" w:rsidRPr="001F0944">
          <w:rPr>
            <w:rStyle w:val="Hyperlink"/>
          </w:rPr>
          <w:t>marketing@saia.org.za</w:t>
        </w:r>
      </w:hyperlink>
      <w:r w:rsidR="00982237">
        <w:t xml:space="preserve"> </w:t>
      </w:r>
    </w:p>
    <w:p w14:paraId="07BA4083" w14:textId="22A09520" w:rsidR="00982237" w:rsidRPr="004663F7" w:rsidRDefault="00982237" w:rsidP="003C7DAB">
      <w:pPr>
        <w:spacing w:line="240" w:lineRule="auto"/>
        <w:rPr>
          <w:rFonts w:asciiTheme="minorHAnsi" w:eastAsia="Calibri" w:hAnsiTheme="minorHAnsi" w:cstheme="minorHAnsi"/>
          <w:lang w:val="en-US" w:eastAsia="en-US"/>
        </w:rPr>
      </w:pPr>
      <w:r>
        <w:lastRenderedPageBreak/>
        <w:t xml:space="preserve">Web: </w:t>
      </w:r>
      <w:hyperlink r:id="rId13" w:history="1">
        <w:r w:rsidRPr="001F0944">
          <w:rPr>
            <w:rStyle w:val="Hyperlink"/>
          </w:rPr>
          <w:t>www.saia.org.za</w:t>
        </w:r>
      </w:hyperlink>
      <w:r>
        <w:t xml:space="preserve"> </w:t>
      </w:r>
    </w:p>
    <w:p w14:paraId="35DF61C1" w14:textId="44D323CA" w:rsidR="00A60C52" w:rsidRDefault="00B355FF" w:rsidP="00A60C52">
      <w:pPr>
        <w:shd w:val="clear" w:color="auto" w:fill="FFFFFF"/>
        <w:spacing w:after="0" w:line="240" w:lineRule="auto"/>
      </w:pPr>
      <w:r w:rsidRPr="00B355FF">
        <w:rPr>
          <w:b/>
        </w:rPr>
        <w:t>Media Contact</w:t>
      </w:r>
      <w:r w:rsidRPr="00B355FF">
        <w:rPr>
          <w:b/>
        </w:rPr>
        <w:br/>
      </w:r>
      <w:r w:rsidRPr="00B355FF">
        <w:t>Rachel Megkwe</w:t>
      </w:r>
      <w:r w:rsidRPr="00B355FF">
        <w:rPr>
          <w:b/>
        </w:rPr>
        <w:br/>
      </w:r>
      <w:r w:rsidR="00A60C52">
        <w:t>Senior Account Executive</w:t>
      </w:r>
    </w:p>
    <w:p w14:paraId="6A151961" w14:textId="56B3415D" w:rsidR="00B355FF" w:rsidRPr="00B355FF" w:rsidRDefault="00B355FF" w:rsidP="00B355FF">
      <w:pPr>
        <w:shd w:val="clear" w:color="auto" w:fill="FFFFFF"/>
        <w:spacing w:line="240" w:lineRule="auto"/>
        <w:rPr>
          <w:rFonts w:eastAsia="Calibri"/>
          <w:lang w:eastAsia="en-US"/>
        </w:rPr>
      </w:pPr>
      <w:r w:rsidRPr="00B355FF">
        <w:t xml:space="preserve">NGAGE Public Relations </w:t>
      </w:r>
      <w:r w:rsidRPr="00B355FF">
        <w:rPr>
          <w:b/>
        </w:rPr>
        <w:br/>
      </w:r>
      <w:r w:rsidRPr="00B355FF">
        <w:t>Phone: (011) 867-7763</w:t>
      </w:r>
      <w:r w:rsidRPr="00B355FF">
        <w:rPr>
          <w:b/>
        </w:rPr>
        <w:br/>
      </w:r>
      <w:r w:rsidRPr="00B355FF">
        <w:t>Fax: 074 212 1422</w:t>
      </w:r>
      <w:r w:rsidRPr="00B355FF">
        <w:rPr>
          <w:b/>
        </w:rPr>
        <w:br/>
      </w:r>
      <w:r w:rsidRPr="00B355FF">
        <w:t>Cell: 082 562 5088</w:t>
      </w:r>
      <w:r w:rsidRPr="00B355FF">
        <w:rPr>
          <w:b/>
        </w:rPr>
        <w:br/>
      </w:r>
      <w:r w:rsidRPr="00B355FF">
        <w:t xml:space="preserve">Email: </w:t>
      </w:r>
      <w:hyperlink r:id="rId14" w:history="1">
        <w:r w:rsidRPr="00B355FF">
          <w:rPr>
            <w:color w:val="0563C1"/>
            <w:u w:val="single"/>
          </w:rPr>
          <w:t>rachel@ngage.co.za</w:t>
        </w:r>
      </w:hyperlink>
      <w:r w:rsidRPr="00B355FF">
        <w:t xml:space="preserve"> </w:t>
      </w:r>
      <w:r w:rsidRPr="00B355FF">
        <w:rPr>
          <w:b/>
        </w:rPr>
        <w:br/>
      </w:r>
      <w:r w:rsidRPr="00B355FF">
        <w:t xml:space="preserve">Web: </w:t>
      </w:r>
      <w:hyperlink r:id="rId15" w:history="1">
        <w:r w:rsidRPr="00B355FF">
          <w:rPr>
            <w:color w:val="0563C1"/>
            <w:u w:val="single"/>
          </w:rPr>
          <w:t>www.ngage.co.za</w:t>
        </w:r>
      </w:hyperlink>
    </w:p>
    <w:p w14:paraId="085765E1" w14:textId="0C04BBC8" w:rsidR="006547AF" w:rsidRPr="00B355FF" w:rsidRDefault="00B355FF" w:rsidP="00B355FF">
      <w:pPr>
        <w:spacing w:after="0"/>
        <w:rPr>
          <w:bCs/>
        </w:rPr>
      </w:pPr>
      <w:r w:rsidRPr="00B355FF">
        <w:rPr>
          <w:rFonts w:eastAsia="Calibri"/>
          <w:lang w:eastAsia="en-US"/>
        </w:rPr>
        <w:t xml:space="preserve">Browse the </w:t>
      </w:r>
      <w:r w:rsidRPr="00B355FF">
        <w:rPr>
          <w:rFonts w:eastAsia="Calibri"/>
          <w:b/>
          <w:lang w:eastAsia="en-US"/>
        </w:rPr>
        <w:t>NGAGE Media Zone</w:t>
      </w:r>
      <w:r w:rsidRPr="00B355FF">
        <w:rPr>
          <w:rFonts w:eastAsia="Calibri"/>
          <w:lang w:eastAsia="en-US"/>
        </w:rPr>
        <w:t xml:space="preserve"> for more client press releases and photographs at </w:t>
      </w:r>
      <w:hyperlink r:id="rId16" w:history="1">
        <w:r w:rsidRPr="00B355FF">
          <w:rPr>
            <w:rFonts w:eastAsia="Calibri"/>
            <w:color w:val="0563C1"/>
            <w:u w:val="single"/>
            <w:lang w:eastAsia="en-US"/>
          </w:rPr>
          <w:t>http://media.ngage.co.za</w:t>
        </w:r>
      </w:hyperlink>
    </w:p>
    <w:sectPr w:rsidR="006547AF" w:rsidRPr="00B355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8003B9" w14:textId="77777777" w:rsidR="00F50585" w:rsidRDefault="00F50585" w:rsidP="00224F24">
      <w:pPr>
        <w:spacing w:after="0" w:line="240" w:lineRule="auto"/>
      </w:pPr>
      <w:r>
        <w:separator/>
      </w:r>
    </w:p>
  </w:endnote>
  <w:endnote w:type="continuationSeparator" w:id="0">
    <w:p w14:paraId="00FDED2D" w14:textId="77777777" w:rsidR="00F50585" w:rsidRDefault="00F50585" w:rsidP="0022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0D0472" w14:textId="77777777" w:rsidR="00F50585" w:rsidRDefault="00F50585" w:rsidP="00224F24">
      <w:pPr>
        <w:spacing w:after="0" w:line="240" w:lineRule="auto"/>
      </w:pPr>
      <w:r>
        <w:separator/>
      </w:r>
    </w:p>
  </w:footnote>
  <w:footnote w:type="continuationSeparator" w:id="0">
    <w:p w14:paraId="6CEC291D" w14:textId="77777777" w:rsidR="00F50585" w:rsidRDefault="00F50585" w:rsidP="00224F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7AEE"/>
    <w:rsid w:val="000104FD"/>
    <w:rsid w:val="000218BE"/>
    <w:rsid w:val="00021A06"/>
    <w:rsid w:val="00022F82"/>
    <w:rsid w:val="00030A2F"/>
    <w:rsid w:val="000479AB"/>
    <w:rsid w:val="00052C11"/>
    <w:rsid w:val="00074478"/>
    <w:rsid w:val="00074FEB"/>
    <w:rsid w:val="00075BE4"/>
    <w:rsid w:val="00086D89"/>
    <w:rsid w:val="0009537B"/>
    <w:rsid w:val="00095CAA"/>
    <w:rsid w:val="0009675C"/>
    <w:rsid w:val="000969B7"/>
    <w:rsid w:val="000A1ED1"/>
    <w:rsid w:val="000A1FDA"/>
    <w:rsid w:val="000B40DF"/>
    <w:rsid w:val="000B47EC"/>
    <w:rsid w:val="000B62E2"/>
    <w:rsid w:val="000C1423"/>
    <w:rsid w:val="000D1F9F"/>
    <w:rsid w:val="001118BA"/>
    <w:rsid w:val="001138DB"/>
    <w:rsid w:val="001345D4"/>
    <w:rsid w:val="00135E7D"/>
    <w:rsid w:val="001376E0"/>
    <w:rsid w:val="00137AE0"/>
    <w:rsid w:val="00144825"/>
    <w:rsid w:val="0015580E"/>
    <w:rsid w:val="0015627B"/>
    <w:rsid w:val="0016048D"/>
    <w:rsid w:val="001659B0"/>
    <w:rsid w:val="00166674"/>
    <w:rsid w:val="00171250"/>
    <w:rsid w:val="00171CE6"/>
    <w:rsid w:val="0018097C"/>
    <w:rsid w:val="0018116F"/>
    <w:rsid w:val="001A4A0C"/>
    <w:rsid w:val="001A7BD5"/>
    <w:rsid w:val="001C21C3"/>
    <w:rsid w:val="001C2567"/>
    <w:rsid w:val="001C794C"/>
    <w:rsid w:val="001E10D4"/>
    <w:rsid w:val="0020036B"/>
    <w:rsid w:val="00207665"/>
    <w:rsid w:val="0021077F"/>
    <w:rsid w:val="00212E68"/>
    <w:rsid w:val="00214F9E"/>
    <w:rsid w:val="002169E2"/>
    <w:rsid w:val="00224017"/>
    <w:rsid w:val="00224F24"/>
    <w:rsid w:val="00233A59"/>
    <w:rsid w:val="00241042"/>
    <w:rsid w:val="00241134"/>
    <w:rsid w:val="002526FF"/>
    <w:rsid w:val="00253F80"/>
    <w:rsid w:val="002614AE"/>
    <w:rsid w:val="002634A0"/>
    <w:rsid w:val="0027514C"/>
    <w:rsid w:val="00276ED8"/>
    <w:rsid w:val="00281DA4"/>
    <w:rsid w:val="002869E8"/>
    <w:rsid w:val="00286A85"/>
    <w:rsid w:val="00291528"/>
    <w:rsid w:val="002C0443"/>
    <w:rsid w:val="002C2B83"/>
    <w:rsid w:val="002C73C0"/>
    <w:rsid w:val="002E211A"/>
    <w:rsid w:val="002F1488"/>
    <w:rsid w:val="002F41F2"/>
    <w:rsid w:val="002F503B"/>
    <w:rsid w:val="002F6B7C"/>
    <w:rsid w:val="00341AD3"/>
    <w:rsid w:val="00342C35"/>
    <w:rsid w:val="0034576D"/>
    <w:rsid w:val="0034641E"/>
    <w:rsid w:val="00353559"/>
    <w:rsid w:val="003550F1"/>
    <w:rsid w:val="003550F4"/>
    <w:rsid w:val="003562EB"/>
    <w:rsid w:val="00356DC4"/>
    <w:rsid w:val="0036320D"/>
    <w:rsid w:val="003647A7"/>
    <w:rsid w:val="003927E7"/>
    <w:rsid w:val="003C2C11"/>
    <w:rsid w:val="003C634E"/>
    <w:rsid w:val="003C63DB"/>
    <w:rsid w:val="003C7DAB"/>
    <w:rsid w:val="003D6BB5"/>
    <w:rsid w:val="003E06B7"/>
    <w:rsid w:val="003E331F"/>
    <w:rsid w:val="003E78BB"/>
    <w:rsid w:val="00400F61"/>
    <w:rsid w:val="00421BED"/>
    <w:rsid w:val="004222F2"/>
    <w:rsid w:val="00422B0C"/>
    <w:rsid w:val="0045799B"/>
    <w:rsid w:val="00460000"/>
    <w:rsid w:val="004660C0"/>
    <w:rsid w:val="00466268"/>
    <w:rsid w:val="004663F7"/>
    <w:rsid w:val="004724C6"/>
    <w:rsid w:val="0048314D"/>
    <w:rsid w:val="004864B1"/>
    <w:rsid w:val="0048798B"/>
    <w:rsid w:val="00493C3C"/>
    <w:rsid w:val="00497FB8"/>
    <w:rsid w:val="004A29B5"/>
    <w:rsid w:val="004B3B78"/>
    <w:rsid w:val="004D1E4F"/>
    <w:rsid w:val="004D2476"/>
    <w:rsid w:val="004D2BF6"/>
    <w:rsid w:val="004D69A4"/>
    <w:rsid w:val="00502849"/>
    <w:rsid w:val="005060E0"/>
    <w:rsid w:val="00507CFE"/>
    <w:rsid w:val="00516058"/>
    <w:rsid w:val="00516482"/>
    <w:rsid w:val="00517297"/>
    <w:rsid w:val="00520D77"/>
    <w:rsid w:val="00537284"/>
    <w:rsid w:val="005428B4"/>
    <w:rsid w:val="005477EB"/>
    <w:rsid w:val="005478B0"/>
    <w:rsid w:val="00571164"/>
    <w:rsid w:val="00585535"/>
    <w:rsid w:val="00586298"/>
    <w:rsid w:val="005A1196"/>
    <w:rsid w:val="005B0B99"/>
    <w:rsid w:val="005B6308"/>
    <w:rsid w:val="005C1A62"/>
    <w:rsid w:val="005E2E16"/>
    <w:rsid w:val="005E7489"/>
    <w:rsid w:val="005F03C3"/>
    <w:rsid w:val="0063123E"/>
    <w:rsid w:val="006315D7"/>
    <w:rsid w:val="006334A7"/>
    <w:rsid w:val="006343D4"/>
    <w:rsid w:val="006349D9"/>
    <w:rsid w:val="0064604F"/>
    <w:rsid w:val="00652226"/>
    <w:rsid w:val="00653611"/>
    <w:rsid w:val="006547AF"/>
    <w:rsid w:val="0065690A"/>
    <w:rsid w:val="00662404"/>
    <w:rsid w:val="00666A06"/>
    <w:rsid w:val="00666C69"/>
    <w:rsid w:val="0067230C"/>
    <w:rsid w:val="006876C5"/>
    <w:rsid w:val="00687BEE"/>
    <w:rsid w:val="006958FB"/>
    <w:rsid w:val="006A6183"/>
    <w:rsid w:val="006C06FA"/>
    <w:rsid w:val="006C19C8"/>
    <w:rsid w:val="006D0AFE"/>
    <w:rsid w:val="006D1751"/>
    <w:rsid w:val="006D4CD0"/>
    <w:rsid w:val="006F69B8"/>
    <w:rsid w:val="0070267A"/>
    <w:rsid w:val="00702F6D"/>
    <w:rsid w:val="00724E8A"/>
    <w:rsid w:val="007328E0"/>
    <w:rsid w:val="00735134"/>
    <w:rsid w:val="00742D8E"/>
    <w:rsid w:val="0075333F"/>
    <w:rsid w:val="00754F3B"/>
    <w:rsid w:val="00756971"/>
    <w:rsid w:val="00785AB7"/>
    <w:rsid w:val="007B1EEA"/>
    <w:rsid w:val="007C0CD1"/>
    <w:rsid w:val="007C717F"/>
    <w:rsid w:val="007C780A"/>
    <w:rsid w:val="007D7D63"/>
    <w:rsid w:val="007E4535"/>
    <w:rsid w:val="007F2E90"/>
    <w:rsid w:val="007F5525"/>
    <w:rsid w:val="008044BC"/>
    <w:rsid w:val="008073D3"/>
    <w:rsid w:val="00825EB7"/>
    <w:rsid w:val="008306C2"/>
    <w:rsid w:val="00834475"/>
    <w:rsid w:val="008439A0"/>
    <w:rsid w:val="00860AEF"/>
    <w:rsid w:val="008673CD"/>
    <w:rsid w:val="00883033"/>
    <w:rsid w:val="008868A9"/>
    <w:rsid w:val="0089048A"/>
    <w:rsid w:val="008A077D"/>
    <w:rsid w:val="008A07FA"/>
    <w:rsid w:val="008A460E"/>
    <w:rsid w:val="008A7420"/>
    <w:rsid w:val="008C0BBE"/>
    <w:rsid w:val="008C29F6"/>
    <w:rsid w:val="008C567E"/>
    <w:rsid w:val="008E317D"/>
    <w:rsid w:val="008F21D5"/>
    <w:rsid w:val="008F2E4E"/>
    <w:rsid w:val="008F5AF0"/>
    <w:rsid w:val="008F62A5"/>
    <w:rsid w:val="00903B6F"/>
    <w:rsid w:val="00904AEA"/>
    <w:rsid w:val="00907405"/>
    <w:rsid w:val="00911436"/>
    <w:rsid w:val="00920493"/>
    <w:rsid w:val="00925C85"/>
    <w:rsid w:val="009316BC"/>
    <w:rsid w:val="00933A01"/>
    <w:rsid w:val="009453D0"/>
    <w:rsid w:val="009553CE"/>
    <w:rsid w:val="00957A5F"/>
    <w:rsid w:val="00957BAE"/>
    <w:rsid w:val="009638A4"/>
    <w:rsid w:val="00966801"/>
    <w:rsid w:val="00982237"/>
    <w:rsid w:val="00991056"/>
    <w:rsid w:val="00993402"/>
    <w:rsid w:val="00994777"/>
    <w:rsid w:val="009970E0"/>
    <w:rsid w:val="009A0F8F"/>
    <w:rsid w:val="009A3A68"/>
    <w:rsid w:val="009B3FEF"/>
    <w:rsid w:val="009B6CA7"/>
    <w:rsid w:val="009C2002"/>
    <w:rsid w:val="009C6966"/>
    <w:rsid w:val="009D6D1E"/>
    <w:rsid w:val="009E4BE0"/>
    <w:rsid w:val="009F050A"/>
    <w:rsid w:val="009F2387"/>
    <w:rsid w:val="009F2D3B"/>
    <w:rsid w:val="009F4229"/>
    <w:rsid w:val="00A04F81"/>
    <w:rsid w:val="00A050A9"/>
    <w:rsid w:val="00A16768"/>
    <w:rsid w:val="00A173AC"/>
    <w:rsid w:val="00A2528F"/>
    <w:rsid w:val="00A30800"/>
    <w:rsid w:val="00A30ABF"/>
    <w:rsid w:val="00A3237A"/>
    <w:rsid w:val="00A32FD7"/>
    <w:rsid w:val="00A3301E"/>
    <w:rsid w:val="00A33569"/>
    <w:rsid w:val="00A473CE"/>
    <w:rsid w:val="00A500B6"/>
    <w:rsid w:val="00A566DB"/>
    <w:rsid w:val="00A60C52"/>
    <w:rsid w:val="00A61538"/>
    <w:rsid w:val="00A639EA"/>
    <w:rsid w:val="00A66723"/>
    <w:rsid w:val="00A67733"/>
    <w:rsid w:val="00A73FDC"/>
    <w:rsid w:val="00AB24C6"/>
    <w:rsid w:val="00AB27A7"/>
    <w:rsid w:val="00AB65F1"/>
    <w:rsid w:val="00AC7DC7"/>
    <w:rsid w:val="00AF2036"/>
    <w:rsid w:val="00AF3B4B"/>
    <w:rsid w:val="00AF4716"/>
    <w:rsid w:val="00AF561B"/>
    <w:rsid w:val="00B10B90"/>
    <w:rsid w:val="00B260D3"/>
    <w:rsid w:val="00B355FF"/>
    <w:rsid w:val="00B356D9"/>
    <w:rsid w:val="00B528D8"/>
    <w:rsid w:val="00B541B2"/>
    <w:rsid w:val="00B62271"/>
    <w:rsid w:val="00B62DEF"/>
    <w:rsid w:val="00B63C8A"/>
    <w:rsid w:val="00B70FF5"/>
    <w:rsid w:val="00B75981"/>
    <w:rsid w:val="00B75C00"/>
    <w:rsid w:val="00B85A66"/>
    <w:rsid w:val="00B908AE"/>
    <w:rsid w:val="00BA0410"/>
    <w:rsid w:val="00BA2791"/>
    <w:rsid w:val="00BA3872"/>
    <w:rsid w:val="00BA5A79"/>
    <w:rsid w:val="00BB2635"/>
    <w:rsid w:val="00BB2645"/>
    <w:rsid w:val="00BB3AB8"/>
    <w:rsid w:val="00BB6E62"/>
    <w:rsid w:val="00BD3482"/>
    <w:rsid w:val="00BD4283"/>
    <w:rsid w:val="00BD5AAB"/>
    <w:rsid w:val="00C01D59"/>
    <w:rsid w:val="00C1331E"/>
    <w:rsid w:val="00C14767"/>
    <w:rsid w:val="00C21952"/>
    <w:rsid w:val="00C25517"/>
    <w:rsid w:val="00C25C3A"/>
    <w:rsid w:val="00C3111A"/>
    <w:rsid w:val="00C3554D"/>
    <w:rsid w:val="00C40163"/>
    <w:rsid w:val="00C4530A"/>
    <w:rsid w:val="00C617B6"/>
    <w:rsid w:val="00C657B0"/>
    <w:rsid w:val="00C74387"/>
    <w:rsid w:val="00C76779"/>
    <w:rsid w:val="00C81CFB"/>
    <w:rsid w:val="00C856EC"/>
    <w:rsid w:val="00C96A6B"/>
    <w:rsid w:val="00CB7948"/>
    <w:rsid w:val="00CC02C8"/>
    <w:rsid w:val="00CC444E"/>
    <w:rsid w:val="00CC5466"/>
    <w:rsid w:val="00CD6458"/>
    <w:rsid w:val="00CE15D5"/>
    <w:rsid w:val="00CE3E01"/>
    <w:rsid w:val="00CE5616"/>
    <w:rsid w:val="00CF7097"/>
    <w:rsid w:val="00D02833"/>
    <w:rsid w:val="00D050B7"/>
    <w:rsid w:val="00D10B40"/>
    <w:rsid w:val="00D144AD"/>
    <w:rsid w:val="00D178ED"/>
    <w:rsid w:val="00D200DC"/>
    <w:rsid w:val="00D25FFF"/>
    <w:rsid w:val="00D273B6"/>
    <w:rsid w:val="00D40716"/>
    <w:rsid w:val="00D42134"/>
    <w:rsid w:val="00D438F9"/>
    <w:rsid w:val="00D46B6C"/>
    <w:rsid w:val="00D52788"/>
    <w:rsid w:val="00D57390"/>
    <w:rsid w:val="00D5789D"/>
    <w:rsid w:val="00D619ED"/>
    <w:rsid w:val="00D67A95"/>
    <w:rsid w:val="00D704D7"/>
    <w:rsid w:val="00D7329E"/>
    <w:rsid w:val="00D7541A"/>
    <w:rsid w:val="00D83870"/>
    <w:rsid w:val="00D9057D"/>
    <w:rsid w:val="00D9146A"/>
    <w:rsid w:val="00D97E37"/>
    <w:rsid w:val="00DA3470"/>
    <w:rsid w:val="00DA5AC9"/>
    <w:rsid w:val="00DA6B9C"/>
    <w:rsid w:val="00DA75C0"/>
    <w:rsid w:val="00DB7777"/>
    <w:rsid w:val="00DC1874"/>
    <w:rsid w:val="00DC4BB1"/>
    <w:rsid w:val="00DC69EB"/>
    <w:rsid w:val="00DE0029"/>
    <w:rsid w:val="00DE50D1"/>
    <w:rsid w:val="00E07BE3"/>
    <w:rsid w:val="00E10D79"/>
    <w:rsid w:val="00E1258E"/>
    <w:rsid w:val="00E131DF"/>
    <w:rsid w:val="00E16735"/>
    <w:rsid w:val="00E23B86"/>
    <w:rsid w:val="00E23C5E"/>
    <w:rsid w:val="00E40DED"/>
    <w:rsid w:val="00E47B25"/>
    <w:rsid w:val="00E560F8"/>
    <w:rsid w:val="00E77D7D"/>
    <w:rsid w:val="00E9551E"/>
    <w:rsid w:val="00EA0F12"/>
    <w:rsid w:val="00EA12F7"/>
    <w:rsid w:val="00EA48D5"/>
    <w:rsid w:val="00EC1574"/>
    <w:rsid w:val="00ED4E89"/>
    <w:rsid w:val="00EE3B57"/>
    <w:rsid w:val="00EE61E0"/>
    <w:rsid w:val="00EE7767"/>
    <w:rsid w:val="00EF3C84"/>
    <w:rsid w:val="00F00B2B"/>
    <w:rsid w:val="00F0763D"/>
    <w:rsid w:val="00F10007"/>
    <w:rsid w:val="00F143C0"/>
    <w:rsid w:val="00F2442A"/>
    <w:rsid w:val="00F2477D"/>
    <w:rsid w:val="00F3398E"/>
    <w:rsid w:val="00F35675"/>
    <w:rsid w:val="00F50585"/>
    <w:rsid w:val="00F5453C"/>
    <w:rsid w:val="00F54ACF"/>
    <w:rsid w:val="00F659C5"/>
    <w:rsid w:val="00F65FFF"/>
    <w:rsid w:val="00F67F5C"/>
    <w:rsid w:val="00F716C4"/>
    <w:rsid w:val="00F73F79"/>
    <w:rsid w:val="00F76F26"/>
    <w:rsid w:val="00F85B87"/>
    <w:rsid w:val="00F90238"/>
    <w:rsid w:val="00F918A6"/>
    <w:rsid w:val="00F92413"/>
    <w:rsid w:val="00F94D91"/>
    <w:rsid w:val="00FA5835"/>
    <w:rsid w:val="00FC538B"/>
    <w:rsid w:val="00FC546D"/>
    <w:rsid w:val="00FD3D40"/>
    <w:rsid w:val="00FE2232"/>
    <w:rsid w:val="00FF491A"/>
    <w:rsid w:val="00FF4BBE"/>
    <w:rsid w:val="00FF7BB2"/>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62780"/>
  <w15:chartTrackingRefBased/>
  <w15:docId w15:val="{6A51B1FC-D21F-4190-BE60-A467937CC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paragraph" w:styleId="Header">
    <w:name w:val="header"/>
    <w:basedOn w:val="Normal"/>
    <w:link w:val="HeaderChar"/>
    <w:uiPriority w:val="99"/>
    <w:unhideWhenUsed/>
    <w:rsid w:val="00224F24"/>
    <w:pPr>
      <w:tabs>
        <w:tab w:val="center" w:pos="4513"/>
        <w:tab w:val="right" w:pos="9026"/>
      </w:tabs>
    </w:pPr>
  </w:style>
  <w:style w:type="character" w:customStyle="1" w:styleId="HeaderChar">
    <w:name w:val="Header Char"/>
    <w:link w:val="Header"/>
    <w:uiPriority w:val="99"/>
    <w:rsid w:val="00224F24"/>
    <w:rPr>
      <w:sz w:val="22"/>
      <w:szCs w:val="22"/>
      <w:lang w:eastAsia="zh-CN"/>
    </w:rPr>
  </w:style>
  <w:style w:type="paragraph" w:styleId="Footer">
    <w:name w:val="footer"/>
    <w:basedOn w:val="Normal"/>
    <w:link w:val="FooterChar"/>
    <w:uiPriority w:val="99"/>
    <w:unhideWhenUsed/>
    <w:rsid w:val="00224F24"/>
    <w:pPr>
      <w:tabs>
        <w:tab w:val="center" w:pos="4513"/>
        <w:tab w:val="right" w:pos="9026"/>
      </w:tabs>
    </w:pPr>
  </w:style>
  <w:style w:type="character" w:customStyle="1" w:styleId="FooterChar">
    <w:name w:val="Footer Char"/>
    <w:link w:val="Footer"/>
    <w:uiPriority w:val="99"/>
    <w:rsid w:val="00224F24"/>
    <w:rPr>
      <w:sz w:val="22"/>
      <w:szCs w:val="22"/>
      <w:lang w:eastAsia="zh-CN"/>
    </w:rPr>
  </w:style>
  <w:style w:type="character" w:customStyle="1" w:styleId="UnresolvedMention1">
    <w:name w:val="Unresolved Mention1"/>
    <w:basedOn w:val="DefaultParagraphFont"/>
    <w:uiPriority w:val="99"/>
    <w:semiHidden/>
    <w:unhideWhenUsed/>
    <w:rsid w:val="00CE3E01"/>
    <w:rPr>
      <w:color w:val="605E5C"/>
      <w:shd w:val="clear" w:color="auto" w:fill="E1DFDD"/>
    </w:rPr>
  </w:style>
  <w:style w:type="paragraph" w:styleId="Revision">
    <w:name w:val="Revision"/>
    <w:hidden/>
    <w:uiPriority w:val="99"/>
    <w:semiHidden/>
    <w:rsid w:val="00D7541A"/>
    <w:rPr>
      <w:sz w:val="22"/>
      <w:szCs w:val="22"/>
      <w:lang w:eastAsia="zh-CN"/>
    </w:rPr>
  </w:style>
  <w:style w:type="character" w:customStyle="1" w:styleId="UnresolvedMention2">
    <w:name w:val="Unresolved Mention2"/>
    <w:basedOn w:val="DefaultParagraphFont"/>
    <w:uiPriority w:val="99"/>
    <w:semiHidden/>
    <w:unhideWhenUsed/>
    <w:rsid w:val="004663F7"/>
    <w:rPr>
      <w:color w:val="605E5C"/>
      <w:shd w:val="clear" w:color="auto" w:fill="E1DFDD"/>
    </w:rPr>
  </w:style>
  <w:style w:type="character" w:styleId="FollowedHyperlink">
    <w:name w:val="FollowedHyperlink"/>
    <w:basedOn w:val="DefaultParagraphFont"/>
    <w:uiPriority w:val="99"/>
    <w:semiHidden/>
    <w:unhideWhenUsed/>
    <w:rsid w:val="004663F7"/>
    <w:rPr>
      <w:color w:val="954F72" w:themeColor="followedHyperlink"/>
      <w:u w:val="single"/>
    </w:rPr>
  </w:style>
  <w:style w:type="character" w:styleId="UnresolvedMention">
    <w:name w:val="Unresolved Mention"/>
    <w:basedOn w:val="DefaultParagraphFont"/>
    <w:uiPriority w:val="99"/>
    <w:semiHidden/>
    <w:unhideWhenUsed/>
    <w:rsid w:val="00EA12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28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ia.org.z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rketing@saia.org.z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media.ngage.co.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dia.ngage.co.za" TargetMode="External"/><Relationship Id="rId5" Type="http://schemas.openxmlformats.org/officeDocument/2006/relationships/settings" Target="settings.xml"/><Relationship Id="rId15" Type="http://schemas.openxmlformats.org/officeDocument/2006/relationships/hyperlink" Target="http://www.ngage.co.za" TargetMode="External"/><Relationship Id="rId10" Type="http://schemas.openxmlformats.org/officeDocument/2006/relationships/hyperlink" Target="http://www.corobrik.co.za" TargetMode="External"/><Relationship Id="rId4" Type="http://schemas.openxmlformats.org/officeDocument/2006/relationships/styles" Target="styles.xml"/><Relationship Id="rId9" Type="http://schemas.openxmlformats.org/officeDocument/2006/relationships/hyperlink" Target="https://saia.org.za/" TargetMode="External"/><Relationship Id="rId14"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30560E268827D49881265ECAEAD7A68" ma:contentTypeVersion="13" ma:contentTypeDescription="Create a new document." ma:contentTypeScope="" ma:versionID="f03f2ac66109f97bcbdf92e7c30eb8db">
  <xsd:schema xmlns:xsd="http://www.w3.org/2001/XMLSchema" xmlns:xs="http://www.w3.org/2001/XMLSchema" xmlns:p="http://schemas.microsoft.com/office/2006/metadata/properties" xmlns:ns2="4b5317d5-7aba-4e37-9a10-d5271f6d8b40" xmlns:ns3="c7d90163-b574-4222-9e71-700de08b3b02" targetNamespace="http://schemas.microsoft.com/office/2006/metadata/properties" ma:root="true" ma:fieldsID="25fe64f835d897a3e2a34de859463e7a" ns2:_="" ns3:_="">
    <xsd:import namespace="4b5317d5-7aba-4e37-9a10-d5271f6d8b40"/>
    <xsd:import namespace="c7d90163-b574-4222-9e71-700de08b3b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5317d5-7aba-4e37-9a10-d5271f6d8b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d90163-b574-4222-9e71-700de08b3b02"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86DFB-1C61-4570-8665-6035059618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8314E2-489E-4AE7-A940-1D35F6375215}">
  <ds:schemaRefs>
    <ds:schemaRef ds:uri="http://schemas.microsoft.com/sharepoint/v3/contenttype/forms"/>
  </ds:schemaRefs>
</ds:datastoreItem>
</file>

<file path=customXml/itemProps3.xml><?xml version="1.0" encoding="utf-8"?>
<ds:datastoreItem xmlns:ds="http://schemas.openxmlformats.org/officeDocument/2006/customXml" ds:itemID="{FAEED9AF-372D-452F-A975-D35A2797A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5317d5-7aba-4e37-9a10-d5271f6d8b40"/>
    <ds:schemaRef ds:uri="c7d90163-b574-4222-9e71-700de08b3b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AECOM</Company>
  <LinksUpToDate>false</LinksUpToDate>
  <CharactersWithSpaces>6519</CharactersWithSpaces>
  <SharedDoc>false</SharedDoc>
  <HLinks>
    <vt:vector size="36" baseType="variant">
      <vt:variant>
        <vt:i4>327696</vt:i4>
      </vt:variant>
      <vt:variant>
        <vt:i4>15</vt:i4>
      </vt:variant>
      <vt:variant>
        <vt:i4>0</vt:i4>
      </vt:variant>
      <vt:variant>
        <vt:i4>5</vt:i4>
      </vt:variant>
      <vt:variant>
        <vt:lpwstr>http://media.ngage.co.za/</vt:lpwstr>
      </vt:variant>
      <vt:variant>
        <vt:lpwstr/>
      </vt:variant>
      <vt:variant>
        <vt:i4>7143531</vt:i4>
      </vt:variant>
      <vt:variant>
        <vt:i4>12</vt:i4>
      </vt:variant>
      <vt:variant>
        <vt:i4>0</vt:i4>
      </vt:variant>
      <vt:variant>
        <vt:i4>5</vt:i4>
      </vt:variant>
      <vt:variant>
        <vt:lpwstr>http://www.ngage.co.za/</vt:lpwstr>
      </vt:variant>
      <vt:variant>
        <vt:lpwstr/>
      </vt:variant>
      <vt:variant>
        <vt:i4>4259893</vt:i4>
      </vt:variant>
      <vt:variant>
        <vt:i4>9</vt:i4>
      </vt:variant>
      <vt:variant>
        <vt:i4>0</vt:i4>
      </vt:variant>
      <vt:variant>
        <vt:i4>5</vt:i4>
      </vt:variant>
      <vt:variant>
        <vt:lpwstr>mailto:renay@ngage.co.za</vt:lpwstr>
      </vt:variant>
      <vt:variant>
        <vt:lpwstr/>
      </vt:variant>
      <vt:variant>
        <vt:i4>4849691</vt:i4>
      </vt:variant>
      <vt:variant>
        <vt:i4>6</vt:i4>
      </vt:variant>
      <vt:variant>
        <vt:i4>0</vt:i4>
      </vt:variant>
      <vt:variant>
        <vt:i4>5</vt:i4>
      </vt:variant>
      <vt:variant>
        <vt:lpwstr>http://www.aecom.com/</vt:lpwstr>
      </vt:variant>
      <vt:variant>
        <vt:lpwstr/>
      </vt:variant>
      <vt:variant>
        <vt:i4>2490434</vt:i4>
      </vt:variant>
      <vt:variant>
        <vt:i4>3</vt:i4>
      </vt:variant>
      <vt:variant>
        <vt:i4>0</vt:i4>
      </vt:variant>
      <vt:variant>
        <vt:i4>5</vt:i4>
      </vt:variant>
      <vt:variant>
        <vt:lpwstr>mailto:lara.lombard@aecom.com</vt:lpwstr>
      </vt:variant>
      <vt:variant>
        <vt:lpwstr/>
      </vt:variant>
      <vt:variant>
        <vt:i4>327696</vt:i4>
      </vt:variant>
      <vt:variant>
        <vt:i4>0</vt:i4>
      </vt:variant>
      <vt:variant>
        <vt:i4>0</vt:i4>
      </vt:variant>
      <vt:variant>
        <vt:i4>5</vt:i4>
      </vt:variant>
      <vt:variant>
        <vt:lpwstr>http://media.ngage.co.za/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cp:lastModifiedBy>Gerhard Hope</cp:lastModifiedBy>
  <cp:revision>4</cp:revision>
  <cp:lastPrinted>2022-06-06T09:48:00Z</cp:lastPrinted>
  <dcterms:created xsi:type="dcterms:W3CDTF">2022-06-06T13:27:00Z</dcterms:created>
  <dcterms:modified xsi:type="dcterms:W3CDTF">2022-06-06T13:29:00Z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0x010100130560E268827D49881265ECAEAD7A68</vt:lpwstr>
  </property>
</Properties>
</file>