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736AC81D" w:rsidR="00D53C10" w:rsidRPr="00532520" w:rsidRDefault="00F54E91" w:rsidP="00B57762">
      <w:pPr>
        <w:spacing w:line="240" w:lineRule="auto"/>
        <w:rPr>
          <w:rFonts w:ascii="Arial" w:hAnsi="Arial" w:cs="Arial"/>
          <w:sz w:val="28"/>
          <w:szCs w:val="28"/>
        </w:rPr>
      </w:pPr>
      <w:r>
        <w:rPr>
          <w:rFonts w:ascii="Arial" w:hAnsi="Arial" w:cs="Arial"/>
          <w:sz w:val="28"/>
          <w:szCs w:val="28"/>
        </w:rPr>
        <w:t>Boost for South African research on new ways to refine zinc ore</w:t>
      </w:r>
    </w:p>
    <w:p w14:paraId="578F4DFC" w14:textId="2E8E1258" w:rsidR="00A61E55" w:rsidRDefault="00F54E91" w:rsidP="008326CB">
      <w:pPr>
        <w:tabs>
          <w:tab w:val="left" w:pos="2805"/>
        </w:tabs>
        <w:spacing w:line="240" w:lineRule="auto"/>
        <w:rPr>
          <w:rFonts w:cs="Arial"/>
          <w:b/>
          <w:iCs/>
        </w:rPr>
      </w:pPr>
      <w:r>
        <w:rPr>
          <w:rFonts w:cs="Arial"/>
          <w:b/>
          <w:iCs/>
        </w:rPr>
        <w:t xml:space="preserve">Vedanta </w:t>
      </w:r>
      <w:r w:rsidR="00117385">
        <w:rPr>
          <w:rFonts w:cs="Arial"/>
          <w:b/>
          <w:iCs/>
        </w:rPr>
        <w:t xml:space="preserve">SA </w:t>
      </w:r>
      <w:r>
        <w:rPr>
          <w:rFonts w:cs="Arial"/>
          <w:b/>
          <w:iCs/>
        </w:rPr>
        <w:t xml:space="preserve">and Duferco </w:t>
      </w:r>
      <w:r w:rsidR="00117385">
        <w:rPr>
          <w:rFonts w:cs="Arial"/>
          <w:b/>
          <w:iCs/>
        </w:rPr>
        <w:t xml:space="preserve">Steel Processing </w:t>
      </w:r>
      <w:r>
        <w:rPr>
          <w:rFonts w:cs="Arial"/>
          <w:b/>
          <w:iCs/>
        </w:rPr>
        <w:t>fund research on clean</w:t>
      </w:r>
      <w:r w:rsidR="008233EF">
        <w:rPr>
          <w:rFonts w:cs="Arial"/>
          <w:b/>
          <w:iCs/>
        </w:rPr>
        <w:t>,</w:t>
      </w:r>
      <w:r>
        <w:rPr>
          <w:rFonts w:cs="Arial"/>
          <w:b/>
          <w:iCs/>
        </w:rPr>
        <w:t xml:space="preserve"> </w:t>
      </w:r>
      <w:r w:rsidR="008233EF">
        <w:rPr>
          <w:rFonts w:cs="Arial"/>
          <w:b/>
          <w:iCs/>
        </w:rPr>
        <w:t>‘</w:t>
      </w:r>
      <w:r>
        <w:rPr>
          <w:rFonts w:cs="Arial"/>
          <w:b/>
          <w:iCs/>
        </w:rPr>
        <w:t>green</w:t>
      </w:r>
      <w:r w:rsidR="008233EF">
        <w:rPr>
          <w:rFonts w:cs="Arial"/>
          <w:b/>
          <w:iCs/>
        </w:rPr>
        <w:t>’</w:t>
      </w:r>
      <w:r>
        <w:rPr>
          <w:rFonts w:cs="Arial"/>
          <w:b/>
          <w:iCs/>
        </w:rPr>
        <w:t xml:space="preserve"> low</w:t>
      </w:r>
      <w:r w:rsidR="008233EF">
        <w:rPr>
          <w:rFonts w:cs="Arial"/>
          <w:b/>
          <w:iCs/>
        </w:rPr>
        <w:t>-</w:t>
      </w:r>
      <w:r>
        <w:rPr>
          <w:rFonts w:cs="Arial"/>
          <w:b/>
          <w:iCs/>
        </w:rPr>
        <w:t>energy zinc refining</w:t>
      </w:r>
    </w:p>
    <w:p w14:paraId="60CEF503" w14:textId="521BBD20" w:rsidR="00A61E55" w:rsidRPr="00A61E55" w:rsidRDefault="005E4DDC" w:rsidP="00A61E55">
      <w:pPr>
        <w:tabs>
          <w:tab w:val="left" w:pos="2805"/>
        </w:tabs>
        <w:spacing w:line="240" w:lineRule="auto"/>
        <w:rPr>
          <w:rFonts w:cs="Arial"/>
          <w:iCs/>
        </w:rPr>
      </w:pPr>
      <w:r>
        <w:rPr>
          <w:rFonts w:cs="Arial"/>
          <w:b/>
          <w:iCs/>
        </w:rPr>
        <w:t xml:space="preserve">23 </w:t>
      </w:r>
      <w:r w:rsidR="00414730">
        <w:rPr>
          <w:rFonts w:cs="Arial"/>
          <w:b/>
          <w:iCs/>
        </w:rPr>
        <w:t xml:space="preserve">March </w:t>
      </w:r>
      <w:r w:rsidR="006547AF" w:rsidRPr="00532520">
        <w:rPr>
          <w:rFonts w:cs="Arial"/>
          <w:b/>
          <w:iCs/>
        </w:rPr>
        <w:t>20</w:t>
      </w:r>
      <w:r w:rsidR="00532520">
        <w:rPr>
          <w:rFonts w:cs="Arial"/>
          <w:b/>
          <w:iCs/>
        </w:rPr>
        <w:t>2</w:t>
      </w:r>
      <w:r w:rsidR="00A61E55">
        <w:rPr>
          <w:rFonts w:cs="Arial"/>
          <w:b/>
          <w:iCs/>
        </w:rPr>
        <w:t>2</w:t>
      </w:r>
      <w:r w:rsidR="006547AF" w:rsidRPr="00532520">
        <w:rPr>
          <w:rFonts w:cs="Arial"/>
          <w:b/>
          <w:iCs/>
        </w:rPr>
        <w:t>:</w:t>
      </w:r>
      <w:r w:rsidR="006547AF" w:rsidRPr="00532520">
        <w:rPr>
          <w:rFonts w:cs="Arial"/>
          <w:iCs/>
        </w:rPr>
        <w:t xml:space="preserve"> </w:t>
      </w:r>
      <w:r w:rsidR="00A61E55" w:rsidRPr="00A61E55">
        <w:rPr>
          <w:rFonts w:cs="Arial"/>
          <w:iCs/>
        </w:rPr>
        <w:t xml:space="preserve">The </w:t>
      </w:r>
      <w:hyperlink r:id="rId7" w:history="1">
        <w:r w:rsidR="00A61E55" w:rsidRPr="00A61E55">
          <w:rPr>
            <w:rStyle w:val="Hyperlink"/>
            <w:rFonts w:cs="Arial"/>
            <w:iCs/>
          </w:rPr>
          <w:t>International Zinc Association (IZA)</w:t>
        </w:r>
      </w:hyperlink>
      <w:r w:rsidR="00203F9E">
        <w:rPr>
          <w:rFonts w:cs="Arial"/>
          <w:iCs/>
        </w:rPr>
        <w:t xml:space="preserve"> Africa Desk has secured significant</w:t>
      </w:r>
      <w:r w:rsidR="00A61E55" w:rsidRPr="00A61E55">
        <w:rPr>
          <w:rFonts w:cs="Arial"/>
          <w:iCs/>
        </w:rPr>
        <w:t xml:space="preserve"> research funding to investigate </w:t>
      </w:r>
      <w:r w:rsidR="00203F9E">
        <w:rPr>
          <w:rFonts w:cs="Arial"/>
          <w:iCs/>
        </w:rPr>
        <w:t>the feasibility of new zinc refining processes</w:t>
      </w:r>
      <w:r w:rsidR="00A61E55" w:rsidRPr="00A61E55">
        <w:rPr>
          <w:rFonts w:cs="Arial"/>
          <w:iCs/>
        </w:rPr>
        <w:t xml:space="preserve"> to meet South Africa’s own demand for </w:t>
      </w:r>
      <w:r w:rsidR="00203F9E">
        <w:rPr>
          <w:rFonts w:cs="Arial"/>
          <w:iCs/>
        </w:rPr>
        <w:t xml:space="preserve">refined zinc, whilst </w:t>
      </w:r>
      <w:r w:rsidR="00A61E55" w:rsidRPr="00A61E55">
        <w:rPr>
          <w:rFonts w:cs="Arial"/>
          <w:iCs/>
        </w:rPr>
        <w:t xml:space="preserve">using locally produced ore and concentrates. </w:t>
      </w:r>
      <w:r w:rsidR="00203F9E">
        <w:rPr>
          <w:rFonts w:cs="Arial"/>
          <w:iCs/>
        </w:rPr>
        <w:t xml:space="preserve">Should the research develop a </w:t>
      </w:r>
      <w:r w:rsidR="00811ACC">
        <w:rPr>
          <w:rFonts w:cs="Arial"/>
          <w:iCs/>
        </w:rPr>
        <w:t xml:space="preserve">winning </w:t>
      </w:r>
      <w:r w:rsidR="00117385">
        <w:rPr>
          <w:rFonts w:cs="Arial"/>
          <w:iCs/>
        </w:rPr>
        <w:t>chemical engineering solution</w:t>
      </w:r>
      <w:r w:rsidR="00811ACC">
        <w:rPr>
          <w:rFonts w:cs="Arial"/>
          <w:iCs/>
        </w:rPr>
        <w:t xml:space="preserve">, then an ideal location for a </w:t>
      </w:r>
      <w:r w:rsidR="008233EF">
        <w:rPr>
          <w:rFonts w:cs="Arial"/>
          <w:iCs/>
        </w:rPr>
        <w:t xml:space="preserve">new </w:t>
      </w:r>
      <w:r w:rsidR="00811ACC">
        <w:rPr>
          <w:rFonts w:cs="Arial"/>
          <w:iCs/>
        </w:rPr>
        <w:t>zinc refinery c</w:t>
      </w:r>
      <w:r w:rsidR="00A61E55" w:rsidRPr="00A61E55">
        <w:rPr>
          <w:rFonts w:cs="Arial"/>
          <w:iCs/>
        </w:rPr>
        <w:t>ould be Saldanha Bay</w:t>
      </w:r>
      <w:r w:rsidR="008233EF">
        <w:rPr>
          <w:rFonts w:cs="Arial"/>
          <w:iCs/>
        </w:rPr>
        <w:t>,</w:t>
      </w:r>
      <w:r w:rsidR="00A61E55">
        <w:rPr>
          <w:rFonts w:cs="Arial"/>
          <w:iCs/>
        </w:rPr>
        <w:t xml:space="preserve"> as it is </w:t>
      </w:r>
      <w:r w:rsidR="00117385">
        <w:rPr>
          <w:rFonts w:cs="Arial"/>
          <w:iCs/>
        </w:rPr>
        <w:t xml:space="preserve">an </w:t>
      </w:r>
      <w:r w:rsidR="00811ACC">
        <w:rPr>
          <w:rFonts w:cs="Arial"/>
          <w:iCs/>
        </w:rPr>
        <w:t>Industrial Development Zone (ID</w:t>
      </w:r>
      <w:r w:rsidR="00117385">
        <w:rPr>
          <w:rFonts w:cs="Arial"/>
          <w:iCs/>
        </w:rPr>
        <w:t xml:space="preserve">Z), </w:t>
      </w:r>
      <w:r w:rsidR="00811ACC">
        <w:rPr>
          <w:rFonts w:cs="Arial"/>
          <w:iCs/>
        </w:rPr>
        <w:t xml:space="preserve">on the doorstep of </w:t>
      </w:r>
      <w:r w:rsidR="0095408F">
        <w:rPr>
          <w:rFonts w:cs="Arial"/>
          <w:iCs/>
        </w:rPr>
        <w:t>a</w:t>
      </w:r>
      <w:r w:rsidR="00117385">
        <w:rPr>
          <w:rFonts w:cs="Arial"/>
          <w:iCs/>
        </w:rPr>
        <w:t xml:space="preserve"> zinc ore export</w:t>
      </w:r>
      <w:r w:rsidR="00811ACC">
        <w:rPr>
          <w:rFonts w:cs="Arial"/>
          <w:iCs/>
        </w:rPr>
        <w:t xml:space="preserve"> port</w:t>
      </w:r>
      <w:r w:rsidR="008233EF">
        <w:rPr>
          <w:rFonts w:cs="Arial"/>
          <w:iCs/>
        </w:rPr>
        <w:t>,</w:t>
      </w:r>
      <w:r w:rsidR="00811ACC">
        <w:rPr>
          <w:rFonts w:cs="Arial"/>
          <w:iCs/>
        </w:rPr>
        <w:t xml:space="preserve"> and close </w:t>
      </w:r>
      <w:r w:rsidR="00117385">
        <w:rPr>
          <w:rFonts w:cs="Arial"/>
          <w:iCs/>
        </w:rPr>
        <w:t>to a big refined zinc user.</w:t>
      </w:r>
    </w:p>
    <w:p w14:paraId="7E9A709E" w14:textId="30CCB762" w:rsidR="00A61E55" w:rsidRDefault="008233EF" w:rsidP="00A61E55">
      <w:pPr>
        <w:tabs>
          <w:tab w:val="left" w:pos="2805"/>
        </w:tabs>
        <w:spacing w:line="240" w:lineRule="auto"/>
        <w:rPr>
          <w:rFonts w:cs="Arial"/>
          <w:iCs/>
        </w:rPr>
      </w:pPr>
      <w:r>
        <w:rPr>
          <w:rFonts w:cs="Arial"/>
          <w:iCs/>
        </w:rPr>
        <w:t>“</w:t>
      </w:r>
      <w:r w:rsidR="00A61E55" w:rsidRPr="00A61E55">
        <w:rPr>
          <w:rFonts w:cs="Arial"/>
          <w:iCs/>
        </w:rPr>
        <w:t xml:space="preserve">The </w:t>
      </w:r>
      <w:r w:rsidR="00811ACC">
        <w:rPr>
          <w:rFonts w:cs="Arial"/>
          <w:iCs/>
        </w:rPr>
        <w:t>funding has been secured from within South Africa</w:t>
      </w:r>
      <w:r>
        <w:rPr>
          <w:rFonts w:cs="Arial"/>
          <w:iCs/>
        </w:rPr>
        <w:t>. T</w:t>
      </w:r>
      <w:r w:rsidR="00811ACC">
        <w:rPr>
          <w:rFonts w:cs="Arial"/>
          <w:iCs/>
        </w:rPr>
        <w:t>he sponsors are very keen to see that we can develop our own capability within South Africa to produce special high</w:t>
      </w:r>
      <w:r>
        <w:rPr>
          <w:rFonts w:cs="Arial"/>
          <w:iCs/>
        </w:rPr>
        <w:t>-</w:t>
      </w:r>
      <w:r w:rsidR="00811ACC">
        <w:rPr>
          <w:rFonts w:cs="Arial"/>
          <w:iCs/>
        </w:rPr>
        <w:t>grade refined zinc and at the same time support fundamental chemical engineering research</w:t>
      </w:r>
      <w:r>
        <w:rPr>
          <w:rFonts w:cs="Arial"/>
          <w:iCs/>
        </w:rPr>
        <w:t>,</w:t>
      </w:r>
      <w:r w:rsidR="00DF65AD">
        <w:rPr>
          <w:rFonts w:cs="Arial"/>
          <w:iCs/>
        </w:rPr>
        <w:t xml:space="preserve"> while </w:t>
      </w:r>
      <w:r>
        <w:rPr>
          <w:rFonts w:cs="Arial"/>
          <w:iCs/>
        </w:rPr>
        <w:t>develop</w:t>
      </w:r>
      <w:r w:rsidR="00DF65AD">
        <w:rPr>
          <w:rFonts w:cs="Arial"/>
          <w:iCs/>
        </w:rPr>
        <w:t>ing postgraduate research</w:t>
      </w:r>
      <w:r w:rsidR="00A61E55" w:rsidRPr="00A61E55">
        <w:rPr>
          <w:rFonts w:cs="Arial"/>
          <w:iCs/>
        </w:rPr>
        <w:t>,</w:t>
      </w:r>
      <w:r>
        <w:rPr>
          <w:rFonts w:cs="Arial"/>
          <w:iCs/>
        </w:rPr>
        <w:t>”</w:t>
      </w:r>
      <w:r w:rsidR="00A61E55" w:rsidRPr="00A61E55">
        <w:rPr>
          <w:rFonts w:cs="Arial"/>
          <w:iCs/>
        </w:rPr>
        <w:t xml:space="preserve"> reports IZA Africa Desk spokesperson </w:t>
      </w:r>
      <w:r w:rsidR="00A61E55" w:rsidRPr="00A61E55">
        <w:rPr>
          <w:rFonts w:cs="Arial"/>
          <w:b/>
          <w:bCs/>
          <w:iCs/>
        </w:rPr>
        <w:t>Simon Norton</w:t>
      </w:r>
      <w:r w:rsidR="00A61E55" w:rsidRPr="00A61E55">
        <w:rPr>
          <w:rFonts w:cs="Arial"/>
          <w:iCs/>
        </w:rPr>
        <w:t>.</w:t>
      </w:r>
    </w:p>
    <w:p w14:paraId="6A77A429" w14:textId="4594D748" w:rsidR="00DF65AD" w:rsidRPr="00A61E55" w:rsidRDefault="00DF65AD" w:rsidP="00A61E55">
      <w:pPr>
        <w:tabs>
          <w:tab w:val="left" w:pos="2805"/>
        </w:tabs>
        <w:spacing w:line="240" w:lineRule="auto"/>
        <w:rPr>
          <w:rFonts w:cs="Arial"/>
          <w:iCs/>
        </w:rPr>
      </w:pPr>
      <w:r>
        <w:rPr>
          <w:rFonts w:cs="Arial"/>
          <w:iCs/>
        </w:rPr>
        <w:t>Two industrial sponsors are participating in the project</w:t>
      </w:r>
      <w:r w:rsidR="008233EF">
        <w:rPr>
          <w:rFonts w:cs="Arial"/>
          <w:iCs/>
        </w:rPr>
        <w:t>,</w:t>
      </w:r>
      <w:r>
        <w:rPr>
          <w:rFonts w:cs="Arial"/>
          <w:iCs/>
        </w:rPr>
        <w:t xml:space="preserve"> namely Vedanta South Africa</w:t>
      </w:r>
      <w:r w:rsidR="008233EF">
        <w:rPr>
          <w:rFonts w:cs="Arial"/>
          <w:iCs/>
        </w:rPr>
        <w:t xml:space="preserve">, </w:t>
      </w:r>
      <w:r>
        <w:rPr>
          <w:rFonts w:cs="Arial"/>
          <w:iCs/>
        </w:rPr>
        <w:t>a</w:t>
      </w:r>
      <w:r w:rsidR="008233EF">
        <w:rPr>
          <w:rFonts w:cs="Arial"/>
          <w:iCs/>
        </w:rPr>
        <w:t>n</w:t>
      </w:r>
      <w:r w:rsidR="00C720DD">
        <w:rPr>
          <w:rFonts w:cs="Arial"/>
          <w:iCs/>
        </w:rPr>
        <w:t xml:space="preserve"> IZA</w:t>
      </w:r>
      <w:r w:rsidR="008233EF">
        <w:rPr>
          <w:rFonts w:cs="Arial"/>
          <w:iCs/>
        </w:rPr>
        <w:t xml:space="preserve"> </w:t>
      </w:r>
      <w:r>
        <w:rPr>
          <w:rFonts w:cs="Arial"/>
          <w:iCs/>
        </w:rPr>
        <w:t>member</w:t>
      </w:r>
      <w:r w:rsidR="008233EF">
        <w:rPr>
          <w:rFonts w:cs="Arial"/>
          <w:iCs/>
        </w:rPr>
        <w:t>,</w:t>
      </w:r>
      <w:r>
        <w:rPr>
          <w:rFonts w:cs="Arial"/>
          <w:iCs/>
        </w:rPr>
        <w:t xml:space="preserve"> and Duferco Steel Proce</w:t>
      </w:r>
      <w:r w:rsidR="00117385">
        <w:rPr>
          <w:rFonts w:cs="Arial"/>
          <w:iCs/>
        </w:rPr>
        <w:t>ssing</w:t>
      </w:r>
      <w:r w:rsidR="008233EF">
        <w:rPr>
          <w:rFonts w:cs="Arial"/>
          <w:iCs/>
        </w:rPr>
        <w:t>,</w:t>
      </w:r>
      <w:r w:rsidR="00117385">
        <w:rPr>
          <w:rFonts w:cs="Arial"/>
          <w:iCs/>
        </w:rPr>
        <w:t xml:space="preserve"> wh</w:t>
      </w:r>
      <w:r w:rsidR="008233EF">
        <w:rPr>
          <w:rFonts w:cs="Arial"/>
          <w:iCs/>
        </w:rPr>
        <w:t>ich</w:t>
      </w:r>
      <w:r w:rsidR="00117385">
        <w:rPr>
          <w:rFonts w:cs="Arial"/>
          <w:iCs/>
        </w:rPr>
        <w:t xml:space="preserve"> galvanize</w:t>
      </w:r>
      <w:r w:rsidR="008233EF">
        <w:rPr>
          <w:rFonts w:cs="Arial"/>
          <w:iCs/>
        </w:rPr>
        <w:t>s</w:t>
      </w:r>
      <w:r w:rsidR="00117385">
        <w:rPr>
          <w:rFonts w:cs="Arial"/>
          <w:iCs/>
        </w:rPr>
        <w:t xml:space="preserve"> steel </w:t>
      </w:r>
      <w:r>
        <w:rPr>
          <w:rFonts w:cs="Arial"/>
          <w:iCs/>
        </w:rPr>
        <w:t>in Saldanha Bay.</w:t>
      </w:r>
      <w:r w:rsidR="008233EF">
        <w:rPr>
          <w:rFonts w:cs="Arial"/>
          <w:iCs/>
        </w:rPr>
        <w:t xml:space="preserve"> </w:t>
      </w:r>
      <w:r>
        <w:rPr>
          <w:rFonts w:cs="Arial"/>
          <w:iCs/>
        </w:rPr>
        <w:t>“We are very proud of these future</w:t>
      </w:r>
      <w:r w:rsidR="008233EF">
        <w:rPr>
          <w:rFonts w:cs="Arial"/>
          <w:iCs/>
        </w:rPr>
        <w:t>-</w:t>
      </w:r>
      <w:r>
        <w:rPr>
          <w:rFonts w:cs="Arial"/>
          <w:iCs/>
        </w:rPr>
        <w:t>thinking sponsors</w:t>
      </w:r>
      <w:r w:rsidR="008233EF">
        <w:rPr>
          <w:rFonts w:cs="Arial"/>
          <w:iCs/>
        </w:rPr>
        <w:t>. N</w:t>
      </w:r>
      <w:r>
        <w:rPr>
          <w:rFonts w:cs="Arial"/>
          <w:iCs/>
        </w:rPr>
        <w:t xml:space="preserve">ot only are </w:t>
      </w:r>
      <w:r w:rsidR="00C720DD">
        <w:rPr>
          <w:rFonts w:cs="Arial"/>
          <w:iCs/>
        </w:rPr>
        <w:t xml:space="preserve">they </w:t>
      </w:r>
      <w:r>
        <w:rPr>
          <w:rFonts w:cs="Arial"/>
          <w:iCs/>
        </w:rPr>
        <w:t>supporting fundamental research in S</w:t>
      </w:r>
      <w:r w:rsidR="00C720DD">
        <w:rPr>
          <w:rFonts w:cs="Arial"/>
          <w:iCs/>
        </w:rPr>
        <w:t xml:space="preserve">outh </w:t>
      </w:r>
      <w:r>
        <w:rPr>
          <w:rFonts w:cs="Arial"/>
          <w:iCs/>
        </w:rPr>
        <w:t>A</w:t>
      </w:r>
      <w:r w:rsidR="00C720DD">
        <w:rPr>
          <w:rFonts w:cs="Arial"/>
          <w:iCs/>
        </w:rPr>
        <w:t>frica,</w:t>
      </w:r>
      <w:r>
        <w:rPr>
          <w:rFonts w:cs="Arial"/>
          <w:iCs/>
        </w:rPr>
        <w:t xml:space="preserve"> </w:t>
      </w:r>
      <w:r w:rsidR="00C720DD">
        <w:rPr>
          <w:rFonts w:cs="Arial"/>
          <w:iCs/>
        </w:rPr>
        <w:t xml:space="preserve">they </w:t>
      </w:r>
      <w:r>
        <w:rPr>
          <w:rFonts w:cs="Arial"/>
          <w:iCs/>
        </w:rPr>
        <w:t xml:space="preserve">are also supporting a </w:t>
      </w:r>
      <w:r w:rsidR="00C720DD">
        <w:rPr>
          <w:rFonts w:cs="Arial"/>
          <w:iCs/>
        </w:rPr>
        <w:t>‘g</w:t>
      </w:r>
      <w:r>
        <w:rPr>
          <w:rFonts w:cs="Arial"/>
          <w:iCs/>
        </w:rPr>
        <w:t>reen</w:t>
      </w:r>
      <w:r w:rsidR="00C720DD">
        <w:rPr>
          <w:rFonts w:cs="Arial"/>
          <w:iCs/>
        </w:rPr>
        <w:t>’</w:t>
      </w:r>
      <w:r>
        <w:rPr>
          <w:rFonts w:cs="Arial"/>
          <w:iCs/>
        </w:rPr>
        <w:t xml:space="preserve"> future for minerals processing</w:t>
      </w:r>
      <w:r w:rsidR="00C720DD">
        <w:rPr>
          <w:rFonts w:cs="Arial"/>
          <w:iCs/>
        </w:rPr>
        <w:t xml:space="preserve">,” </w:t>
      </w:r>
      <w:r>
        <w:rPr>
          <w:rFonts w:cs="Arial"/>
          <w:iCs/>
        </w:rPr>
        <w:t>emphasises Norton.</w:t>
      </w:r>
    </w:p>
    <w:p w14:paraId="05DF5942" w14:textId="0B3AF32B" w:rsidR="00A61E55" w:rsidRDefault="00811ACC" w:rsidP="00A61E55">
      <w:pPr>
        <w:tabs>
          <w:tab w:val="left" w:pos="2805"/>
        </w:tabs>
        <w:spacing w:line="240" w:lineRule="auto"/>
        <w:rPr>
          <w:rFonts w:cs="Arial"/>
          <w:iCs/>
        </w:rPr>
      </w:pPr>
      <w:r>
        <w:rPr>
          <w:rFonts w:cs="Arial"/>
          <w:iCs/>
        </w:rPr>
        <w:t>The research will focus on developing and understanding</w:t>
      </w:r>
      <w:r w:rsidR="00A61E55" w:rsidRPr="00A61E55">
        <w:rPr>
          <w:rFonts w:cs="Arial"/>
          <w:iCs/>
        </w:rPr>
        <w:t xml:space="preserve"> novel refining process</w:t>
      </w:r>
      <w:r>
        <w:rPr>
          <w:rFonts w:cs="Arial"/>
          <w:iCs/>
        </w:rPr>
        <w:t>es</w:t>
      </w:r>
      <w:r w:rsidR="00A61E55" w:rsidRPr="00A61E55">
        <w:rPr>
          <w:rFonts w:cs="Arial"/>
          <w:iCs/>
        </w:rPr>
        <w:t xml:space="preserve"> to significantly reduce the external power input compared to traditional </w:t>
      </w:r>
      <w:r w:rsidR="00117385">
        <w:rPr>
          <w:rFonts w:cs="Arial"/>
          <w:iCs/>
        </w:rPr>
        <w:t xml:space="preserve">pyrometallurgical </w:t>
      </w:r>
      <w:r w:rsidR="00A61E55" w:rsidRPr="00A61E55">
        <w:rPr>
          <w:rFonts w:cs="Arial"/>
          <w:iCs/>
        </w:rPr>
        <w:t xml:space="preserve">processes. This will allow for economically </w:t>
      </w:r>
      <w:r w:rsidR="00117385">
        <w:rPr>
          <w:rFonts w:cs="Arial"/>
          <w:iCs/>
        </w:rPr>
        <w:t xml:space="preserve">viable production of </w:t>
      </w:r>
      <w:r w:rsidR="00A61E55" w:rsidRPr="00A61E55">
        <w:rPr>
          <w:rFonts w:cs="Arial"/>
          <w:iCs/>
        </w:rPr>
        <w:t>SHG refined zi</w:t>
      </w:r>
      <w:r w:rsidR="00117385">
        <w:rPr>
          <w:rFonts w:cs="Arial"/>
          <w:iCs/>
        </w:rPr>
        <w:t>nc</w:t>
      </w:r>
      <w:r w:rsidR="00C720DD">
        <w:rPr>
          <w:rFonts w:cs="Arial"/>
          <w:iCs/>
        </w:rPr>
        <w:t>. O</w:t>
      </w:r>
      <w:r w:rsidR="00A61E55" w:rsidRPr="00A61E55">
        <w:rPr>
          <w:rFonts w:cs="Arial"/>
          <w:iCs/>
        </w:rPr>
        <w:t xml:space="preserve">re </w:t>
      </w:r>
      <w:r w:rsidR="008709D2" w:rsidRPr="00A61E55">
        <w:rPr>
          <w:rFonts w:cs="Arial"/>
          <w:iCs/>
        </w:rPr>
        <w:t>usage</w:t>
      </w:r>
      <w:r>
        <w:rPr>
          <w:rFonts w:cs="Arial"/>
          <w:iCs/>
        </w:rPr>
        <w:t xml:space="preserve"> may</w:t>
      </w:r>
      <w:r w:rsidR="00A61E55" w:rsidRPr="00A61E55">
        <w:rPr>
          <w:rFonts w:cs="Arial"/>
          <w:iCs/>
        </w:rPr>
        <w:t xml:space="preserve"> be further maximised by producing refined by-products such</w:t>
      </w:r>
      <w:r w:rsidR="00117385">
        <w:rPr>
          <w:rFonts w:cs="Arial"/>
          <w:iCs/>
        </w:rPr>
        <w:t xml:space="preserve"> as silver and rare earth elements</w:t>
      </w:r>
      <w:r w:rsidR="00A61E55" w:rsidRPr="00A61E55">
        <w:rPr>
          <w:rFonts w:cs="Arial"/>
          <w:iCs/>
        </w:rPr>
        <w:t>.</w:t>
      </w:r>
      <w:r w:rsidR="00C720DD">
        <w:rPr>
          <w:rFonts w:cs="Arial"/>
          <w:iCs/>
        </w:rPr>
        <w:t xml:space="preserve"> </w:t>
      </w:r>
      <w:r w:rsidR="00A61E55" w:rsidRPr="00A61E55">
        <w:rPr>
          <w:rFonts w:cs="Arial"/>
          <w:iCs/>
        </w:rPr>
        <w:t xml:space="preserve">“The proposed operation will also have a considerably reduced carbon footprint,” </w:t>
      </w:r>
      <w:r w:rsidR="004B7CC0">
        <w:rPr>
          <w:rFonts w:cs="Arial"/>
          <w:iCs/>
        </w:rPr>
        <w:t>adds</w:t>
      </w:r>
      <w:r w:rsidR="00A61E55" w:rsidRPr="00A61E55">
        <w:rPr>
          <w:rFonts w:cs="Arial"/>
          <w:iCs/>
        </w:rPr>
        <w:t xml:space="preserve"> Norton.</w:t>
      </w:r>
    </w:p>
    <w:p w14:paraId="646FF631" w14:textId="15E93F08" w:rsidR="00A61E55" w:rsidRPr="00A61E55" w:rsidRDefault="00811ACC" w:rsidP="00A61E55">
      <w:pPr>
        <w:tabs>
          <w:tab w:val="left" w:pos="2805"/>
        </w:tabs>
        <w:spacing w:line="240" w:lineRule="auto"/>
        <w:rPr>
          <w:rFonts w:cs="Arial"/>
          <w:iCs/>
        </w:rPr>
      </w:pPr>
      <w:r>
        <w:rPr>
          <w:rFonts w:cs="Arial"/>
          <w:iCs/>
        </w:rPr>
        <w:t xml:space="preserve">The research work will be carried out at the University of Cape Town </w:t>
      </w:r>
      <w:r w:rsidR="00C720DD">
        <w:rPr>
          <w:rFonts w:cs="Arial"/>
          <w:iCs/>
        </w:rPr>
        <w:t xml:space="preserve">(UCT) </w:t>
      </w:r>
      <w:r>
        <w:rPr>
          <w:rFonts w:cs="Arial"/>
          <w:iCs/>
        </w:rPr>
        <w:t>in</w:t>
      </w:r>
      <w:r w:rsidR="00C720DD">
        <w:rPr>
          <w:rFonts w:cs="Arial"/>
          <w:iCs/>
        </w:rPr>
        <w:t xml:space="preserve"> its state-of-the-art</w:t>
      </w:r>
      <w:r>
        <w:rPr>
          <w:rFonts w:cs="Arial"/>
          <w:iCs/>
        </w:rPr>
        <w:t xml:space="preserve"> Department of Chemical Engineering under the leadership of </w:t>
      </w:r>
      <w:r w:rsidRPr="00D74E23">
        <w:rPr>
          <w:rFonts w:cs="Arial"/>
          <w:b/>
          <w:bCs/>
          <w:iCs/>
        </w:rPr>
        <w:t xml:space="preserve">Professor </w:t>
      </w:r>
      <w:r w:rsidRPr="00C720DD">
        <w:rPr>
          <w:rFonts w:cs="Arial"/>
          <w:b/>
          <w:bCs/>
          <w:iCs/>
        </w:rPr>
        <w:t>Jochen Petersen</w:t>
      </w:r>
      <w:r>
        <w:rPr>
          <w:rFonts w:cs="Arial"/>
          <w:iCs/>
        </w:rPr>
        <w:t>.</w:t>
      </w:r>
      <w:r w:rsidR="00C720DD">
        <w:rPr>
          <w:rFonts w:cs="Arial"/>
          <w:iCs/>
        </w:rPr>
        <w:t xml:space="preserve"> I</w:t>
      </w:r>
      <w:r w:rsidR="00A61E55" w:rsidRPr="00A61E55">
        <w:rPr>
          <w:rFonts w:cs="Arial"/>
          <w:iCs/>
        </w:rPr>
        <w:t xml:space="preserve">n its proposal entitled </w:t>
      </w:r>
      <w:r w:rsidR="00A61E55" w:rsidRPr="00DF65AD">
        <w:rPr>
          <w:rFonts w:cs="Arial"/>
          <w:b/>
          <w:iCs/>
        </w:rPr>
        <w:t>‘Concept and prefeasibility study of a small-scale zinc refinery in South Africa considering novel processes’</w:t>
      </w:r>
      <w:r w:rsidR="00C720DD">
        <w:rPr>
          <w:rFonts w:cs="Arial"/>
          <w:bCs/>
          <w:iCs/>
        </w:rPr>
        <w:t xml:space="preserve">, UCT </w:t>
      </w:r>
      <w:r w:rsidR="00854512">
        <w:rPr>
          <w:rFonts w:cs="Arial"/>
          <w:bCs/>
          <w:iCs/>
        </w:rPr>
        <w:t>notes</w:t>
      </w:r>
      <w:r w:rsidR="00854512" w:rsidRPr="00DF65AD">
        <w:rPr>
          <w:rFonts w:cs="Arial"/>
          <w:b/>
          <w:iCs/>
        </w:rPr>
        <w:t xml:space="preserve"> </w:t>
      </w:r>
      <w:r w:rsidR="00854512">
        <w:rPr>
          <w:rFonts w:cs="Arial"/>
          <w:iCs/>
        </w:rPr>
        <w:t>that</w:t>
      </w:r>
      <w:r w:rsidR="00A61E55" w:rsidRPr="00A61E55">
        <w:rPr>
          <w:rFonts w:cs="Arial"/>
          <w:iCs/>
        </w:rPr>
        <w:t xml:space="preserve"> the development of a small-scale, relatively simple and energy</w:t>
      </w:r>
      <w:r w:rsidR="004B7CC0">
        <w:rPr>
          <w:rFonts w:cs="Arial"/>
          <w:iCs/>
        </w:rPr>
        <w:t>-</w:t>
      </w:r>
      <w:r w:rsidR="00A61E55" w:rsidRPr="00A61E55">
        <w:rPr>
          <w:rFonts w:cs="Arial"/>
          <w:iCs/>
        </w:rPr>
        <w:t>efficient process to recover zinc from polymetallic local concentrates “is a considerable challenge, given the limitations of existing processes.”</w:t>
      </w:r>
    </w:p>
    <w:p w14:paraId="36449F00" w14:textId="656415EB" w:rsidR="00A61E55" w:rsidRPr="00A61E55" w:rsidRDefault="00A61E55" w:rsidP="00A61E55">
      <w:pPr>
        <w:tabs>
          <w:tab w:val="left" w:pos="2805"/>
        </w:tabs>
        <w:spacing w:line="240" w:lineRule="auto"/>
        <w:rPr>
          <w:rFonts w:cs="Arial"/>
          <w:iCs/>
        </w:rPr>
      </w:pPr>
      <w:r w:rsidRPr="00A61E55">
        <w:rPr>
          <w:rFonts w:cs="Arial"/>
          <w:iCs/>
        </w:rPr>
        <w:t>In support of this ‘back to the drawing board’ approach to seriously reconsider novel development processes that have never been commercialised to date, IZA Africa Desk launched its campaign for research funding</w:t>
      </w:r>
      <w:r w:rsidR="00973F65">
        <w:rPr>
          <w:rFonts w:cs="Arial"/>
          <w:iCs/>
        </w:rPr>
        <w:t xml:space="preserve"> in 2021</w:t>
      </w:r>
      <w:r w:rsidRPr="00A61E55">
        <w:rPr>
          <w:rFonts w:cs="Arial"/>
          <w:iCs/>
        </w:rPr>
        <w:t xml:space="preserve">. </w:t>
      </w:r>
      <w:r w:rsidR="00896295">
        <w:rPr>
          <w:rFonts w:cs="Arial"/>
          <w:iCs/>
        </w:rPr>
        <w:t xml:space="preserve">The exciting news is that </w:t>
      </w:r>
      <w:r w:rsidRPr="00A61E55">
        <w:rPr>
          <w:rFonts w:cs="Arial"/>
          <w:iCs/>
        </w:rPr>
        <w:t>Ved</w:t>
      </w:r>
      <w:r w:rsidR="00DF65AD">
        <w:rPr>
          <w:rFonts w:cs="Arial"/>
          <w:iCs/>
        </w:rPr>
        <w:t xml:space="preserve">anta South Africa will sponsor a </w:t>
      </w:r>
      <w:r w:rsidRPr="00A61E55">
        <w:rPr>
          <w:rFonts w:cs="Arial"/>
          <w:iCs/>
        </w:rPr>
        <w:t xml:space="preserve">desktop study of a wide variety of </w:t>
      </w:r>
      <w:r w:rsidR="00896295">
        <w:rPr>
          <w:rFonts w:cs="Arial"/>
          <w:iCs/>
        </w:rPr>
        <w:t xml:space="preserve">zinc </w:t>
      </w:r>
      <w:r w:rsidRPr="00A61E55">
        <w:rPr>
          <w:rFonts w:cs="Arial"/>
          <w:iCs/>
        </w:rPr>
        <w:t>processes, while Duferco</w:t>
      </w:r>
      <w:r w:rsidR="00DF65AD">
        <w:rPr>
          <w:rFonts w:cs="Arial"/>
          <w:iCs/>
        </w:rPr>
        <w:t xml:space="preserve"> Steel Processing </w:t>
      </w:r>
      <w:r w:rsidR="00CB02B4">
        <w:rPr>
          <w:rFonts w:cs="Arial"/>
          <w:iCs/>
        </w:rPr>
        <w:t>is</w:t>
      </w:r>
      <w:r w:rsidR="00DF65AD">
        <w:rPr>
          <w:rFonts w:cs="Arial"/>
          <w:iCs/>
        </w:rPr>
        <w:t xml:space="preserve"> funding</w:t>
      </w:r>
      <w:r w:rsidRPr="00A61E55">
        <w:rPr>
          <w:rFonts w:cs="Arial"/>
          <w:iCs/>
        </w:rPr>
        <w:t xml:space="preserve"> laboratory-scale research on </w:t>
      </w:r>
      <w:r w:rsidR="00DF65AD">
        <w:rPr>
          <w:rFonts w:cs="Arial"/>
          <w:iCs/>
        </w:rPr>
        <w:t xml:space="preserve">zinc </w:t>
      </w:r>
      <w:r w:rsidRPr="00A61E55">
        <w:rPr>
          <w:rFonts w:cs="Arial"/>
          <w:iCs/>
        </w:rPr>
        <w:t>process chemistry.</w:t>
      </w:r>
      <w:bookmarkStart w:id="0" w:name="_GoBack"/>
      <w:bookmarkEnd w:id="0"/>
    </w:p>
    <w:p w14:paraId="0F9F540D" w14:textId="7FAB9FB9" w:rsidR="00A61E55" w:rsidRPr="00A61E55" w:rsidRDefault="00A61E55" w:rsidP="00CB02B4">
      <w:pPr>
        <w:tabs>
          <w:tab w:val="left" w:pos="2805"/>
        </w:tabs>
        <w:spacing w:line="240" w:lineRule="auto"/>
        <w:rPr>
          <w:rFonts w:cs="Arial"/>
          <w:iCs/>
        </w:rPr>
      </w:pPr>
      <w:r w:rsidRPr="00A61E55">
        <w:rPr>
          <w:rFonts w:cs="Arial"/>
          <w:iCs/>
        </w:rPr>
        <w:t>The experimental study will carefully explore the in-principle feasibil</w:t>
      </w:r>
      <w:r w:rsidR="006571A3">
        <w:rPr>
          <w:rFonts w:cs="Arial"/>
          <w:iCs/>
        </w:rPr>
        <w:t>ity of a novel flowsheet for refined</w:t>
      </w:r>
      <w:r w:rsidRPr="00A61E55">
        <w:rPr>
          <w:rFonts w:cs="Arial"/>
          <w:iCs/>
        </w:rPr>
        <w:t xml:space="preserve"> zinc production and by-product recovery from local </w:t>
      </w:r>
      <w:r w:rsidR="006571A3">
        <w:rPr>
          <w:rFonts w:cs="Arial"/>
          <w:iCs/>
        </w:rPr>
        <w:t xml:space="preserve">ore </w:t>
      </w:r>
      <w:r w:rsidRPr="00A61E55">
        <w:rPr>
          <w:rFonts w:cs="Arial"/>
          <w:iCs/>
        </w:rPr>
        <w:t>concentrate materials</w:t>
      </w:r>
      <w:r w:rsidR="006571A3">
        <w:rPr>
          <w:rFonts w:cs="Arial"/>
          <w:iCs/>
        </w:rPr>
        <w:t xml:space="preserve">, </w:t>
      </w:r>
      <w:r w:rsidRPr="00A61E55">
        <w:rPr>
          <w:rFonts w:cs="Arial"/>
          <w:iCs/>
        </w:rPr>
        <w:t>with the express emphasis on reduced and/or renewable energy input, as well as reduced carbon and environmental footp</w:t>
      </w:r>
      <w:r w:rsidR="00DF65AD">
        <w:rPr>
          <w:rFonts w:cs="Arial"/>
          <w:iCs/>
        </w:rPr>
        <w:t xml:space="preserve">rints, </w:t>
      </w:r>
      <w:r w:rsidR="00CB02B4">
        <w:rPr>
          <w:rFonts w:cs="Arial"/>
          <w:iCs/>
        </w:rPr>
        <w:t xml:space="preserve">according to </w:t>
      </w:r>
      <w:r w:rsidR="00DF65AD">
        <w:rPr>
          <w:rFonts w:cs="Arial"/>
          <w:iCs/>
        </w:rPr>
        <w:t>the research team.</w:t>
      </w:r>
    </w:p>
    <w:p w14:paraId="3D74343A" w14:textId="6A956219" w:rsidR="00A61E55" w:rsidRPr="00A61E55" w:rsidRDefault="003D0172" w:rsidP="00A61E55">
      <w:pPr>
        <w:tabs>
          <w:tab w:val="left" w:pos="2805"/>
        </w:tabs>
        <w:spacing w:line="240" w:lineRule="auto"/>
        <w:rPr>
          <w:rFonts w:cs="Arial"/>
          <w:iCs/>
        </w:rPr>
      </w:pPr>
      <w:r>
        <w:rPr>
          <w:rFonts w:cs="Arial"/>
          <w:iCs/>
        </w:rPr>
        <w:t>The driving force behind th</w:t>
      </w:r>
      <w:r w:rsidR="00CB02B4">
        <w:rPr>
          <w:rFonts w:cs="Arial"/>
          <w:iCs/>
        </w:rPr>
        <w:t>e</w:t>
      </w:r>
      <w:r>
        <w:rPr>
          <w:rFonts w:cs="Arial"/>
          <w:iCs/>
        </w:rPr>
        <w:t xml:space="preserve"> research goes back to </w:t>
      </w:r>
      <w:r w:rsidR="00A61E55" w:rsidRPr="00A61E55">
        <w:rPr>
          <w:rFonts w:cs="Arial"/>
          <w:iCs/>
        </w:rPr>
        <w:t xml:space="preserve">Exxaro’s Zincor refinery on the East Rand, the only one of its kind in South Africa, </w:t>
      </w:r>
      <w:r>
        <w:rPr>
          <w:rFonts w:cs="Arial"/>
          <w:iCs/>
        </w:rPr>
        <w:t xml:space="preserve">which </w:t>
      </w:r>
      <w:r w:rsidR="00A61E55" w:rsidRPr="00A61E55">
        <w:rPr>
          <w:rFonts w:cs="Arial"/>
          <w:iCs/>
        </w:rPr>
        <w:t xml:space="preserve">was closed down in 2011. Its yearly production of 117 </w:t>
      </w:r>
      <w:r>
        <w:rPr>
          <w:rFonts w:cs="Arial"/>
          <w:iCs/>
        </w:rPr>
        <w:t>000 tons of refined zinc was en</w:t>
      </w:r>
      <w:r w:rsidR="00DF65AD">
        <w:rPr>
          <w:rFonts w:cs="Arial"/>
          <w:iCs/>
        </w:rPr>
        <w:t>tirely</w:t>
      </w:r>
      <w:r w:rsidR="00A61E55" w:rsidRPr="00A61E55">
        <w:rPr>
          <w:rFonts w:cs="Arial"/>
          <w:iCs/>
        </w:rPr>
        <w:t xml:space="preserve"> for local consumption by hot dip galvanizers and continuous </w:t>
      </w:r>
      <w:r>
        <w:rPr>
          <w:rFonts w:cs="Arial"/>
          <w:iCs/>
        </w:rPr>
        <w:t xml:space="preserve">wire and </w:t>
      </w:r>
      <w:r w:rsidR="00A61E55" w:rsidRPr="00A61E55">
        <w:rPr>
          <w:rFonts w:cs="Arial"/>
          <w:iCs/>
        </w:rPr>
        <w:t>sheet galvanizers. Applica</w:t>
      </w:r>
      <w:r>
        <w:rPr>
          <w:rFonts w:cs="Arial"/>
          <w:iCs/>
        </w:rPr>
        <w:t xml:space="preserve">tions ranged from shopping centre roofing </w:t>
      </w:r>
      <w:r w:rsidR="00A61E55" w:rsidRPr="00A61E55">
        <w:rPr>
          <w:rFonts w:cs="Arial"/>
          <w:iCs/>
        </w:rPr>
        <w:t>to underground mi</w:t>
      </w:r>
      <w:r>
        <w:rPr>
          <w:rFonts w:cs="Arial"/>
          <w:iCs/>
        </w:rPr>
        <w:t>ning steel structures, structural steel, railway pylons and fencing</w:t>
      </w:r>
      <w:r w:rsidR="00A61E55" w:rsidRPr="00A61E55">
        <w:rPr>
          <w:rFonts w:cs="Arial"/>
          <w:iCs/>
        </w:rPr>
        <w:t>.</w:t>
      </w:r>
    </w:p>
    <w:p w14:paraId="2E04635F" w14:textId="5943915E" w:rsidR="00A61E55" w:rsidRPr="00A61E55" w:rsidRDefault="00A61E55" w:rsidP="00A61E55">
      <w:pPr>
        <w:tabs>
          <w:tab w:val="left" w:pos="2805"/>
        </w:tabs>
        <w:spacing w:line="240" w:lineRule="auto"/>
        <w:rPr>
          <w:rFonts w:cs="Arial"/>
          <w:iCs/>
        </w:rPr>
      </w:pPr>
      <w:r w:rsidRPr="00A61E55">
        <w:rPr>
          <w:rFonts w:cs="Arial"/>
          <w:iCs/>
        </w:rPr>
        <w:lastRenderedPageBreak/>
        <w:t xml:space="preserve">Despite Zincor’s output, South Africa still had to import 10 000 t to 20 000 t of additional refined zinc for the country’s galvanizing requirements. Prior to 2011, South African consumption of refined zinc peaked at </w:t>
      </w:r>
      <w:r w:rsidR="009D62B9">
        <w:rPr>
          <w:rFonts w:cs="Arial"/>
          <w:iCs/>
        </w:rPr>
        <w:t>over 130 000 tons per annum</w:t>
      </w:r>
      <w:r w:rsidRPr="00A61E55">
        <w:rPr>
          <w:rFonts w:cs="Arial"/>
          <w:iCs/>
        </w:rPr>
        <w:t xml:space="preserve">. </w:t>
      </w:r>
      <w:r w:rsidR="00DF65AD">
        <w:rPr>
          <w:rFonts w:cs="Arial"/>
          <w:iCs/>
        </w:rPr>
        <w:t>However</w:t>
      </w:r>
      <w:r w:rsidR="00CB02B4">
        <w:rPr>
          <w:rFonts w:cs="Arial"/>
          <w:iCs/>
        </w:rPr>
        <w:t>,</w:t>
      </w:r>
      <w:r w:rsidR="00DF65AD">
        <w:rPr>
          <w:rFonts w:cs="Arial"/>
          <w:iCs/>
        </w:rPr>
        <w:t xml:space="preserve"> this has </w:t>
      </w:r>
      <w:r w:rsidR="009D62B9">
        <w:rPr>
          <w:rFonts w:cs="Arial"/>
          <w:iCs/>
        </w:rPr>
        <w:t xml:space="preserve">now </w:t>
      </w:r>
      <w:r w:rsidRPr="00A61E55">
        <w:rPr>
          <w:rFonts w:cs="Arial"/>
          <w:iCs/>
        </w:rPr>
        <w:t>plunged to only 47 000 t in 2020, a significant drop that Norton attributes to a decline in mining, construction, and industrial activity in the country.</w:t>
      </w:r>
      <w:r w:rsidR="009D62B9">
        <w:rPr>
          <w:rFonts w:cs="Arial"/>
          <w:iCs/>
        </w:rPr>
        <w:t xml:space="preserve"> </w:t>
      </w:r>
      <w:r w:rsidR="00CB02B4">
        <w:rPr>
          <w:rFonts w:cs="Arial"/>
          <w:iCs/>
        </w:rPr>
        <w:t>“</w:t>
      </w:r>
      <w:r w:rsidR="009D62B9">
        <w:rPr>
          <w:rFonts w:cs="Arial"/>
          <w:iCs/>
        </w:rPr>
        <w:t>IZA Africa Desk is thus working hard to get the use of refined zinc growing again in S</w:t>
      </w:r>
      <w:r w:rsidR="00CB02B4">
        <w:rPr>
          <w:rFonts w:cs="Arial"/>
          <w:iCs/>
        </w:rPr>
        <w:t>outh Africa,” says Norton.</w:t>
      </w:r>
    </w:p>
    <w:p w14:paraId="796511B2" w14:textId="13A04DE4" w:rsidR="00A61E55" w:rsidRPr="00A61E55" w:rsidRDefault="00A61E55" w:rsidP="00A61E55">
      <w:pPr>
        <w:tabs>
          <w:tab w:val="left" w:pos="2805"/>
        </w:tabs>
        <w:spacing w:line="240" w:lineRule="auto"/>
        <w:rPr>
          <w:rFonts w:cs="Arial"/>
          <w:iCs/>
        </w:rPr>
      </w:pPr>
      <w:r w:rsidRPr="00A61E55">
        <w:rPr>
          <w:rFonts w:cs="Arial"/>
          <w:iCs/>
        </w:rPr>
        <w:t>Recently</w:t>
      </w:r>
      <w:r w:rsidR="00CB02B4">
        <w:rPr>
          <w:rFonts w:cs="Arial"/>
          <w:iCs/>
        </w:rPr>
        <w:t>,</w:t>
      </w:r>
      <w:r w:rsidRPr="00A61E55">
        <w:rPr>
          <w:rFonts w:cs="Arial"/>
          <w:iCs/>
        </w:rPr>
        <w:t xml:space="preserve"> South African galvanizers experienced a severe shortage </w:t>
      </w:r>
      <w:r w:rsidR="00CB02B4">
        <w:rPr>
          <w:rFonts w:cs="Arial"/>
          <w:iCs/>
        </w:rPr>
        <w:t xml:space="preserve">in the </w:t>
      </w:r>
      <w:r w:rsidRPr="00A61E55">
        <w:rPr>
          <w:rFonts w:cs="Arial"/>
          <w:iCs/>
        </w:rPr>
        <w:t>refined zinc sup</w:t>
      </w:r>
      <w:r w:rsidR="009D62B9">
        <w:rPr>
          <w:rFonts w:cs="Arial"/>
          <w:iCs/>
        </w:rPr>
        <w:t xml:space="preserve">ply </w:t>
      </w:r>
      <w:r w:rsidRPr="00A61E55">
        <w:rPr>
          <w:rFonts w:cs="Arial"/>
          <w:iCs/>
        </w:rPr>
        <w:t>due to four zinc refineries in Europe closing down.</w:t>
      </w:r>
      <w:r w:rsidR="00CB02B4">
        <w:rPr>
          <w:rFonts w:cs="Arial"/>
          <w:iCs/>
        </w:rPr>
        <w:t xml:space="preserve"> </w:t>
      </w:r>
      <w:r w:rsidR="009D62B9">
        <w:rPr>
          <w:rFonts w:cs="Arial"/>
          <w:iCs/>
        </w:rPr>
        <w:t>“The situation is</w:t>
      </w:r>
      <w:r w:rsidRPr="00A61E55">
        <w:rPr>
          <w:rFonts w:cs="Arial"/>
          <w:iCs/>
        </w:rPr>
        <w:t xml:space="preserve"> compounded by the fact that base metal traders worldwide are selling zinc to Europe at inflated prices, rather than to South Africa</w:t>
      </w:r>
      <w:r w:rsidR="00DF65AD">
        <w:rPr>
          <w:rFonts w:cs="Arial"/>
          <w:iCs/>
        </w:rPr>
        <w:t xml:space="preserve"> at normal market</w:t>
      </w:r>
      <w:r w:rsidRPr="00A61E55">
        <w:rPr>
          <w:rFonts w:cs="Arial"/>
          <w:iCs/>
        </w:rPr>
        <w:t xml:space="preserve"> prices,” notes Norton.</w:t>
      </w:r>
    </w:p>
    <w:p w14:paraId="7523CCB2" w14:textId="13B935FE" w:rsidR="00716F14" w:rsidRDefault="00CB02B4" w:rsidP="00A61E55">
      <w:pPr>
        <w:tabs>
          <w:tab w:val="left" w:pos="2805"/>
        </w:tabs>
        <w:spacing w:line="240" w:lineRule="auto"/>
        <w:rPr>
          <w:rFonts w:cs="Arial"/>
          <w:iCs/>
        </w:rPr>
      </w:pPr>
      <w:r>
        <w:rPr>
          <w:rFonts w:cs="Arial"/>
          <w:iCs/>
        </w:rPr>
        <w:t>N</w:t>
      </w:r>
      <w:r w:rsidR="004038A1">
        <w:rPr>
          <w:rFonts w:cs="Arial"/>
          <w:iCs/>
        </w:rPr>
        <w:t>ew zinc process chemistry</w:t>
      </w:r>
      <w:r w:rsidR="00A61E55" w:rsidRPr="00A61E55">
        <w:rPr>
          <w:rFonts w:cs="Arial"/>
          <w:iCs/>
        </w:rPr>
        <w:t xml:space="preserve"> is </w:t>
      </w:r>
      <w:r>
        <w:rPr>
          <w:rFonts w:cs="Arial"/>
          <w:iCs/>
        </w:rPr>
        <w:t>critical</w:t>
      </w:r>
      <w:r w:rsidR="00A61E55" w:rsidRPr="00A61E55">
        <w:rPr>
          <w:rFonts w:cs="Arial"/>
          <w:iCs/>
        </w:rPr>
        <w:t xml:space="preserve"> </w:t>
      </w:r>
      <w:r>
        <w:rPr>
          <w:rFonts w:cs="Arial"/>
          <w:iCs/>
        </w:rPr>
        <w:t xml:space="preserve">for </w:t>
      </w:r>
      <w:r w:rsidR="004038A1">
        <w:rPr>
          <w:rFonts w:cs="Arial"/>
          <w:iCs/>
        </w:rPr>
        <w:t>investment in zinc refining in South Africa</w:t>
      </w:r>
      <w:r>
        <w:rPr>
          <w:rFonts w:cs="Arial"/>
          <w:iCs/>
        </w:rPr>
        <w:t xml:space="preserve"> to </w:t>
      </w:r>
      <w:r w:rsidR="004038A1">
        <w:rPr>
          <w:rFonts w:cs="Arial"/>
          <w:iCs/>
        </w:rPr>
        <w:t>support</w:t>
      </w:r>
      <w:r w:rsidR="00A61E55" w:rsidRPr="00A61E55">
        <w:rPr>
          <w:rFonts w:cs="Arial"/>
          <w:iCs/>
        </w:rPr>
        <w:t xml:space="preserve"> the government’s mooted</w:t>
      </w:r>
      <w:r w:rsidR="009D62B9">
        <w:rPr>
          <w:rFonts w:cs="Arial"/>
          <w:iCs/>
        </w:rPr>
        <w:t xml:space="preserve"> R100 billion Infrastructure Plan</w:t>
      </w:r>
      <w:r w:rsidR="00A61E55" w:rsidRPr="00A61E55">
        <w:rPr>
          <w:rFonts w:cs="Arial"/>
          <w:iCs/>
        </w:rPr>
        <w:t>.</w:t>
      </w:r>
      <w:r>
        <w:rPr>
          <w:rFonts w:cs="Arial"/>
          <w:iCs/>
        </w:rPr>
        <w:t xml:space="preserve"> </w:t>
      </w:r>
      <w:r w:rsidR="009D62B9">
        <w:rPr>
          <w:rFonts w:cs="Arial"/>
          <w:iCs/>
        </w:rPr>
        <w:t>“W</w:t>
      </w:r>
      <w:r w:rsidR="00A61E55" w:rsidRPr="00A61E55">
        <w:rPr>
          <w:rFonts w:cs="Arial"/>
          <w:iCs/>
        </w:rPr>
        <w:t xml:space="preserve">e have an unreliable power supply </w:t>
      </w:r>
      <w:r w:rsidR="009D62B9">
        <w:rPr>
          <w:rFonts w:cs="Arial"/>
          <w:iCs/>
        </w:rPr>
        <w:t>in S</w:t>
      </w:r>
      <w:r>
        <w:rPr>
          <w:rFonts w:cs="Arial"/>
          <w:iCs/>
        </w:rPr>
        <w:t xml:space="preserve">outh </w:t>
      </w:r>
      <w:r w:rsidR="009D62B9">
        <w:rPr>
          <w:rFonts w:cs="Arial"/>
          <w:iCs/>
        </w:rPr>
        <w:t>A</w:t>
      </w:r>
      <w:r>
        <w:rPr>
          <w:rFonts w:cs="Arial"/>
          <w:iCs/>
        </w:rPr>
        <w:t>frica,</w:t>
      </w:r>
      <w:r w:rsidR="009D62B9">
        <w:rPr>
          <w:rFonts w:cs="Arial"/>
          <w:iCs/>
        </w:rPr>
        <w:t xml:space="preserve"> </w:t>
      </w:r>
      <w:r w:rsidR="00A61E55" w:rsidRPr="00A61E55">
        <w:rPr>
          <w:rFonts w:cs="Arial"/>
          <w:iCs/>
        </w:rPr>
        <w:t xml:space="preserve">and </w:t>
      </w:r>
      <w:r w:rsidR="009D62B9">
        <w:rPr>
          <w:rFonts w:cs="Arial"/>
          <w:iCs/>
        </w:rPr>
        <w:t xml:space="preserve">urgently need to find </w:t>
      </w:r>
      <w:r w:rsidR="00A61E55" w:rsidRPr="00A61E55">
        <w:rPr>
          <w:rFonts w:cs="Arial"/>
          <w:iCs/>
        </w:rPr>
        <w:t>novel low-power method</w:t>
      </w:r>
      <w:r w:rsidR="009D62B9">
        <w:rPr>
          <w:rFonts w:cs="Arial"/>
          <w:iCs/>
        </w:rPr>
        <w:t>s</w:t>
      </w:r>
      <w:r w:rsidR="00A61E55" w:rsidRPr="00A61E55">
        <w:rPr>
          <w:rFonts w:cs="Arial"/>
          <w:iCs/>
        </w:rPr>
        <w:t xml:space="preserve"> t</w:t>
      </w:r>
      <w:r w:rsidR="004038A1">
        <w:rPr>
          <w:rFonts w:cs="Arial"/>
          <w:iCs/>
        </w:rPr>
        <w:t xml:space="preserve">o refine zinc. This also means we have to harness our </w:t>
      </w:r>
      <w:r>
        <w:rPr>
          <w:rFonts w:cs="Arial"/>
          <w:iCs/>
        </w:rPr>
        <w:t xml:space="preserve">local </w:t>
      </w:r>
      <w:r w:rsidR="004038A1">
        <w:rPr>
          <w:rFonts w:cs="Arial"/>
          <w:iCs/>
        </w:rPr>
        <w:t xml:space="preserve">research teams, </w:t>
      </w:r>
      <w:r>
        <w:rPr>
          <w:rFonts w:cs="Arial"/>
          <w:iCs/>
        </w:rPr>
        <w:t>develop</w:t>
      </w:r>
      <w:r w:rsidR="004038A1">
        <w:rPr>
          <w:rFonts w:cs="Arial"/>
          <w:iCs/>
        </w:rPr>
        <w:t xml:space="preserve"> our own expertise</w:t>
      </w:r>
      <w:r>
        <w:rPr>
          <w:rFonts w:cs="Arial"/>
          <w:iCs/>
        </w:rPr>
        <w:t xml:space="preserve">, </w:t>
      </w:r>
      <w:r w:rsidR="004038A1">
        <w:rPr>
          <w:rFonts w:cs="Arial"/>
          <w:iCs/>
        </w:rPr>
        <w:t xml:space="preserve">and hopefully come up with a </w:t>
      </w:r>
      <w:r w:rsidR="009D62B9">
        <w:rPr>
          <w:rFonts w:cs="Arial"/>
          <w:iCs/>
        </w:rPr>
        <w:t xml:space="preserve">zero power </w:t>
      </w:r>
      <w:r>
        <w:rPr>
          <w:rFonts w:cs="Arial"/>
          <w:iCs/>
        </w:rPr>
        <w:t>‘</w:t>
      </w:r>
      <w:r w:rsidR="004038A1">
        <w:rPr>
          <w:rFonts w:cs="Arial"/>
          <w:iCs/>
        </w:rPr>
        <w:t>green</w:t>
      </w:r>
      <w:r>
        <w:rPr>
          <w:rFonts w:cs="Arial"/>
          <w:iCs/>
        </w:rPr>
        <w:t>’</w:t>
      </w:r>
      <w:r w:rsidR="004038A1">
        <w:rPr>
          <w:rFonts w:cs="Arial"/>
          <w:iCs/>
        </w:rPr>
        <w:t xml:space="preserve"> zinc refining process</w:t>
      </w:r>
      <w:r w:rsidR="00A61E55" w:rsidRPr="00A61E55">
        <w:rPr>
          <w:rFonts w:cs="Arial"/>
          <w:iCs/>
        </w:rPr>
        <w:t>,” concludes Norton</w:t>
      </w:r>
      <w:r w:rsidR="00716F14">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r>
      <w:r w:rsidR="00B201BA">
        <w:rPr>
          <w:rFonts w:cs="Arial"/>
        </w:rPr>
        <w:lastRenderedPageBreak/>
        <w:t xml:space="preserve">Email: </w:t>
      </w:r>
      <w:hyperlink r:id="rId13"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2E2F7" w14:textId="77777777" w:rsidR="00C710E9" w:rsidRDefault="00C710E9" w:rsidP="003B79FE">
      <w:pPr>
        <w:spacing w:after="0" w:line="240" w:lineRule="auto"/>
      </w:pPr>
      <w:r>
        <w:separator/>
      </w:r>
    </w:p>
  </w:endnote>
  <w:endnote w:type="continuationSeparator" w:id="0">
    <w:p w14:paraId="559703E6" w14:textId="77777777" w:rsidR="00C710E9" w:rsidRDefault="00C710E9"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46870" w14:textId="77777777" w:rsidR="00C710E9" w:rsidRDefault="00C710E9" w:rsidP="003B79FE">
      <w:pPr>
        <w:spacing w:after="0" w:line="240" w:lineRule="auto"/>
      </w:pPr>
      <w:r>
        <w:separator/>
      </w:r>
    </w:p>
  </w:footnote>
  <w:footnote w:type="continuationSeparator" w:id="0">
    <w:p w14:paraId="1C1002F1" w14:textId="77777777" w:rsidR="00C710E9" w:rsidRDefault="00C710E9"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049"/>
    <w:rsid w:val="000258C8"/>
    <w:rsid w:val="00045A9B"/>
    <w:rsid w:val="00056B50"/>
    <w:rsid w:val="000B7FB5"/>
    <w:rsid w:val="000C4F29"/>
    <w:rsid w:val="000C5807"/>
    <w:rsid w:val="000E7343"/>
    <w:rsid w:val="001012C0"/>
    <w:rsid w:val="001044BF"/>
    <w:rsid w:val="00107B13"/>
    <w:rsid w:val="00111F11"/>
    <w:rsid w:val="00117385"/>
    <w:rsid w:val="0012392D"/>
    <w:rsid w:val="001333C4"/>
    <w:rsid w:val="00133450"/>
    <w:rsid w:val="001342FF"/>
    <w:rsid w:val="00157732"/>
    <w:rsid w:val="00157C25"/>
    <w:rsid w:val="00160318"/>
    <w:rsid w:val="00165F11"/>
    <w:rsid w:val="00175AA8"/>
    <w:rsid w:val="001A3D0F"/>
    <w:rsid w:val="001B4419"/>
    <w:rsid w:val="001B7474"/>
    <w:rsid w:val="001C5AE7"/>
    <w:rsid w:val="001E3A1C"/>
    <w:rsid w:val="00203F9E"/>
    <w:rsid w:val="00211AAA"/>
    <w:rsid w:val="002410E2"/>
    <w:rsid w:val="00255C12"/>
    <w:rsid w:val="00257D92"/>
    <w:rsid w:val="00282DB3"/>
    <w:rsid w:val="002A3F6A"/>
    <w:rsid w:val="002C0ED2"/>
    <w:rsid w:val="002D0F65"/>
    <w:rsid w:val="002E211A"/>
    <w:rsid w:val="002F1525"/>
    <w:rsid w:val="00305AD0"/>
    <w:rsid w:val="00306B67"/>
    <w:rsid w:val="0030795A"/>
    <w:rsid w:val="003103D5"/>
    <w:rsid w:val="00324833"/>
    <w:rsid w:val="00325F3B"/>
    <w:rsid w:val="00342F59"/>
    <w:rsid w:val="00355B3B"/>
    <w:rsid w:val="003561EF"/>
    <w:rsid w:val="003600CC"/>
    <w:rsid w:val="00381C68"/>
    <w:rsid w:val="0039459E"/>
    <w:rsid w:val="0039662F"/>
    <w:rsid w:val="003A628F"/>
    <w:rsid w:val="003B79FE"/>
    <w:rsid w:val="003D0172"/>
    <w:rsid w:val="003D0B83"/>
    <w:rsid w:val="003E3724"/>
    <w:rsid w:val="003F111B"/>
    <w:rsid w:val="003F1362"/>
    <w:rsid w:val="004038A1"/>
    <w:rsid w:val="00414730"/>
    <w:rsid w:val="004150E7"/>
    <w:rsid w:val="0042059A"/>
    <w:rsid w:val="00453C36"/>
    <w:rsid w:val="00470514"/>
    <w:rsid w:val="004764B2"/>
    <w:rsid w:val="004A51F5"/>
    <w:rsid w:val="004B080E"/>
    <w:rsid w:val="004B7CC0"/>
    <w:rsid w:val="004C0063"/>
    <w:rsid w:val="004C0429"/>
    <w:rsid w:val="004C395B"/>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A2355"/>
    <w:rsid w:val="005B3D66"/>
    <w:rsid w:val="005E2C09"/>
    <w:rsid w:val="005E4DDC"/>
    <w:rsid w:val="005F4F21"/>
    <w:rsid w:val="0061096C"/>
    <w:rsid w:val="00624C07"/>
    <w:rsid w:val="006344CE"/>
    <w:rsid w:val="00640161"/>
    <w:rsid w:val="006547AF"/>
    <w:rsid w:val="006571A3"/>
    <w:rsid w:val="006576BD"/>
    <w:rsid w:val="00675ED2"/>
    <w:rsid w:val="00676EBC"/>
    <w:rsid w:val="006775EE"/>
    <w:rsid w:val="006810F2"/>
    <w:rsid w:val="0069206B"/>
    <w:rsid w:val="0069745E"/>
    <w:rsid w:val="006A51DF"/>
    <w:rsid w:val="006C40C2"/>
    <w:rsid w:val="006C71D3"/>
    <w:rsid w:val="006C74BC"/>
    <w:rsid w:val="006E7FCD"/>
    <w:rsid w:val="006F24C5"/>
    <w:rsid w:val="006F2D5E"/>
    <w:rsid w:val="006F552C"/>
    <w:rsid w:val="006F7BD9"/>
    <w:rsid w:val="0070511B"/>
    <w:rsid w:val="007163AD"/>
    <w:rsid w:val="00716E48"/>
    <w:rsid w:val="00716F14"/>
    <w:rsid w:val="007203A0"/>
    <w:rsid w:val="0072353E"/>
    <w:rsid w:val="007249AC"/>
    <w:rsid w:val="00733F2C"/>
    <w:rsid w:val="00744260"/>
    <w:rsid w:val="00747E79"/>
    <w:rsid w:val="00754E75"/>
    <w:rsid w:val="00754F3B"/>
    <w:rsid w:val="00760B26"/>
    <w:rsid w:val="00763D1E"/>
    <w:rsid w:val="007733CB"/>
    <w:rsid w:val="0077779D"/>
    <w:rsid w:val="007837AA"/>
    <w:rsid w:val="007B2212"/>
    <w:rsid w:val="007D230B"/>
    <w:rsid w:val="007D2B2D"/>
    <w:rsid w:val="007E1647"/>
    <w:rsid w:val="007F4A4E"/>
    <w:rsid w:val="00811ACC"/>
    <w:rsid w:val="00820FF1"/>
    <w:rsid w:val="008233EF"/>
    <w:rsid w:val="008326CB"/>
    <w:rsid w:val="00834FDA"/>
    <w:rsid w:val="00835798"/>
    <w:rsid w:val="00852941"/>
    <w:rsid w:val="00854512"/>
    <w:rsid w:val="00864DF4"/>
    <w:rsid w:val="008709D2"/>
    <w:rsid w:val="00874BD6"/>
    <w:rsid w:val="00880131"/>
    <w:rsid w:val="008936BE"/>
    <w:rsid w:val="00896295"/>
    <w:rsid w:val="008A6672"/>
    <w:rsid w:val="008B50BF"/>
    <w:rsid w:val="008C6852"/>
    <w:rsid w:val="008D65C1"/>
    <w:rsid w:val="008E1926"/>
    <w:rsid w:val="008E7D12"/>
    <w:rsid w:val="00913A76"/>
    <w:rsid w:val="00931F1D"/>
    <w:rsid w:val="0094114E"/>
    <w:rsid w:val="00945B1C"/>
    <w:rsid w:val="0095408F"/>
    <w:rsid w:val="009612FE"/>
    <w:rsid w:val="00963203"/>
    <w:rsid w:val="00973F65"/>
    <w:rsid w:val="009A7A15"/>
    <w:rsid w:val="009D10EF"/>
    <w:rsid w:val="009D62B9"/>
    <w:rsid w:val="009E2852"/>
    <w:rsid w:val="009E6EF6"/>
    <w:rsid w:val="009E7A63"/>
    <w:rsid w:val="009F2387"/>
    <w:rsid w:val="009F4229"/>
    <w:rsid w:val="00A05ABE"/>
    <w:rsid w:val="00A16A06"/>
    <w:rsid w:val="00A20A3B"/>
    <w:rsid w:val="00A27B56"/>
    <w:rsid w:val="00A36C4D"/>
    <w:rsid w:val="00A37E9A"/>
    <w:rsid w:val="00A51B79"/>
    <w:rsid w:val="00A544C1"/>
    <w:rsid w:val="00A56714"/>
    <w:rsid w:val="00A571C8"/>
    <w:rsid w:val="00A61E55"/>
    <w:rsid w:val="00A62D14"/>
    <w:rsid w:val="00A652AB"/>
    <w:rsid w:val="00A65536"/>
    <w:rsid w:val="00A72A7A"/>
    <w:rsid w:val="00A96AA4"/>
    <w:rsid w:val="00AA4D41"/>
    <w:rsid w:val="00B00593"/>
    <w:rsid w:val="00B201BA"/>
    <w:rsid w:val="00B34DF6"/>
    <w:rsid w:val="00B364EF"/>
    <w:rsid w:val="00B40BC7"/>
    <w:rsid w:val="00B459C9"/>
    <w:rsid w:val="00B511D4"/>
    <w:rsid w:val="00B57762"/>
    <w:rsid w:val="00B60CD4"/>
    <w:rsid w:val="00B676BF"/>
    <w:rsid w:val="00B70E91"/>
    <w:rsid w:val="00B85E14"/>
    <w:rsid w:val="00B931F9"/>
    <w:rsid w:val="00BA0EE2"/>
    <w:rsid w:val="00BB3AB8"/>
    <w:rsid w:val="00BB3E91"/>
    <w:rsid w:val="00BD690F"/>
    <w:rsid w:val="00BE1D53"/>
    <w:rsid w:val="00BF4755"/>
    <w:rsid w:val="00C01DB6"/>
    <w:rsid w:val="00C07D3A"/>
    <w:rsid w:val="00C15158"/>
    <w:rsid w:val="00C17C0F"/>
    <w:rsid w:val="00C32E63"/>
    <w:rsid w:val="00C36175"/>
    <w:rsid w:val="00C37300"/>
    <w:rsid w:val="00C52A42"/>
    <w:rsid w:val="00C66AEF"/>
    <w:rsid w:val="00C710E9"/>
    <w:rsid w:val="00C720DD"/>
    <w:rsid w:val="00C760BB"/>
    <w:rsid w:val="00C82F81"/>
    <w:rsid w:val="00C840B4"/>
    <w:rsid w:val="00C94D52"/>
    <w:rsid w:val="00CA0AA7"/>
    <w:rsid w:val="00CA6EDC"/>
    <w:rsid w:val="00CB02B4"/>
    <w:rsid w:val="00CC444E"/>
    <w:rsid w:val="00CE423C"/>
    <w:rsid w:val="00D31B8E"/>
    <w:rsid w:val="00D53C10"/>
    <w:rsid w:val="00D61649"/>
    <w:rsid w:val="00D74E23"/>
    <w:rsid w:val="00D77B85"/>
    <w:rsid w:val="00D91AF5"/>
    <w:rsid w:val="00DA3470"/>
    <w:rsid w:val="00DC5415"/>
    <w:rsid w:val="00DE4D94"/>
    <w:rsid w:val="00DF65AD"/>
    <w:rsid w:val="00E108C3"/>
    <w:rsid w:val="00E21306"/>
    <w:rsid w:val="00E52552"/>
    <w:rsid w:val="00E53093"/>
    <w:rsid w:val="00E56533"/>
    <w:rsid w:val="00E57541"/>
    <w:rsid w:val="00E73178"/>
    <w:rsid w:val="00E84721"/>
    <w:rsid w:val="00EA79E7"/>
    <w:rsid w:val="00EC0151"/>
    <w:rsid w:val="00EC5967"/>
    <w:rsid w:val="00EF469F"/>
    <w:rsid w:val="00F05296"/>
    <w:rsid w:val="00F05553"/>
    <w:rsid w:val="00F05D42"/>
    <w:rsid w:val="00F12076"/>
    <w:rsid w:val="00F143C0"/>
    <w:rsid w:val="00F5440C"/>
    <w:rsid w:val="00F54E91"/>
    <w:rsid w:val="00F63920"/>
    <w:rsid w:val="00F74A77"/>
    <w:rsid w:val="00F80345"/>
    <w:rsid w:val="00F8098E"/>
    <w:rsid w:val="00F838E4"/>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3">
    <w:name w:val="Unresolved Mention3"/>
    <w:basedOn w:val="DefaultParagraphFont"/>
    <w:uiPriority w:val="99"/>
    <w:semiHidden/>
    <w:unhideWhenUsed/>
    <w:rsid w:val="00A6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3527-0F21-4C7C-A58C-53AAB13F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Zwivhuya Matidza</cp:lastModifiedBy>
  <cp:revision>5</cp:revision>
  <cp:lastPrinted>2022-03-10T06:00:00Z</cp:lastPrinted>
  <dcterms:created xsi:type="dcterms:W3CDTF">2022-03-11T06:28:00Z</dcterms:created>
  <dcterms:modified xsi:type="dcterms:W3CDTF">2022-03-23T09:42:00Z</dcterms:modified>
</cp:coreProperties>
</file>