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6DAAB" w14:textId="77777777" w:rsidR="0083212B" w:rsidRDefault="0083212B" w:rsidP="0083212B">
      <w:pPr>
        <w:spacing w:after="0" w:line="240" w:lineRule="auto"/>
        <w:rPr>
          <w:rFonts w:ascii="Arial" w:eastAsia="Times New Roman" w:hAnsi="Arial" w:cs="Arial"/>
          <w:iCs/>
          <w:u w:val="single"/>
          <w:lang w:val="en-GB" w:eastAsia="en-GB"/>
        </w:rPr>
      </w:pPr>
      <w:r>
        <w:rPr>
          <w:noProof/>
          <w:lang w:val="en-ZA" w:eastAsia="en-ZA"/>
        </w:rPr>
        <w:drawing>
          <wp:anchor distT="0" distB="0" distL="114300" distR="114300" simplePos="0" relativeHeight="251658240" behindDoc="0" locked="0" layoutInCell="1" allowOverlap="1" wp14:anchorId="29DDE6F8" wp14:editId="40F27828">
            <wp:simplePos x="0" y="0"/>
            <wp:positionH relativeFrom="column">
              <wp:posOffset>0</wp:posOffset>
            </wp:positionH>
            <wp:positionV relativeFrom="paragraph">
              <wp:posOffset>0</wp:posOffset>
            </wp:positionV>
            <wp:extent cx="5943600" cy="8386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838607"/>
                    </a:xfrm>
                    <a:prstGeom prst="rect">
                      <a:avLst/>
                    </a:prstGeom>
                    <a:noFill/>
                  </pic:spPr>
                </pic:pic>
              </a:graphicData>
            </a:graphic>
            <wp14:sizeRelH relativeFrom="page">
              <wp14:pctWidth>0</wp14:pctWidth>
            </wp14:sizeRelH>
            <wp14:sizeRelV relativeFrom="page">
              <wp14:pctHeight>0</wp14:pctHeight>
            </wp14:sizeRelV>
          </wp:anchor>
        </w:drawing>
      </w:r>
    </w:p>
    <w:p w14:paraId="1ADF85AD" w14:textId="77777777" w:rsidR="0083212B" w:rsidRDefault="0083212B" w:rsidP="0083212B">
      <w:pPr>
        <w:spacing w:after="0" w:line="240" w:lineRule="auto"/>
        <w:rPr>
          <w:rFonts w:ascii="Arial" w:eastAsia="Times New Roman" w:hAnsi="Arial" w:cs="Arial"/>
          <w:iCs/>
          <w:u w:val="single"/>
          <w:lang w:val="en-GB" w:eastAsia="en-GB"/>
        </w:rPr>
      </w:pPr>
    </w:p>
    <w:p w14:paraId="0C17F021" w14:textId="77777777" w:rsidR="0083212B" w:rsidRDefault="0083212B" w:rsidP="0083212B">
      <w:pPr>
        <w:spacing w:after="0" w:line="240" w:lineRule="auto"/>
        <w:rPr>
          <w:rFonts w:ascii="Arial" w:eastAsia="Times New Roman" w:hAnsi="Arial" w:cs="Arial"/>
          <w:iCs/>
          <w:u w:val="single"/>
          <w:lang w:val="en-GB" w:eastAsia="en-GB"/>
        </w:rPr>
      </w:pPr>
    </w:p>
    <w:p w14:paraId="0D63D0E6" w14:textId="77777777" w:rsidR="0083212B" w:rsidRDefault="0083212B" w:rsidP="0083212B">
      <w:pPr>
        <w:spacing w:after="0" w:line="240" w:lineRule="auto"/>
        <w:rPr>
          <w:rFonts w:ascii="Arial" w:eastAsia="Times New Roman" w:hAnsi="Arial" w:cs="Arial"/>
          <w:iCs/>
          <w:u w:val="single"/>
          <w:lang w:val="en-GB" w:eastAsia="en-GB"/>
        </w:rPr>
      </w:pPr>
    </w:p>
    <w:p w14:paraId="4951AFCA" w14:textId="77777777" w:rsidR="0083212B" w:rsidRPr="00E0245B" w:rsidRDefault="0083212B" w:rsidP="0083212B">
      <w:pPr>
        <w:spacing w:after="0" w:line="240" w:lineRule="auto"/>
        <w:rPr>
          <w:rFonts w:ascii="Arial" w:eastAsia="Times New Roman" w:hAnsi="Arial" w:cs="Arial"/>
          <w:iCs/>
          <w:u w:val="single"/>
          <w:lang w:val="en-GB" w:eastAsia="en-GB"/>
        </w:rPr>
      </w:pPr>
      <w:r w:rsidRPr="00E0245B">
        <w:rPr>
          <w:rFonts w:ascii="Arial" w:eastAsia="Times New Roman" w:hAnsi="Arial" w:cs="Arial"/>
          <w:iCs/>
          <w:u w:val="single"/>
          <w:lang w:val="en-GB" w:eastAsia="en-GB"/>
        </w:rPr>
        <w:t>Contact:</w:t>
      </w:r>
    </w:p>
    <w:p w14:paraId="5DD1C6FA" w14:textId="77777777" w:rsidR="0083212B" w:rsidRDefault="0083212B" w:rsidP="0083212B">
      <w:pPr>
        <w:tabs>
          <w:tab w:val="left" w:pos="5103"/>
        </w:tabs>
        <w:spacing w:after="0" w:line="240" w:lineRule="auto"/>
        <w:ind w:right="216" w:firstLine="14"/>
        <w:rPr>
          <w:rFonts w:ascii="Arial" w:eastAsia="Times New Roman" w:hAnsi="Arial" w:cs="Times New Roman"/>
          <w:szCs w:val="20"/>
          <w:lang w:val="en-GB" w:eastAsia="en-GB"/>
        </w:rPr>
      </w:pPr>
    </w:p>
    <w:p w14:paraId="47C467FF" w14:textId="77777777" w:rsidR="00703241" w:rsidRPr="007D743E" w:rsidRDefault="00703241" w:rsidP="00FE068B">
      <w:pPr>
        <w:spacing w:after="0" w:line="240" w:lineRule="auto"/>
        <w:rPr>
          <w:rFonts w:ascii="Arial" w:hAnsi="Arial" w:cs="Arial"/>
        </w:rPr>
      </w:pPr>
    </w:p>
    <w:p w14:paraId="379C5EA7" w14:textId="79C66C83" w:rsidR="0083212B" w:rsidRDefault="00426CD3" w:rsidP="0083212B">
      <w:pPr>
        <w:rPr>
          <w:rFonts w:ascii="Arial" w:eastAsia="Times New Roman" w:hAnsi="Arial" w:cs="Arial"/>
          <w:b/>
          <w:iCs/>
          <w:lang w:val="en-GB" w:eastAsia="en-GB"/>
        </w:rPr>
      </w:pPr>
      <w:r>
        <w:rPr>
          <w:rFonts w:ascii="Arial" w:eastAsia="Times New Roman" w:hAnsi="Arial" w:cs="Arial"/>
          <w:b/>
          <w:iCs/>
          <w:lang w:val="en-GB" w:eastAsia="en-GB"/>
        </w:rPr>
        <w:t>FOR IMMEDIATE RELEASE</w:t>
      </w:r>
      <w:r w:rsidR="006A6137">
        <w:rPr>
          <w:rFonts w:ascii="Arial" w:eastAsia="Times New Roman" w:hAnsi="Arial" w:cs="Arial"/>
          <w:b/>
          <w:iCs/>
          <w:lang w:val="en-GB" w:eastAsia="en-GB"/>
        </w:rPr>
        <w:t xml:space="preserve"> </w:t>
      </w:r>
    </w:p>
    <w:p w14:paraId="3E57EBEA" w14:textId="77777777" w:rsidR="00A42D9C" w:rsidRDefault="00A42D9C" w:rsidP="00C24B96">
      <w:pPr>
        <w:jc w:val="center"/>
        <w:rPr>
          <w:rFonts w:ascii="Arial" w:hAnsi="Arial" w:cs="Arial"/>
          <w:b/>
          <w:bCs/>
          <w:sz w:val="28"/>
          <w:szCs w:val="28"/>
        </w:rPr>
      </w:pPr>
    </w:p>
    <w:p w14:paraId="54F70352" w14:textId="1CB74828" w:rsidR="005D7B51" w:rsidRDefault="00CE680C" w:rsidP="00C24B96">
      <w:pPr>
        <w:jc w:val="center"/>
        <w:rPr>
          <w:rFonts w:ascii="Arial" w:hAnsi="Arial" w:cs="Arial"/>
          <w:b/>
          <w:bCs/>
          <w:sz w:val="28"/>
          <w:szCs w:val="28"/>
        </w:rPr>
      </w:pPr>
      <w:bookmarkStart w:id="0" w:name="_GoBack"/>
      <w:r>
        <w:rPr>
          <w:rFonts w:ascii="Arial" w:hAnsi="Arial" w:cs="Arial"/>
          <w:b/>
          <w:bCs/>
          <w:sz w:val="28"/>
          <w:szCs w:val="28"/>
        </w:rPr>
        <w:t xml:space="preserve">Cummins </w:t>
      </w:r>
      <w:r w:rsidR="008E4B67">
        <w:rPr>
          <w:rFonts w:ascii="Arial" w:hAnsi="Arial" w:cs="Arial"/>
          <w:b/>
          <w:bCs/>
          <w:sz w:val="28"/>
          <w:szCs w:val="28"/>
        </w:rPr>
        <w:t>i</w:t>
      </w:r>
      <w:r w:rsidR="001555B7">
        <w:rPr>
          <w:rFonts w:ascii="Arial" w:hAnsi="Arial" w:cs="Arial"/>
          <w:b/>
          <w:bCs/>
          <w:sz w:val="28"/>
          <w:szCs w:val="28"/>
        </w:rPr>
        <w:t xml:space="preserve">nvests </w:t>
      </w:r>
      <w:r w:rsidR="00F61574">
        <w:rPr>
          <w:rFonts w:ascii="Arial" w:hAnsi="Arial" w:cs="Arial"/>
          <w:b/>
          <w:bCs/>
          <w:sz w:val="28"/>
          <w:szCs w:val="28"/>
        </w:rPr>
        <w:t>in Sion Power</w:t>
      </w:r>
      <w:r w:rsidR="000E673A">
        <w:rPr>
          <w:rFonts w:ascii="Arial" w:hAnsi="Arial" w:cs="Arial"/>
          <w:b/>
          <w:bCs/>
          <w:sz w:val="28"/>
          <w:szCs w:val="28"/>
        </w:rPr>
        <w:t xml:space="preserve"> to develo</w:t>
      </w:r>
      <w:r w:rsidR="008E4B67">
        <w:rPr>
          <w:rFonts w:ascii="Arial" w:hAnsi="Arial" w:cs="Arial"/>
          <w:b/>
          <w:bCs/>
          <w:sz w:val="28"/>
          <w:szCs w:val="28"/>
        </w:rPr>
        <w:t>p lithium metal technolog</w:t>
      </w:r>
      <w:r w:rsidR="009F49BB">
        <w:rPr>
          <w:rFonts w:ascii="Arial" w:hAnsi="Arial" w:cs="Arial"/>
          <w:b/>
          <w:bCs/>
          <w:sz w:val="28"/>
          <w:szCs w:val="28"/>
        </w:rPr>
        <w:t>y</w:t>
      </w:r>
    </w:p>
    <w:bookmarkEnd w:id="0"/>
    <w:p w14:paraId="44B19DF2" w14:textId="7B7B10F3" w:rsidR="0059747B" w:rsidRPr="00682268" w:rsidRDefault="007B39AA" w:rsidP="007B39AA">
      <w:pPr>
        <w:spacing w:after="0"/>
        <w:rPr>
          <w:rFonts w:ascii="Arial" w:eastAsiaTheme="minorEastAsia" w:hAnsi="Arial" w:cs="Arial"/>
        </w:rPr>
      </w:pPr>
      <w:r w:rsidRPr="00682268">
        <w:rPr>
          <w:rFonts w:ascii="Arial" w:eastAsiaTheme="minorEastAsia" w:hAnsi="Arial" w:cs="Arial"/>
          <w:b/>
          <w:bCs/>
        </w:rPr>
        <w:t>Columbus, Indiana</w:t>
      </w:r>
      <w:r w:rsidRPr="00B20A7F">
        <w:rPr>
          <w:rFonts w:ascii="Arial" w:eastAsiaTheme="minorEastAsia" w:hAnsi="Arial" w:cs="Arial"/>
        </w:rPr>
        <w:t xml:space="preserve"> – </w:t>
      </w:r>
      <w:r w:rsidR="00D43A2E" w:rsidRPr="00B20A7F">
        <w:rPr>
          <w:rFonts w:ascii="Arial" w:eastAsiaTheme="minorEastAsia" w:hAnsi="Arial" w:cs="Arial"/>
        </w:rPr>
        <w:t>Cummins Inc. (NYSE</w:t>
      </w:r>
      <w:r w:rsidR="006006DA" w:rsidRPr="009C5144">
        <w:rPr>
          <w:rFonts w:ascii="Arial" w:eastAsiaTheme="minorEastAsia" w:hAnsi="Arial" w:cs="Arial"/>
        </w:rPr>
        <w:t>: CM</w:t>
      </w:r>
      <w:r w:rsidR="006006DA" w:rsidRPr="006B4693">
        <w:rPr>
          <w:rFonts w:ascii="Arial" w:eastAsiaTheme="minorEastAsia" w:hAnsi="Arial" w:cs="Arial"/>
        </w:rPr>
        <w:t xml:space="preserve">I) </w:t>
      </w:r>
      <w:r w:rsidR="00AA648C" w:rsidRPr="004467A8">
        <w:rPr>
          <w:rFonts w:ascii="Arial" w:eastAsiaTheme="minorEastAsia" w:hAnsi="Arial" w:cs="Arial"/>
        </w:rPr>
        <w:t>has en</w:t>
      </w:r>
      <w:r w:rsidR="00AA648C" w:rsidRPr="00B341F3">
        <w:rPr>
          <w:rFonts w:ascii="Arial" w:eastAsiaTheme="minorEastAsia" w:hAnsi="Arial" w:cs="Arial"/>
        </w:rPr>
        <w:t xml:space="preserve">tered into an agreement with </w:t>
      </w:r>
      <w:r w:rsidR="000F5A40" w:rsidRPr="00682268">
        <w:rPr>
          <w:rFonts w:ascii="Arial" w:eastAsiaTheme="minorEastAsia" w:hAnsi="Arial" w:cs="Arial"/>
        </w:rPr>
        <w:t>Sion Power</w:t>
      </w:r>
      <w:r w:rsidR="00401B07" w:rsidRPr="00682268">
        <w:rPr>
          <w:rFonts w:ascii="Arial" w:eastAsiaTheme="minorEastAsia" w:hAnsi="Arial" w:cs="Arial"/>
        </w:rPr>
        <w:t xml:space="preserve"> Corporation</w:t>
      </w:r>
      <w:r w:rsidR="000F5A40" w:rsidRPr="00682268">
        <w:rPr>
          <w:rFonts w:ascii="Arial" w:eastAsiaTheme="minorEastAsia" w:hAnsi="Arial" w:cs="Arial"/>
        </w:rPr>
        <w:t xml:space="preserve">, a </w:t>
      </w:r>
      <w:r w:rsidR="00C26352" w:rsidRPr="00682268">
        <w:rPr>
          <w:rFonts w:ascii="Arial" w:eastAsiaTheme="minorEastAsia" w:hAnsi="Arial" w:cs="Arial"/>
        </w:rPr>
        <w:t>leading developer of high-energy rechargeable battery technology</w:t>
      </w:r>
      <w:r w:rsidR="00E54A73" w:rsidRPr="00682268">
        <w:rPr>
          <w:rFonts w:ascii="Arial" w:eastAsiaTheme="minorEastAsia" w:hAnsi="Arial" w:cs="Arial"/>
        </w:rPr>
        <w:t xml:space="preserve">, to design and supply battery cells based on their </w:t>
      </w:r>
      <w:r w:rsidR="00796DCB" w:rsidRPr="00682268">
        <w:rPr>
          <w:rFonts w:ascii="Arial" w:eastAsiaTheme="minorEastAsia" w:hAnsi="Arial" w:cs="Arial"/>
        </w:rPr>
        <w:t xml:space="preserve">proprietary </w:t>
      </w:r>
      <w:r w:rsidR="00921BDF" w:rsidRPr="00682268">
        <w:rPr>
          <w:rFonts w:ascii="Arial" w:hAnsi="Arial" w:cs="Arial"/>
        </w:rPr>
        <w:t>lithium metal technology for commercial vehicle applications</w:t>
      </w:r>
      <w:r w:rsidR="00C26352" w:rsidRPr="00B20A7F">
        <w:rPr>
          <w:rFonts w:ascii="Arial" w:eastAsiaTheme="minorEastAsia" w:hAnsi="Arial" w:cs="Arial"/>
        </w:rPr>
        <w:t xml:space="preserve">. </w:t>
      </w:r>
      <w:r w:rsidR="00810BF5" w:rsidRPr="009C5144">
        <w:rPr>
          <w:rFonts w:ascii="Arial" w:eastAsiaTheme="minorEastAsia" w:hAnsi="Arial" w:cs="Arial"/>
        </w:rPr>
        <w:t xml:space="preserve">In connection with the </w:t>
      </w:r>
      <w:r w:rsidR="00810BF5" w:rsidRPr="006B4693">
        <w:rPr>
          <w:rFonts w:ascii="Arial" w:eastAsiaTheme="minorEastAsia" w:hAnsi="Arial" w:cs="Arial"/>
        </w:rPr>
        <w:t>agreement</w:t>
      </w:r>
      <w:r w:rsidR="00810BF5" w:rsidRPr="004467A8">
        <w:rPr>
          <w:rFonts w:ascii="Arial" w:eastAsiaTheme="minorEastAsia" w:hAnsi="Arial" w:cs="Arial"/>
        </w:rPr>
        <w:t xml:space="preserve">, Cummins has made an investment in Sion Power. </w:t>
      </w:r>
      <w:r w:rsidR="00C26352" w:rsidRPr="00A24CAF">
        <w:rPr>
          <w:rFonts w:ascii="Arial" w:eastAsiaTheme="minorEastAsia" w:hAnsi="Arial" w:cs="Arial"/>
        </w:rPr>
        <w:t xml:space="preserve">The investment </w:t>
      </w:r>
      <w:r w:rsidR="00B5718A" w:rsidRPr="00A24CAF">
        <w:rPr>
          <w:rFonts w:ascii="Arial" w:eastAsiaTheme="minorEastAsia" w:hAnsi="Arial" w:cs="Arial"/>
        </w:rPr>
        <w:t xml:space="preserve">provides Cummins </w:t>
      </w:r>
      <w:r w:rsidR="009D6F8A" w:rsidRPr="00A24CAF">
        <w:rPr>
          <w:rFonts w:ascii="Arial" w:eastAsiaTheme="minorEastAsia" w:hAnsi="Arial" w:cs="Arial"/>
        </w:rPr>
        <w:t>a</w:t>
      </w:r>
      <w:r w:rsidR="00A24CAF">
        <w:rPr>
          <w:rFonts w:ascii="Arial" w:eastAsiaTheme="minorEastAsia" w:hAnsi="Arial" w:cs="Arial"/>
        </w:rPr>
        <w:t xml:space="preserve"> minority </w:t>
      </w:r>
      <w:r w:rsidR="009D6F8A" w:rsidRPr="00682268">
        <w:rPr>
          <w:rFonts w:ascii="Arial" w:eastAsiaTheme="minorEastAsia" w:hAnsi="Arial" w:cs="Arial"/>
        </w:rPr>
        <w:t xml:space="preserve">stake </w:t>
      </w:r>
      <w:r w:rsidR="00B5718A" w:rsidRPr="00682268">
        <w:rPr>
          <w:rFonts w:ascii="Arial" w:eastAsiaTheme="minorEastAsia" w:hAnsi="Arial" w:cs="Arial"/>
        </w:rPr>
        <w:t>in Sion Power</w:t>
      </w:r>
      <w:r w:rsidR="000C413E" w:rsidRPr="00682268">
        <w:rPr>
          <w:rFonts w:ascii="Arial" w:eastAsiaTheme="minorEastAsia" w:hAnsi="Arial" w:cs="Arial"/>
        </w:rPr>
        <w:t>,</w:t>
      </w:r>
      <w:r w:rsidR="003313B9" w:rsidRPr="00682268">
        <w:rPr>
          <w:rFonts w:ascii="Arial" w:eastAsiaTheme="minorEastAsia" w:hAnsi="Arial" w:cs="Arial"/>
        </w:rPr>
        <w:t xml:space="preserve"> allows Sion Power to </w:t>
      </w:r>
      <w:r w:rsidR="0059747B" w:rsidRPr="00682268">
        <w:rPr>
          <w:rFonts w:ascii="Arial" w:eastAsiaTheme="minorEastAsia" w:hAnsi="Arial" w:cs="Arial"/>
        </w:rPr>
        <w:t>further develop their lithium metal technology</w:t>
      </w:r>
      <w:r w:rsidR="00682268">
        <w:rPr>
          <w:rFonts w:ascii="Arial" w:eastAsiaTheme="minorEastAsia" w:hAnsi="Arial" w:cs="Arial"/>
        </w:rPr>
        <w:t xml:space="preserve"> for the commercial vehicle market</w:t>
      </w:r>
      <w:r w:rsidR="00775433" w:rsidRPr="00682268">
        <w:rPr>
          <w:rFonts w:ascii="Arial" w:eastAsiaTheme="minorEastAsia" w:hAnsi="Arial" w:cs="Arial"/>
        </w:rPr>
        <w:t>,</w:t>
      </w:r>
      <w:r w:rsidR="00775433" w:rsidRPr="00B20A7F">
        <w:rPr>
          <w:rFonts w:ascii="Arial" w:eastAsiaTheme="minorEastAsia" w:hAnsi="Arial" w:cs="Arial"/>
        </w:rPr>
        <w:t xml:space="preserve"> and positions </w:t>
      </w:r>
      <w:r w:rsidR="00EF5F53" w:rsidRPr="009C5144">
        <w:rPr>
          <w:rFonts w:ascii="Arial" w:eastAsiaTheme="minorEastAsia" w:hAnsi="Arial" w:cs="Arial"/>
        </w:rPr>
        <w:t xml:space="preserve">both companies for </w:t>
      </w:r>
      <w:r w:rsidR="00121809" w:rsidRPr="001372A2">
        <w:rPr>
          <w:rFonts w:ascii="Arial" w:eastAsiaTheme="minorEastAsia" w:hAnsi="Arial" w:cs="Arial"/>
        </w:rPr>
        <w:t xml:space="preserve">success </w:t>
      </w:r>
      <w:r w:rsidR="001E67FF" w:rsidRPr="00682268">
        <w:rPr>
          <w:rFonts w:ascii="Arial" w:eastAsiaTheme="minorEastAsia" w:hAnsi="Arial" w:cs="Arial"/>
        </w:rPr>
        <w:t>in the future commercialization of the technology</w:t>
      </w:r>
      <w:r w:rsidR="0059747B" w:rsidRPr="00682268">
        <w:rPr>
          <w:rFonts w:ascii="Arial" w:eastAsiaTheme="minorEastAsia" w:hAnsi="Arial" w:cs="Arial"/>
        </w:rPr>
        <w:t xml:space="preserve">. </w:t>
      </w:r>
    </w:p>
    <w:p w14:paraId="25DFBD98" w14:textId="77777777" w:rsidR="00CC7345" w:rsidRPr="00682268" w:rsidRDefault="00CC7345" w:rsidP="007B39AA">
      <w:pPr>
        <w:spacing w:after="0"/>
        <w:rPr>
          <w:rFonts w:ascii="Arial" w:eastAsiaTheme="minorEastAsia" w:hAnsi="Arial" w:cs="Arial"/>
        </w:rPr>
      </w:pPr>
    </w:p>
    <w:p w14:paraId="7A2B0617" w14:textId="001426BE" w:rsidR="0059747B" w:rsidRPr="002B7E0D" w:rsidRDefault="00CC7345" w:rsidP="00893F21">
      <w:pPr>
        <w:rPr>
          <w:rFonts w:ascii="Arial" w:eastAsiaTheme="minorEastAsia" w:hAnsi="Arial" w:cs="Arial"/>
        </w:rPr>
      </w:pPr>
      <w:r w:rsidRPr="00682268">
        <w:rPr>
          <w:rFonts w:ascii="Arial" w:hAnsi="Arial" w:cs="Arial"/>
        </w:rPr>
        <w:t>Under the agreement, Sion Power will engage in a multi-year development program to design and supply large-format lithium metal battery cells for use in Cummins battery packs. The batteries developed by Cummins will be integrated in its electric powertrains for commercial vehicles.</w:t>
      </w:r>
    </w:p>
    <w:p w14:paraId="1159A23D" w14:textId="60C8A564" w:rsidR="00087FA2" w:rsidRPr="003A2534" w:rsidRDefault="003A2534" w:rsidP="003A2534">
      <w:pPr>
        <w:rPr>
          <w:rFonts w:ascii="Arial" w:hAnsi="Arial" w:cs="Arial"/>
        </w:rPr>
      </w:pPr>
      <w:r w:rsidRPr="003A2534">
        <w:rPr>
          <w:rFonts w:ascii="Arial" w:hAnsi="Arial" w:cs="Arial"/>
        </w:rPr>
        <w:t>“Our customers rely on Cummins to provide the most robust electric powertrains in the world</w:t>
      </w:r>
      <w:r w:rsidR="006D2BC8">
        <w:rPr>
          <w:rFonts w:ascii="Arial" w:hAnsi="Arial" w:cs="Arial"/>
        </w:rPr>
        <w:t>,</w:t>
      </w:r>
      <w:r w:rsidRPr="003A2534">
        <w:rPr>
          <w:rFonts w:ascii="Arial" w:hAnsi="Arial" w:cs="Arial"/>
        </w:rPr>
        <w:t xml:space="preserve">” said Amy Davis, </w:t>
      </w:r>
      <w:r w:rsidR="006D2BC8">
        <w:rPr>
          <w:rFonts w:ascii="Arial" w:hAnsi="Arial" w:cs="Arial"/>
        </w:rPr>
        <w:t>V</w:t>
      </w:r>
      <w:r w:rsidRPr="003A2534">
        <w:rPr>
          <w:rFonts w:ascii="Arial" w:hAnsi="Arial" w:cs="Arial"/>
        </w:rPr>
        <w:t xml:space="preserve">ice </w:t>
      </w:r>
      <w:r w:rsidR="006D2BC8">
        <w:rPr>
          <w:rFonts w:ascii="Arial" w:hAnsi="Arial" w:cs="Arial"/>
        </w:rPr>
        <w:t>P</w:t>
      </w:r>
      <w:r w:rsidRPr="003A2534">
        <w:rPr>
          <w:rFonts w:ascii="Arial" w:hAnsi="Arial" w:cs="Arial"/>
        </w:rPr>
        <w:t xml:space="preserve">resident at Cummins and </w:t>
      </w:r>
      <w:r w:rsidR="006D2BC8">
        <w:rPr>
          <w:rFonts w:ascii="Arial" w:hAnsi="Arial" w:cs="Arial"/>
        </w:rPr>
        <w:t>P</w:t>
      </w:r>
      <w:r w:rsidRPr="003A2534">
        <w:rPr>
          <w:rFonts w:ascii="Arial" w:hAnsi="Arial" w:cs="Arial"/>
        </w:rPr>
        <w:t>resident of the company’s New Power segment. “</w:t>
      </w:r>
      <w:r w:rsidR="006D2BC8">
        <w:rPr>
          <w:rFonts w:ascii="Arial" w:hAnsi="Arial" w:cs="Arial"/>
        </w:rPr>
        <w:t>W</w:t>
      </w:r>
      <w:r w:rsidRPr="003A2534">
        <w:rPr>
          <w:rFonts w:ascii="Arial" w:hAnsi="Arial" w:cs="Arial"/>
        </w:rPr>
        <w:t>e need battery technologies that will meet the performance and cost expectations for tough, commercial vehicle duty cycles.”</w:t>
      </w:r>
    </w:p>
    <w:p w14:paraId="272F2CC1" w14:textId="77777777" w:rsidR="009C5144" w:rsidRPr="00682268" w:rsidRDefault="009C5144" w:rsidP="009C5144">
      <w:pPr>
        <w:rPr>
          <w:rFonts w:ascii="Arial" w:hAnsi="Arial" w:cs="Arial"/>
        </w:rPr>
      </w:pPr>
      <w:r w:rsidRPr="00682268">
        <w:rPr>
          <w:rFonts w:ascii="Arial" w:hAnsi="Arial" w:cs="Arial"/>
        </w:rPr>
        <w:t>Sion Power’s high-energy battery chemistry is an important component of Cummins’ roadmap to electrify the company’s commercial vehicle products. Based on Sion Power’s proprietary lithium-metal anode technology and incorporating its patented manufacturing process, the cell provides a robust, long-lasting rechargeable battery for Cummins’ demanding applications.</w:t>
      </w:r>
    </w:p>
    <w:p w14:paraId="6A0D6197" w14:textId="5174B173" w:rsidR="004467A8" w:rsidRPr="00682268" w:rsidRDefault="004467A8" w:rsidP="004467A8">
      <w:pPr>
        <w:rPr>
          <w:rFonts w:ascii="Arial" w:hAnsi="Arial" w:cs="Arial"/>
        </w:rPr>
      </w:pPr>
      <w:r w:rsidRPr="00682268">
        <w:rPr>
          <w:rFonts w:ascii="Arial" w:hAnsi="Arial" w:cs="Arial"/>
        </w:rPr>
        <w:t>“Sion Power’s Licerion</w:t>
      </w:r>
      <w:r w:rsidRPr="00682268">
        <w:rPr>
          <w:rFonts w:ascii="Arial" w:hAnsi="Arial" w:cs="Arial"/>
          <w:vertAlign w:val="superscript"/>
        </w:rPr>
        <w:t>®</w:t>
      </w:r>
      <w:r w:rsidRPr="00682268">
        <w:rPr>
          <w:rFonts w:ascii="Arial" w:hAnsi="Arial" w:cs="Arial"/>
        </w:rPr>
        <w:t xml:space="preserve"> is an enabling technology for Cummins’ future electric commercial vehicle offerings</w:t>
      </w:r>
      <w:r w:rsidR="00A24CAF">
        <w:rPr>
          <w:rFonts w:ascii="Arial" w:hAnsi="Arial" w:cs="Arial"/>
        </w:rPr>
        <w:t xml:space="preserve">,” said Tracy Kelley, </w:t>
      </w:r>
      <w:r w:rsidR="006D2BC8">
        <w:rPr>
          <w:rFonts w:ascii="Arial" w:hAnsi="Arial" w:cs="Arial"/>
        </w:rPr>
        <w:t>C</w:t>
      </w:r>
      <w:r w:rsidR="00A24CAF">
        <w:rPr>
          <w:rFonts w:ascii="Arial" w:hAnsi="Arial" w:cs="Arial"/>
        </w:rPr>
        <w:t xml:space="preserve">hief </w:t>
      </w:r>
      <w:r w:rsidR="006D2BC8">
        <w:rPr>
          <w:rFonts w:ascii="Arial" w:hAnsi="Arial" w:cs="Arial"/>
        </w:rPr>
        <w:t>E</w:t>
      </w:r>
      <w:r w:rsidR="00A24CAF">
        <w:rPr>
          <w:rFonts w:ascii="Arial" w:hAnsi="Arial" w:cs="Arial"/>
        </w:rPr>
        <w:t xml:space="preserve">xecutive </w:t>
      </w:r>
      <w:r w:rsidR="006D2BC8">
        <w:rPr>
          <w:rFonts w:ascii="Arial" w:hAnsi="Arial" w:cs="Arial"/>
        </w:rPr>
        <w:t>O</w:t>
      </w:r>
      <w:r w:rsidR="00A24CAF">
        <w:rPr>
          <w:rFonts w:ascii="Arial" w:hAnsi="Arial" w:cs="Arial"/>
        </w:rPr>
        <w:t>fficer at Sion Power. “</w:t>
      </w:r>
      <w:r w:rsidRPr="00682268">
        <w:rPr>
          <w:rFonts w:ascii="Arial" w:hAnsi="Arial" w:cs="Arial"/>
        </w:rPr>
        <w:t>Cummins is an ideal partner for Sion Power to enable this next generation of electric mobility and significantly support the decarbonization of the transportation industry.</w:t>
      </w:r>
      <w:r w:rsidR="00A24CAF">
        <w:rPr>
          <w:rFonts w:ascii="Arial" w:hAnsi="Arial" w:cs="Arial"/>
        </w:rPr>
        <w:t xml:space="preserve"> Together this strategic relationship sets us on a path to deliver the future of batteries.</w:t>
      </w:r>
      <w:r w:rsidRPr="00682268">
        <w:rPr>
          <w:rFonts w:ascii="Arial" w:hAnsi="Arial" w:cs="Arial"/>
        </w:rPr>
        <w:t>”</w:t>
      </w:r>
    </w:p>
    <w:p w14:paraId="497E5DB7" w14:textId="081C6AAC" w:rsidR="00CC7305" w:rsidRDefault="00CC7305" w:rsidP="007B39AA">
      <w:pPr>
        <w:spacing w:after="0"/>
        <w:rPr>
          <w:rFonts w:ascii="Arial" w:eastAsiaTheme="minorEastAsia" w:hAnsi="Arial" w:cs="Arial"/>
        </w:rPr>
      </w:pPr>
    </w:p>
    <w:p w14:paraId="49422105" w14:textId="6883EC03" w:rsidR="003C45C1" w:rsidRPr="003C45C1" w:rsidRDefault="002D6FB5" w:rsidP="003C45C1">
      <w:pPr>
        <w:spacing w:after="0"/>
        <w:jc w:val="center"/>
        <w:rPr>
          <w:rFonts w:ascii="Arial" w:eastAsiaTheme="minorEastAsia" w:hAnsi="Arial" w:cs="Arial"/>
        </w:rPr>
      </w:pPr>
      <w:r>
        <w:rPr>
          <w:rFonts w:ascii="Arial" w:eastAsiaTheme="minorEastAsia" w:hAnsi="Arial" w:cs="Arial"/>
        </w:rPr>
        <w:t>###</w:t>
      </w:r>
    </w:p>
    <w:p w14:paraId="52986B92" w14:textId="77777777" w:rsidR="007070B9" w:rsidRDefault="007070B9" w:rsidP="00CA233B">
      <w:pPr>
        <w:spacing w:after="0"/>
        <w:jc w:val="center"/>
        <w:rPr>
          <w:rFonts w:ascii="Arial" w:eastAsiaTheme="minorEastAsia" w:hAnsi="Arial" w:cs="Arial"/>
        </w:rPr>
      </w:pPr>
    </w:p>
    <w:p w14:paraId="23C32CCA" w14:textId="77777777" w:rsidR="007070B9" w:rsidRDefault="007070B9" w:rsidP="007B39AA">
      <w:pPr>
        <w:spacing w:after="0"/>
        <w:rPr>
          <w:rFonts w:ascii="Arial" w:eastAsiaTheme="minorEastAsia" w:hAnsi="Arial" w:cs="Arial"/>
          <w:b/>
          <w:bCs/>
        </w:rPr>
      </w:pPr>
    </w:p>
    <w:p w14:paraId="5ADBC6B7" w14:textId="6FBF94FA" w:rsidR="00731CB0" w:rsidRPr="006D2BC8" w:rsidRDefault="00731CB0" w:rsidP="007B39AA">
      <w:pPr>
        <w:spacing w:after="0"/>
        <w:rPr>
          <w:rFonts w:ascii="Arial" w:eastAsiaTheme="minorEastAsia" w:hAnsi="Arial" w:cs="Arial"/>
          <w:b/>
          <w:bCs/>
          <w:sz w:val="20"/>
          <w:szCs w:val="20"/>
        </w:rPr>
      </w:pPr>
      <w:r w:rsidRPr="006D2BC8">
        <w:rPr>
          <w:rFonts w:ascii="Arial" w:eastAsiaTheme="minorEastAsia" w:hAnsi="Arial" w:cs="Arial"/>
          <w:b/>
          <w:bCs/>
          <w:sz w:val="20"/>
          <w:szCs w:val="20"/>
        </w:rPr>
        <w:t>About Cummins Inc.</w:t>
      </w:r>
    </w:p>
    <w:p w14:paraId="3C6344BB" w14:textId="77777777" w:rsidR="00731CB0" w:rsidRPr="006D2BC8" w:rsidRDefault="00731CB0" w:rsidP="00731CB0">
      <w:pPr>
        <w:spacing w:after="0" w:line="240" w:lineRule="auto"/>
        <w:rPr>
          <w:rFonts w:ascii="Arial" w:eastAsiaTheme="minorEastAsia" w:hAnsi="Arial" w:cs="Arial"/>
          <w:sz w:val="20"/>
          <w:szCs w:val="20"/>
        </w:rPr>
      </w:pPr>
      <w:r w:rsidRPr="006D2BC8">
        <w:rPr>
          <w:rFonts w:ascii="Arial" w:eastAsiaTheme="minorEastAsia" w:hAnsi="Arial" w:cs="Arial"/>
          <w:sz w:val="20"/>
          <w:szCs w:val="20"/>
        </w:rPr>
        <w:t xml:space="preserve">Cummins Inc., a global power leader, is a corporation of complementary business segments that design, manufacture, distribute and service a broad portfolio of power solutions. The company’s products range </w:t>
      </w:r>
      <w:r w:rsidRPr="006D2BC8">
        <w:rPr>
          <w:rFonts w:ascii="Arial" w:eastAsiaTheme="minorEastAsia" w:hAnsi="Arial" w:cs="Arial"/>
          <w:sz w:val="20"/>
          <w:szCs w:val="20"/>
        </w:rPr>
        <w:lastRenderedPageBreak/>
        <w:t xml:space="preserve">from diesel, natural gas, electric and hybrid powertrains and powertrain-related components including filtration, aftertreatment, turbochargers, fuel systems, controls systems, air handling systems, automated transmissions, electric power generation systems, batteries, electrified power systems, hydrogen generation and fuel cell products. Headquartered in Columbus, Indiana (U.S.), since its founding in 1919, Cummins employs approximately 57,800 people committed to powering a more prosperous world through three global corporate responsibility priorities critical to healthy communities: education, environment and equality of opportunity. Cummins serves its customers online, through a network of company-owned and independent distributor locations, and through thousands of dealer locations worldwide and earned about $1.8 billion on sales of $19.8 billion in 2020. Learn more at </w:t>
      </w:r>
      <w:hyperlink r:id="rId15" w:history="1">
        <w:r w:rsidRPr="006D2BC8">
          <w:rPr>
            <w:rFonts w:ascii="Arial" w:eastAsiaTheme="minorEastAsia" w:hAnsi="Arial" w:cs="Arial"/>
            <w:color w:val="0070C0"/>
            <w:sz w:val="20"/>
            <w:szCs w:val="20"/>
          </w:rPr>
          <w:t>cummins.com</w:t>
        </w:r>
      </w:hyperlink>
      <w:r w:rsidRPr="006D2BC8">
        <w:rPr>
          <w:rFonts w:ascii="Arial" w:eastAsiaTheme="minorEastAsia" w:hAnsi="Arial" w:cs="Arial"/>
          <w:sz w:val="20"/>
          <w:szCs w:val="20"/>
        </w:rPr>
        <w:t xml:space="preserve">. </w:t>
      </w:r>
    </w:p>
    <w:p w14:paraId="078C11AD" w14:textId="77777777" w:rsidR="0083212B" w:rsidRPr="006D2BC8" w:rsidRDefault="0083212B" w:rsidP="0083212B">
      <w:pPr>
        <w:pStyle w:val="paragraph"/>
        <w:spacing w:before="0" w:beforeAutospacing="0" w:after="0" w:afterAutospacing="0"/>
        <w:textAlignment w:val="baseline"/>
        <w:rPr>
          <w:rFonts w:eastAsiaTheme="minorEastAsia"/>
          <w:sz w:val="20"/>
          <w:szCs w:val="20"/>
        </w:rPr>
      </w:pPr>
    </w:p>
    <w:p w14:paraId="2D06FE13" w14:textId="77777777" w:rsidR="009A57E2" w:rsidRPr="006D2BC8" w:rsidRDefault="009A57E2" w:rsidP="009A57E2">
      <w:pPr>
        <w:pStyle w:val="xmsonormal"/>
        <w:rPr>
          <w:sz w:val="20"/>
          <w:szCs w:val="20"/>
        </w:rPr>
      </w:pPr>
      <w:r w:rsidRPr="006D2BC8">
        <w:rPr>
          <w:rFonts w:ascii="Arial" w:hAnsi="Arial" w:cs="Arial"/>
          <w:b/>
          <w:bCs/>
          <w:sz w:val="20"/>
          <w:szCs w:val="20"/>
        </w:rPr>
        <w:t>About Sion Power</w:t>
      </w:r>
    </w:p>
    <w:p w14:paraId="15E13621" w14:textId="13DA6743" w:rsidR="00EE7714" w:rsidRDefault="008B3632" w:rsidP="008B3632">
      <w:pPr>
        <w:rPr>
          <w:rStyle w:val="Hyperlink"/>
          <w:rFonts w:ascii="Arial" w:hAnsi="Arial" w:cs="Arial"/>
          <w:sz w:val="20"/>
          <w:szCs w:val="20"/>
          <w:u w:val="none"/>
        </w:rPr>
      </w:pPr>
      <w:r w:rsidRPr="006D2BC8">
        <w:rPr>
          <w:rFonts w:ascii="Arial" w:hAnsi="Arial" w:cs="Arial"/>
          <w:sz w:val="20"/>
          <w:szCs w:val="20"/>
        </w:rPr>
        <w:t>Sion Power advances the rechargeable battery industry with its Licerion</w:t>
      </w:r>
      <w:r w:rsidRPr="006D2BC8">
        <w:rPr>
          <w:rFonts w:ascii="Arial" w:hAnsi="Arial" w:cs="Arial"/>
          <w:sz w:val="20"/>
          <w:szCs w:val="20"/>
          <w:vertAlign w:val="superscript"/>
        </w:rPr>
        <w:t>®</w:t>
      </w:r>
      <w:r w:rsidRPr="006D2BC8">
        <w:rPr>
          <w:rFonts w:ascii="Arial" w:hAnsi="Arial" w:cs="Arial"/>
          <w:sz w:val="20"/>
          <w:szCs w:val="20"/>
        </w:rPr>
        <w:t xml:space="preserve"> technology. Licerion</w:t>
      </w:r>
      <w:r w:rsidRPr="006D2BC8">
        <w:rPr>
          <w:rFonts w:ascii="Arial" w:hAnsi="Arial" w:cs="Arial"/>
          <w:sz w:val="20"/>
          <w:szCs w:val="20"/>
          <w:vertAlign w:val="superscript"/>
        </w:rPr>
        <w:t xml:space="preserve">® </w:t>
      </w:r>
      <w:r w:rsidRPr="006D2BC8">
        <w:rPr>
          <w:rFonts w:ascii="Arial" w:hAnsi="Arial" w:cs="Arial"/>
          <w:sz w:val="20"/>
          <w:szCs w:val="20"/>
        </w:rPr>
        <w:t>is an advanced approach to lithium-metal batteries containing twice the energy in the same size and weight battery, compared to a traditional lithium-ion battery. At up to 500 Wh/kg, Licerion batteries are produced at scale in large-format cells. As a result, Licerion</w:t>
      </w:r>
      <w:r w:rsidRPr="006D2BC8">
        <w:rPr>
          <w:rFonts w:ascii="Arial" w:hAnsi="Arial" w:cs="Arial"/>
          <w:sz w:val="20"/>
          <w:szCs w:val="20"/>
          <w:vertAlign w:val="superscript"/>
        </w:rPr>
        <w:t>®</w:t>
      </w:r>
      <w:r w:rsidRPr="006D2BC8">
        <w:rPr>
          <w:rFonts w:ascii="Arial" w:hAnsi="Arial" w:cs="Arial"/>
          <w:sz w:val="20"/>
          <w:szCs w:val="20"/>
        </w:rPr>
        <w:t xml:space="preserve"> batteries have the potential to significantly enhance the performance of commercial and consumer electric vehicles. Visit Sion Power on the web at </w:t>
      </w:r>
      <w:hyperlink r:id="rId16" w:history="1">
        <w:r w:rsidRPr="006D2BC8">
          <w:rPr>
            <w:rStyle w:val="Hyperlink"/>
            <w:rFonts w:ascii="Arial" w:hAnsi="Arial" w:cs="Arial"/>
            <w:sz w:val="20"/>
            <w:szCs w:val="20"/>
            <w:u w:val="none"/>
          </w:rPr>
          <w:t>www.sionpower.com</w:t>
        </w:r>
      </w:hyperlink>
      <w:r w:rsidRPr="006D2BC8">
        <w:rPr>
          <w:rFonts w:ascii="Arial" w:hAnsi="Arial" w:cs="Arial"/>
          <w:sz w:val="20"/>
          <w:szCs w:val="20"/>
        </w:rPr>
        <w:t xml:space="preserve"> or follow on </w:t>
      </w:r>
      <w:hyperlink r:id="rId17" w:history="1">
        <w:r w:rsidRPr="006D2BC8">
          <w:rPr>
            <w:rStyle w:val="Hyperlink"/>
            <w:rFonts w:ascii="Arial" w:hAnsi="Arial" w:cs="Arial"/>
            <w:sz w:val="20"/>
            <w:szCs w:val="20"/>
            <w:u w:val="none"/>
          </w:rPr>
          <w:t>LinkedIn</w:t>
        </w:r>
      </w:hyperlink>
      <w:r w:rsidRPr="006D2BC8">
        <w:rPr>
          <w:rStyle w:val="Hyperlink"/>
          <w:rFonts w:ascii="Arial" w:hAnsi="Arial" w:cs="Arial"/>
          <w:sz w:val="20"/>
          <w:szCs w:val="20"/>
          <w:u w:val="none"/>
        </w:rPr>
        <w:t>.</w:t>
      </w:r>
    </w:p>
    <w:p w14:paraId="2FCEF52A" w14:textId="11CA44A6" w:rsidR="00EE7714" w:rsidRDefault="00EE7714" w:rsidP="00326137">
      <w:pPr>
        <w:pStyle w:val="NormalWeb"/>
        <w:shd w:val="clear" w:color="auto" w:fill="FFFFFF"/>
        <w:spacing w:before="0" w:beforeAutospacing="0" w:after="0" w:afterAutospacing="0"/>
        <w:textAlignment w:val="baseline"/>
        <w:rPr>
          <w:rStyle w:val="Strong"/>
          <w:rFonts w:ascii="Arial" w:hAnsi="Arial" w:cs="Arial"/>
          <w:color w:val="333333"/>
          <w:sz w:val="22"/>
          <w:szCs w:val="22"/>
          <w:bdr w:val="none" w:sz="0" w:space="0" w:color="auto" w:frame="1"/>
        </w:rPr>
      </w:pPr>
      <w:r w:rsidRPr="00E41A9E">
        <w:rPr>
          <w:rStyle w:val="Strong"/>
          <w:rFonts w:ascii="Arial" w:hAnsi="Arial" w:cs="Arial"/>
          <w:color w:val="333333"/>
          <w:sz w:val="22"/>
          <w:szCs w:val="22"/>
          <w:bdr w:val="none" w:sz="0" w:space="0" w:color="auto" w:frame="1"/>
        </w:rPr>
        <w:t>Cummins Contact</w:t>
      </w:r>
      <w:r w:rsidR="009345D7">
        <w:rPr>
          <w:rStyle w:val="Strong"/>
          <w:rFonts w:ascii="Arial" w:hAnsi="Arial" w:cs="Arial"/>
          <w:color w:val="333333"/>
          <w:sz w:val="22"/>
          <w:szCs w:val="22"/>
          <w:bdr w:val="none" w:sz="0" w:space="0" w:color="auto" w:frame="1"/>
        </w:rPr>
        <w:t>s:</w:t>
      </w:r>
    </w:p>
    <w:p w14:paraId="473E85A2" w14:textId="77777777" w:rsidR="009345D7" w:rsidRDefault="009345D7" w:rsidP="00326137">
      <w:pPr>
        <w:pStyle w:val="NormalWeb"/>
        <w:shd w:val="clear" w:color="auto" w:fill="FFFFFF"/>
        <w:spacing w:before="0" w:beforeAutospacing="0" w:after="0" w:afterAutospacing="0"/>
        <w:textAlignment w:val="baseline"/>
        <w:rPr>
          <w:rStyle w:val="Strong"/>
          <w:rFonts w:ascii="Arial" w:hAnsi="Arial" w:cs="Arial"/>
          <w:color w:val="333333"/>
          <w:sz w:val="22"/>
          <w:szCs w:val="22"/>
          <w:bdr w:val="none" w:sz="0" w:space="0" w:color="auto" w:frame="1"/>
        </w:rPr>
      </w:pPr>
    </w:p>
    <w:p w14:paraId="17979370" w14:textId="77777777" w:rsidR="009345D7" w:rsidRPr="007D743E" w:rsidRDefault="009345D7" w:rsidP="009345D7">
      <w:pPr>
        <w:tabs>
          <w:tab w:val="left" w:pos="5103"/>
        </w:tabs>
        <w:spacing w:after="0" w:line="240" w:lineRule="auto"/>
        <w:ind w:right="216" w:firstLine="14"/>
        <w:rPr>
          <w:rFonts w:ascii="Arial" w:eastAsia="Times New Roman" w:hAnsi="Arial" w:cs="Arial"/>
          <w:color w:val="FF0000"/>
          <w:lang w:val="en-GB" w:eastAsia="en-GB"/>
        </w:rPr>
      </w:pPr>
      <w:r>
        <w:rPr>
          <w:rFonts w:ascii="Arial" w:eastAsia="Times New Roman" w:hAnsi="Arial" w:cs="Arial"/>
          <w:lang w:val="en-GB" w:eastAsia="en-GB"/>
        </w:rPr>
        <w:t>Jon Mills</w:t>
      </w:r>
    </w:p>
    <w:p w14:paraId="2CFFFCAE" w14:textId="77777777" w:rsidR="009345D7" w:rsidRPr="007D743E" w:rsidRDefault="009345D7" w:rsidP="009345D7">
      <w:pPr>
        <w:tabs>
          <w:tab w:val="left" w:pos="5103"/>
        </w:tabs>
        <w:spacing w:after="0" w:line="240" w:lineRule="auto"/>
        <w:ind w:right="216" w:firstLine="14"/>
        <w:rPr>
          <w:rFonts w:ascii="Arial" w:eastAsia="Times New Roman" w:hAnsi="Arial" w:cs="Arial"/>
          <w:color w:val="FF0000"/>
          <w:szCs w:val="20"/>
          <w:lang w:val="en-GB" w:eastAsia="en-GB"/>
        </w:rPr>
      </w:pPr>
      <w:r w:rsidRPr="007D743E">
        <w:rPr>
          <w:rFonts w:ascii="Arial" w:eastAsia="Times New Roman" w:hAnsi="Arial" w:cs="Arial"/>
          <w:szCs w:val="20"/>
          <w:lang w:val="en-GB" w:eastAsia="en-GB"/>
        </w:rPr>
        <w:t>C</w:t>
      </w:r>
      <w:r w:rsidRPr="007D743E">
        <w:rPr>
          <w:rFonts w:ascii="Arial" w:eastAsia="Times New Roman" w:hAnsi="Arial" w:cs="Arial"/>
          <w:szCs w:val="24"/>
          <w:lang w:val="en-GB" w:eastAsia="en-GB"/>
        </w:rPr>
        <w:t>ummins Inc.</w:t>
      </w:r>
    </w:p>
    <w:p w14:paraId="738D57E4" w14:textId="77777777" w:rsidR="009345D7" w:rsidRPr="00703241" w:rsidRDefault="00953DE0" w:rsidP="009345D7">
      <w:pPr>
        <w:spacing w:after="0" w:line="240" w:lineRule="auto"/>
        <w:rPr>
          <w:rFonts w:ascii="Arial" w:hAnsi="Arial" w:cs="Arial"/>
          <w:color w:val="6264A7"/>
          <w:shd w:val="clear" w:color="auto" w:fill="FAF9F8"/>
        </w:rPr>
      </w:pPr>
      <w:hyperlink r:id="rId18" w:history="1">
        <w:r w:rsidR="009345D7" w:rsidRPr="00D22CAD">
          <w:rPr>
            <w:rStyle w:val="Hyperlink"/>
            <w:rFonts w:ascii="Arial" w:hAnsi="Arial" w:cs="Arial"/>
            <w:shd w:val="clear" w:color="auto" w:fill="FAF9F8"/>
          </w:rPr>
          <w:t>jon.mills@cummins.com</w:t>
        </w:r>
      </w:hyperlink>
    </w:p>
    <w:p w14:paraId="1071C2A0" w14:textId="77777777" w:rsidR="009345D7" w:rsidRPr="00703241" w:rsidRDefault="009345D7" w:rsidP="009345D7">
      <w:pPr>
        <w:tabs>
          <w:tab w:val="left" w:pos="5103"/>
        </w:tabs>
        <w:spacing w:after="0" w:line="240" w:lineRule="auto"/>
        <w:ind w:right="216" w:firstLine="14"/>
        <w:rPr>
          <w:rFonts w:ascii="Arial" w:eastAsia="Times New Roman" w:hAnsi="Arial" w:cs="Arial"/>
          <w:lang w:val="en-GB" w:eastAsia="en-GB"/>
        </w:rPr>
      </w:pPr>
      <w:r w:rsidRPr="00703241">
        <w:rPr>
          <w:rFonts w:ascii="Arial" w:eastAsia="Times New Roman" w:hAnsi="Arial" w:cs="Arial"/>
          <w:lang w:val="en-GB" w:eastAsia="en-GB"/>
        </w:rPr>
        <w:t>317</w:t>
      </w:r>
      <w:r>
        <w:rPr>
          <w:rFonts w:ascii="Arial" w:eastAsia="Times New Roman" w:hAnsi="Arial" w:cs="Arial"/>
          <w:lang w:val="en-GB" w:eastAsia="en-GB"/>
        </w:rPr>
        <w:t>-658-4540</w:t>
      </w:r>
    </w:p>
    <w:p w14:paraId="17B86216" w14:textId="77777777" w:rsidR="009345D7" w:rsidRPr="00E41A9E" w:rsidRDefault="009345D7" w:rsidP="00326137">
      <w:pPr>
        <w:pStyle w:val="NormalWeb"/>
        <w:shd w:val="clear" w:color="auto" w:fill="FFFFFF"/>
        <w:spacing w:before="0" w:beforeAutospacing="0" w:after="0" w:afterAutospacing="0"/>
        <w:textAlignment w:val="baseline"/>
        <w:rPr>
          <w:rFonts w:ascii="Arial" w:hAnsi="Arial" w:cs="Arial"/>
          <w:color w:val="333333"/>
          <w:sz w:val="22"/>
          <w:szCs w:val="22"/>
        </w:rPr>
      </w:pPr>
    </w:p>
    <w:p w14:paraId="68AAB3D3" w14:textId="77777777" w:rsidR="0039471B" w:rsidRDefault="0039471B" w:rsidP="0039471B">
      <w:pPr>
        <w:pStyle w:val="BodyText"/>
        <w:spacing w:line="240" w:lineRule="exact"/>
        <w:rPr>
          <w:b/>
          <w:sz w:val="20"/>
          <w:szCs w:val="20"/>
        </w:rPr>
      </w:pPr>
      <w:r>
        <w:rPr>
          <w:b/>
          <w:sz w:val="20"/>
          <w:szCs w:val="20"/>
        </w:rPr>
        <w:t>Cummins Contact</w:t>
      </w:r>
    </w:p>
    <w:p w14:paraId="77C19F1C" w14:textId="77777777" w:rsidR="0039471B" w:rsidRDefault="0039471B" w:rsidP="0039471B">
      <w:pPr>
        <w:autoSpaceDE w:val="0"/>
        <w:autoSpaceDN w:val="0"/>
        <w:spacing w:line="240" w:lineRule="exact"/>
        <w:rPr>
          <w:rFonts w:ascii="Arial" w:hAnsi="Arial" w:cs="Arial"/>
          <w:bCs/>
          <w:sz w:val="20"/>
          <w:szCs w:val="20"/>
        </w:rPr>
      </w:pPr>
      <w:r>
        <w:rPr>
          <w:rFonts w:ascii="Arial" w:hAnsi="Arial" w:cs="Arial"/>
          <w:bCs/>
          <w:sz w:val="20"/>
          <w:szCs w:val="20"/>
        </w:rPr>
        <w:t>Sbu Gule</w:t>
      </w:r>
    </w:p>
    <w:p w14:paraId="5A01DFDE" w14:textId="77777777" w:rsidR="0039471B" w:rsidRDefault="0039471B" w:rsidP="0039471B">
      <w:pPr>
        <w:autoSpaceDE w:val="0"/>
        <w:autoSpaceDN w:val="0"/>
        <w:spacing w:line="240" w:lineRule="exact"/>
        <w:rPr>
          <w:rFonts w:ascii="Arial" w:hAnsi="Arial" w:cs="Arial"/>
          <w:bCs/>
          <w:sz w:val="20"/>
          <w:szCs w:val="20"/>
        </w:rPr>
      </w:pPr>
      <w:r>
        <w:rPr>
          <w:rFonts w:ascii="Arial" w:hAnsi="Arial" w:cs="Arial"/>
          <w:bCs/>
          <w:sz w:val="20"/>
          <w:szCs w:val="20"/>
        </w:rPr>
        <w:t>Executive Director</w:t>
      </w:r>
    </w:p>
    <w:p w14:paraId="14F63AAB" w14:textId="77777777" w:rsidR="0039471B" w:rsidRDefault="0039471B" w:rsidP="0039471B">
      <w:pPr>
        <w:autoSpaceDE w:val="0"/>
        <w:autoSpaceDN w:val="0"/>
        <w:spacing w:line="240" w:lineRule="exact"/>
        <w:rPr>
          <w:rFonts w:ascii="Arial" w:hAnsi="Arial" w:cs="Arial"/>
          <w:bCs/>
          <w:sz w:val="20"/>
          <w:szCs w:val="20"/>
        </w:rPr>
      </w:pPr>
      <w:r>
        <w:rPr>
          <w:rFonts w:ascii="Arial" w:hAnsi="Arial" w:cs="Arial"/>
          <w:bCs/>
          <w:sz w:val="20"/>
          <w:szCs w:val="20"/>
        </w:rPr>
        <w:t>Legal &amp; Corporate Services</w:t>
      </w:r>
    </w:p>
    <w:p w14:paraId="45355EA1" w14:textId="77777777" w:rsidR="0039471B" w:rsidRDefault="0039471B" w:rsidP="0039471B">
      <w:pPr>
        <w:autoSpaceDE w:val="0"/>
        <w:autoSpaceDN w:val="0"/>
        <w:spacing w:line="240" w:lineRule="exact"/>
        <w:rPr>
          <w:rFonts w:ascii="Arial" w:hAnsi="Arial" w:cs="Arial"/>
          <w:bCs/>
          <w:sz w:val="20"/>
          <w:szCs w:val="20"/>
        </w:rPr>
      </w:pPr>
      <w:r>
        <w:rPr>
          <w:rFonts w:ascii="Arial" w:hAnsi="Arial" w:cs="Arial"/>
          <w:bCs/>
          <w:sz w:val="20"/>
          <w:szCs w:val="20"/>
        </w:rPr>
        <w:t>Cummins Africa Middle East</w:t>
      </w:r>
    </w:p>
    <w:p w14:paraId="2B7C1C48" w14:textId="77777777" w:rsidR="0039471B" w:rsidRDefault="0039471B" w:rsidP="0039471B">
      <w:pPr>
        <w:autoSpaceDE w:val="0"/>
        <w:autoSpaceDN w:val="0"/>
        <w:spacing w:line="240" w:lineRule="exact"/>
        <w:rPr>
          <w:rFonts w:ascii="Arial" w:hAnsi="Arial" w:cs="Arial"/>
          <w:bCs/>
          <w:sz w:val="20"/>
          <w:szCs w:val="20"/>
        </w:rPr>
      </w:pPr>
      <w:r>
        <w:rPr>
          <w:rFonts w:ascii="Arial" w:hAnsi="Arial" w:cs="Arial"/>
          <w:bCs/>
          <w:sz w:val="20"/>
          <w:szCs w:val="20"/>
        </w:rPr>
        <w:t xml:space="preserve">Direct: </w:t>
      </w:r>
      <w:r>
        <w:rPr>
          <w:rFonts w:ascii="Arial" w:hAnsi="Arial" w:cs="Arial"/>
          <w:sz w:val="20"/>
          <w:szCs w:val="20"/>
        </w:rPr>
        <w:t>+27 11 451 3400</w:t>
      </w:r>
    </w:p>
    <w:p w14:paraId="5355CF2C" w14:textId="77777777" w:rsidR="0039471B" w:rsidRDefault="0039471B" w:rsidP="0039471B">
      <w:pPr>
        <w:autoSpaceDE w:val="0"/>
        <w:autoSpaceDN w:val="0"/>
        <w:spacing w:after="120" w:line="240" w:lineRule="exact"/>
        <w:rPr>
          <w:rFonts w:ascii="Arial" w:hAnsi="Arial" w:cs="Arial"/>
          <w:sz w:val="20"/>
          <w:szCs w:val="20"/>
        </w:rPr>
      </w:pPr>
      <w:r>
        <w:rPr>
          <w:rFonts w:ascii="Arial" w:hAnsi="Arial" w:cs="Arial"/>
          <w:bCs/>
          <w:sz w:val="20"/>
          <w:szCs w:val="20"/>
        </w:rPr>
        <w:t xml:space="preserve">Email: </w:t>
      </w:r>
      <w:hyperlink r:id="rId19" w:history="1">
        <w:r>
          <w:rPr>
            <w:rStyle w:val="Hyperlink"/>
            <w:rFonts w:ascii="Arial" w:hAnsi="Arial" w:cs="Arial"/>
            <w:sz w:val="20"/>
            <w:szCs w:val="20"/>
          </w:rPr>
          <w:t>Ame.abo.communication@cummins.com</w:t>
        </w:r>
      </w:hyperlink>
    </w:p>
    <w:p w14:paraId="01CA4674" w14:textId="77777777" w:rsidR="0039471B" w:rsidRDefault="0039471B" w:rsidP="0039471B">
      <w:pPr>
        <w:pStyle w:val="BodyText"/>
        <w:spacing w:before="240" w:line="240" w:lineRule="exact"/>
        <w:rPr>
          <w:color w:val="000000"/>
          <w:sz w:val="20"/>
          <w:szCs w:val="20"/>
        </w:rPr>
      </w:pPr>
      <w:r>
        <w:rPr>
          <w:b/>
          <w:sz w:val="20"/>
          <w:szCs w:val="20"/>
        </w:rPr>
        <w:t>Media Contact</w:t>
      </w:r>
    </w:p>
    <w:p w14:paraId="47FD802B" w14:textId="77777777" w:rsidR="0039471B" w:rsidRDefault="0039471B" w:rsidP="0039471B">
      <w:pPr>
        <w:autoSpaceDE w:val="0"/>
        <w:autoSpaceDN w:val="0"/>
        <w:spacing w:line="240" w:lineRule="exact"/>
        <w:jc w:val="both"/>
        <w:rPr>
          <w:rFonts w:ascii="Arial" w:hAnsi="Arial" w:cs="Arial"/>
          <w:sz w:val="20"/>
          <w:szCs w:val="20"/>
        </w:rPr>
      </w:pPr>
      <w:r>
        <w:rPr>
          <w:rFonts w:ascii="Arial" w:hAnsi="Arial" w:cs="Arial"/>
          <w:sz w:val="20"/>
          <w:szCs w:val="20"/>
        </w:rPr>
        <w:t>Nomvelo Buthelezi</w:t>
      </w:r>
    </w:p>
    <w:p w14:paraId="632ADC05" w14:textId="77777777" w:rsidR="0039471B" w:rsidRDefault="0039471B" w:rsidP="0039471B">
      <w:pPr>
        <w:autoSpaceDE w:val="0"/>
        <w:autoSpaceDN w:val="0"/>
        <w:spacing w:line="240" w:lineRule="exact"/>
        <w:jc w:val="both"/>
        <w:rPr>
          <w:rFonts w:ascii="Arial" w:hAnsi="Arial" w:cs="Arial"/>
          <w:sz w:val="20"/>
          <w:szCs w:val="20"/>
          <w:lang w:val="fr-FR"/>
        </w:rPr>
      </w:pPr>
      <w:r>
        <w:rPr>
          <w:rFonts w:ascii="Arial" w:hAnsi="Arial" w:cs="Arial"/>
          <w:sz w:val="20"/>
          <w:szCs w:val="20"/>
          <w:lang w:val="fr-FR"/>
        </w:rPr>
        <w:t>NGAGE Public Relations</w:t>
      </w:r>
    </w:p>
    <w:p w14:paraId="7E4799F5" w14:textId="77777777" w:rsidR="0039471B" w:rsidRDefault="0039471B" w:rsidP="0039471B">
      <w:pPr>
        <w:autoSpaceDE w:val="0"/>
        <w:autoSpaceDN w:val="0"/>
        <w:spacing w:line="240" w:lineRule="exact"/>
        <w:jc w:val="both"/>
        <w:rPr>
          <w:rFonts w:ascii="Arial" w:hAnsi="Arial" w:cs="Arial"/>
          <w:sz w:val="20"/>
          <w:szCs w:val="20"/>
          <w:lang w:val="fr-FR"/>
        </w:rPr>
      </w:pPr>
      <w:r>
        <w:rPr>
          <w:rFonts w:ascii="Arial" w:hAnsi="Arial" w:cs="Arial"/>
          <w:sz w:val="20"/>
          <w:szCs w:val="20"/>
          <w:lang w:val="fr-FR"/>
        </w:rPr>
        <w:t>Phone: +27 11 867 7763</w:t>
      </w:r>
    </w:p>
    <w:p w14:paraId="1BEA4CA9" w14:textId="77777777" w:rsidR="0039471B" w:rsidRDefault="0039471B" w:rsidP="0039471B">
      <w:pPr>
        <w:autoSpaceDE w:val="0"/>
        <w:autoSpaceDN w:val="0"/>
        <w:spacing w:line="240" w:lineRule="exact"/>
        <w:jc w:val="both"/>
        <w:rPr>
          <w:rFonts w:ascii="Arial" w:hAnsi="Arial" w:cs="Arial"/>
          <w:sz w:val="20"/>
          <w:szCs w:val="20"/>
          <w:lang w:val="fr-FR"/>
        </w:rPr>
      </w:pPr>
      <w:r>
        <w:rPr>
          <w:rFonts w:ascii="Arial" w:hAnsi="Arial" w:cs="Arial"/>
          <w:sz w:val="20"/>
          <w:szCs w:val="20"/>
          <w:lang w:val="fr-FR"/>
        </w:rPr>
        <w:t>Fax: +27 86 512 3352</w:t>
      </w:r>
    </w:p>
    <w:p w14:paraId="068B9E3B" w14:textId="77777777" w:rsidR="0039471B" w:rsidRDefault="0039471B" w:rsidP="0039471B">
      <w:pPr>
        <w:autoSpaceDE w:val="0"/>
        <w:autoSpaceDN w:val="0"/>
        <w:spacing w:line="240" w:lineRule="exact"/>
        <w:jc w:val="both"/>
        <w:rPr>
          <w:rFonts w:ascii="Arial" w:hAnsi="Arial" w:cs="Arial"/>
          <w:sz w:val="20"/>
          <w:szCs w:val="20"/>
          <w:lang w:val="en-GB"/>
        </w:rPr>
      </w:pPr>
      <w:r>
        <w:rPr>
          <w:rFonts w:ascii="Arial" w:hAnsi="Arial" w:cs="Arial"/>
          <w:sz w:val="20"/>
          <w:szCs w:val="20"/>
        </w:rPr>
        <w:t>Cell: +27 83 4088 911</w:t>
      </w:r>
    </w:p>
    <w:p w14:paraId="3541DEB4" w14:textId="77777777" w:rsidR="0039471B" w:rsidRDefault="0039471B" w:rsidP="0039471B">
      <w:pPr>
        <w:autoSpaceDE w:val="0"/>
        <w:autoSpaceDN w:val="0"/>
        <w:spacing w:line="240" w:lineRule="exact"/>
        <w:jc w:val="both"/>
        <w:rPr>
          <w:rFonts w:ascii="Arial" w:hAnsi="Arial" w:cs="Arial"/>
          <w:sz w:val="20"/>
          <w:szCs w:val="20"/>
        </w:rPr>
      </w:pPr>
      <w:hyperlink r:id="rId20" w:history="1">
        <w:r>
          <w:rPr>
            <w:rStyle w:val="Hyperlink"/>
            <w:rFonts w:ascii="Arial" w:hAnsi="Arial" w:cs="Arial"/>
            <w:sz w:val="20"/>
            <w:szCs w:val="20"/>
          </w:rPr>
          <w:t>nomvelo@ngage.co.za</w:t>
        </w:r>
      </w:hyperlink>
    </w:p>
    <w:p w14:paraId="3B096BBE" w14:textId="77777777" w:rsidR="0039471B" w:rsidRDefault="0039471B" w:rsidP="0039471B">
      <w:pPr>
        <w:pStyle w:val="BodyText"/>
        <w:spacing w:line="240" w:lineRule="exact"/>
        <w:rPr>
          <w:sz w:val="20"/>
          <w:szCs w:val="20"/>
        </w:rPr>
      </w:pPr>
      <w:hyperlink r:id="rId21" w:history="1">
        <w:r>
          <w:rPr>
            <w:rStyle w:val="Hyperlink"/>
            <w:sz w:val="20"/>
            <w:szCs w:val="20"/>
          </w:rPr>
          <w:t>www.ngage.co.za</w:t>
        </w:r>
      </w:hyperlink>
    </w:p>
    <w:p w14:paraId="7BE64303" w14:textId="77777777" w:rsidR="00EE7714" w:rsidRPr="006D2BC8" w:rsidRDefault="00EE7714" w:rsidP="009345D7">
      <w:pPr>
        <w:spacing w:line="240" w:lineRule="auto"/>
        <w:rPr>
          <w:rStyle w:val="Hyperlink"/>
          <w:rFonts w:ascii="Arial" w:hAnsi="Arial" w:cs="Arial"/>
          <w:color w:val="auto"/>
          <w:sz w:val="20"/>
          <w:szCs w:val="20"/>
        </w:rPr>
      </w:pPr>
    </w:p>
    <w:sectPr w:rsidR="00EE7714" w:rsidRPr="006D2B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A72C6" w14:textId="77777777" w:rsidR="00953DE0" w:rsidRDefault="00953DE0" w:rsidP="00B86886">
      <w:pPr>
        <w:spacing w:after="0" w:line="240" w:lineRule="auto"/>
      </w:pPr>
      <w:r>
        <w:separator/>
      </w:r>
    </w:p>
  </w:endnote>
  <w:endnote w:type="continuationSeparator" w:id="0">
    <w:p w14:paraId="09DF58F8" w14:textId="77777777" w:rsidR="00953DE0" w:rsidRDefault="00953DE0" w:rsidP="00B86886">
      <w:pPr>
        <w:spacing w:after="0" w:line="240" w:lineRule="auto"/>
      </w:pPr>
      <w:r>
        <w:continuationSeparator/>
      </w:r>
    </w:p>
  </w:endnote>
  <w:endnote w:type="continuationNotice" w:id="1">
    <w:p w14:paraId="2FBB2FB4" w14:textId="77777777" w:rsidR="00953DE0" w:rsidRDefault="00953D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HelveticaNeueLT Pro 55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483B8" w14:textId="77777777" w:rsidR="00953DE0" w:rsidRDefault="00953DE0" w:rsidP="00B86886">
      <w:pPr>
        <w:spacing w:after="0" w:line="240" w:lineRule="auto"/>
      </w:pPr>
      <w:r>
        <w:separator/>
      </w:r>
    </w:p>
  </w:footnote>
  <w:footnote w:type="continuationSeparator" w:id="0">
    <w:p w14:paraId="7B2AB385" w14:textId="77777777" w:rsidR="00953DE0" w:rsidRDefault="00953DE0" w:rsidP="00B86886">
      <w:pPr>
        <w:spacing w:after="0" w:line="240" w:lineRule="auto"/>
      </w:pPr>
      <w:r>
        <w:continuationSeparator/>
      </w:r>
    </w:p>
  </w:footnote>
  <w:footnote w:type="continuationNotice" w:id="1">
    <w:p w14:paraId="2115E145" w14:textId="77777777" w:rsidR="00953DE0" w:rsidRDefault="00953DE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83E3C"/>
    <w:multiLevelType w:val="hybridMultilevel"/>
    <w:tmpl w:val="8C80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6728C7"/>
    <w:multiLevelType w:val="hybridMultilevel"/>
    <w:tmpl w:val="11FA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12B"/>
    <w:rsid w:val="00000BED"/>
    <w:rsid w:val="00004FC3"/>
    <w:rsid w:val="000148EE"/>
    <w:rsid w:val="000161E0"/>
    <w:rsid w:val="0002261E"/>
    <w:rsid w:val="00024358"/>
    <w:rsid w:val="00033D00"/>
    <w:rsid w:val="000402B6"/>
    <w:rsid w:val="00042124"/>
    <w:rsid w:val="0004346A"/>
    <w:rsid w:val="00043555"/>
    <w:rsid w:val="00043A56"/>
    <w:rsid w:val="0004568D"/>
    <w:rsid w:val="000562C1"/>
    <w:rsid w:val="00056F0F"/>
    <w:rsid w:val="00061784"/>
    <w:rsid w:val="00061BF6"/>
    <w:rsid w:val="00065548"/>
    <w:rsid w:val="00066018"/>
    <w:rsid w:val="0007039F"/>
    <w:rsid w:val="0007043B"/>
    <w:rsid w:val="00076FD0"/>
    <w:rsid w:val="00077DEB"/>
    <w:rsid w:val="00080DD4"/>
    <w:rsid w:val="00083A68"/>
    <w:rsid w:val="00085361"/>
    <w:rsid w:val="00086943"/>
    <w:rsid w:val="000877A9"/>
    <w:rsid w:val="00087FA2"/>
    <w:rsid w:val="000901BB"/>
    <w:rsid w:val="00090422"/>
    <w:rsid w:val="00091157"/>
    <w:rsid w:val="000A22BF"/>
    <w:rsid w:val="000A67E1"/>
    <w:rsid w:val="000B0244"/>
    <w:rsid w:val="000B0BAF"/>
    <w:rsid w:val="000B293A"/>
    <w:rsid w:val="000B5071"/>
    <w:rsid w:val="000B6263"/>
    <w:rsid w:val="000B6EDD"/>
    <w:rsid w:val="000B7085"/>
    <w:rsid w:val="000B7C43"/>
    <w:rsid w:val="000C170B"/>
    <w:rsid w:val="000C33FF"/>
    <w:rsid w:val="000C35DF"/>
    <w:rsid w:val="000C3632"/>
    <w:rsid w:val="000C413E"/>
    <w:rsid w:val="000C4538"/>
    <w:rsid w:val="000C661C"/>
    <w:rsid w:val="000D2639"/>
    <w:rsid w:val="000D616D"/>
    <w:rsid w:val="000E1D39"/>
    <w:rsid w:val="000E35A0"/>
    <w:rsid w:val="000E673A"/>
    <w:rsid w:val="000E6AB1"/>
    <w:rsid w:val="000F0F9B"/>
    <w:rsid w:val="000F149E"/>
    <w:rsid w:val="000F2072"/>
    <w:rsid w:val="000F25B2"/>
    <w:rsid w:val="000F5A40"/>
    <w:rsid w:val="000F6119"/>
    <w:rsid w:val="00101535"/>
    <w:rsid w:val="00113AF7"/>
    <w:rsid w:val="0011452C"/>
    <w:rsid w:val="00115210"/>
    <w:rsid w:val="001158DB"/>
    <w:rsid w:val="001168F7"/>
    <w:rsid w:val="00121809"/>
    <w:rsid w:val="00130F82"/>
    <w:rsid w:val="0013194E"/>
    <w:rsid w:val="0013336E"/>
    <w:rsid w:val="00135897"/>
    <w:rsid w:val="0013606E"/>
    <w:rsid w:val="001366C9"/>
    <w:rsid w:val="001372A2"/>
    <w:rsid w:val="00137835"/>
    <w:rsid w:val="0013790D"/>
    <w:rsid w:val="001421AF"/>
    <w:rsid w:val="0014384C"/>
    <w:rsid w:val="001443A6"/>
    <w:rsid w:val="0015093E"/>
    <w:rsid w:val="001531A0"/>
    <w:rsid w:val="00153C2B"/>
    <w:rsid w:val="00155456"/>
    <w:rsid w:val="001555B7"/>
    <w:rsid w:val="00161223"/>
    <w:rsid w:val="00164267"/>
    <w:rsid w:val="0016619B"/>
    <w:rsid w:val="001666F4"/>
    <w:rsid w:val="00167D3B"/>
    <w:rsid w:val="00180E2B"/>
    <w:rsid w:val="00183407"/>
    <w:rsid w:val="00183A0C"/>
    <w:rsid w:val="00190CD2"/>
    <w:rsid w:val="00191484"/>
    <w:rsid w:val="001931D8"/>
    <w:rsid w:val="00193C45"/>
    <w:rsid w:val="00194650"/>
    <w:rsid w:val="00197B20"/>
    <w:rsid w:val="001A320D"/>
    <w:rsid w:val="001A5E91"/>
    <w:rsid w:val="001B07EC"/>
    <w:rsid w:val="001B5D53"/>
    <w:rsid w:val="001B64D7"/>
    <w:rsid w:val="001B6C58"/>
    <w:rsid w:val="001C29BE"/>
    <w:rsid w:val="001C504F"/>
    <w:rsid w:val="001C7E89"/>
    <w:rsid w:val="001D12F2"/>
    <w:rsid w:val="001D3C8A"/>
    <w:rsid w:val="001E2D16"/>
    <w:rsid w:val="001E553E"/>
    <w:rsid w:val="001E67FF"/>
    <w:rsid w:val="001E6A6D"/>
    <w:rsid w:val="001E6FB9"/>
    <w:rsid w:val="001E781D"/>
    <w:rsid w:val="001F102C"/>
    <w:rsid w:val="001F46E1"/>
    <w:rsid w:val="002007AA"/>
    <w:rsid w:val="00200BBF"/>
    <w:rsid w:val="00201E30"/>
    <w:rsid w:val="002031FF"/>
    <w:rsid w:val="00205EF7"/>
    <w:rsid w:val="002076DE"/>
    <w:rsid w:val="00214415"/>
    <w:rsid w:val="002148FA"/>
    <w:rsid w:val="00215596"/>
    <w:rsid w:val="0021610F"/>
    <w:rsid w:val="00216415"/>
    <w:rsid w:val="002243C8"/>
    <w:rsid w:val="00224AA2"/>
    <w:rsid w:val="00225DB9"/>
    <w:rsid w:val="0023046F"/>
    <w:rsid w:val="002321BF"/>
    <w:rsid w:val="00241DA8"/>
    <w:rsid w:val="002420D0"/>
    <w:rsid w:val="00246862"/>
    <w:rsid w:val="002527B0"/>
    <w:rsid w:val="00253BB6"/>
    <w:rsid w:val="00254D1D"/>
    <w:rsid w:val="0025764F"/>
    <w:rsid w:val="002640F1"/>
    <w:rsid w:val="002643B8"/>
    <w:rsid w:val="00264B1A"/>
    <w:rsid w:val="00265477"/>
    <w:rsid w:val="002659A5"/>
    <w:rsid w:val="002667C5"/>
    <w:rsid w:val="002702F6"/>
    <w:rsid w:val="002725FB"/>
    <w:rsid w:val="002754C0"/>
    <w:rsid w:val="00275933"/>
    <w:rsid w:val="002808DE"/>
    <w:rsid w:val="0028195D"/>
    <w:rsid w:val="002960A2"/>
    <w:rsid w:val="0029677B"/>
    <w:rsid w:val="002A100B"/>
    <w:rsid w:val="002A43D7"/>
    <w:rsid w:val="002A49B2"/>
    <w:rsid w:val="002A6629"/>
    <w:rsid w:val="002B11A9"/>
    <w:rsid w:val="002B5103"/>
    <w:rsid w:val="002B7E0D"/>
    <w:rsid w:val="002C04EE"/>
    <w:rsid w:val="002C1277"/>
    <w:rsid w:val="002C7EBE"/>
    <w:rsid w:val="002D18AC"/>
    <w:rsid w:val="002D1A79"/>
    <w:rsid w:val="002D6FB5"/>
    <w:rsid w:val="002E18C2"/>
    <w:rsid w:val="002E6676"/>
    <w:rsid w:val="002F15D1"/>
    <w:rsid w:val="002F5D71"/>
    <w:rsid w:val="002F5DDE"/>
    <w:rsid w:val="00302050"/>
    <w:rsid w:val="00312920"/>
    <w:rsid w:val="0031345C"/>
    <w:rsid w:val="00315E3C"/>
    <w:rsid w:val="00317B44"/>
    <w:rsid w:val="00317E42"/>
    <w:rsid w:val="003231C4"/>
    <w:rsid w:val="00326137"/>
    <w:rsid w:val="003313B9"/>
    <w:rsid w:val="003332ED"/>
    <w:rsid w:val="003353C2"/>
    <w:rsid w:val="003409A2"/>
    <w:rsid w:val="00342CB6"/>
    <w:rsid w:val="00343C4F"/>
    <w:rsid w:val="00352F89"/>
    <w:rsid w:val="00363B4C"/>
    <w:rsid w:val="0036564A"/>
    <w:rsid w:val="003667A9"/>
    <w:rsid w:val="00371FDB"/>
    <w:rsid w:val="003729B5"/>
    <w:rsid w:val="003729D1"/>
    <w:rsid w:val="00381A32"/>
    <w:rsid w:val="00381FF3"/>
    <w:rsid w:val="00382225"/>
    <w:rsid w:val="0038231D"/>
    <w:rsid w:val="00382A59"/>
    <w:rsid w:val="00384A8D"/>
    <w:rsid w:val="00384C6B"/>
    <w:rsid w:val="0039184B"/>
    <w:rsid w:val="0039471B"/>
    <w:rsid w:val="00397A41"/>
    <w:rsid w:val="003A1A72"/>
    <w:rsid w:val="003A2534"/>
    <w:rsid w:val="003A4448"/>
    <w:rsid w:val="003A6446"/>
    <w:rsid w:val="003B3FAF"/>
    <w:rsid w:val="003C45C1"/>
    <w:rsid w:val="003C5FF7"/>
    <w:rsid w:val="003D0CF2"/>
    <w:rsid w:val="003D3B56"/>
    <w:rsid w:val="003E0533"/>
    <w:rsid w:val="003E2812"/>
    <w:rsid w:val="003F0453"/>
    <w:rsid w:val="003F21F9"/>
    <w:rsid w:val="003F2AC8"/>
    <w:rsid w:val="003F3203"/>
    <w:rsid w:val="003F4B8E"/>
    <w:rsid w:val="003F778F"/>
    <w:rsid w:val="00401B07"/>
    <w:rsid w:val="004027B9"/>
    <w:rsid w:val="00405418"/>
    <w:rsid w:val="00406E06"/>
    <w:rsid w:val="004074CD"/>
    <w:rsid w:val="00411C30"/>
    <w:rsid w:val="00412DEE"/>
    <w:rsid w:val="004141E6"/>
    <w:rsid w:val="00416F43"/>
    <w:rsid w:val="004233BF"/>
    <w:rsid w:val="00424A55"/>
    <w:rsid w:val="004259D4"/>
    <w:rsid w:val="00426CD3"/>
    <w:rsid w:val="00440112"/>
    <w:rsid w:val="00443639"/>
    <w:rsid w:val="0044388C"/>
    <w:rsid w:val="004467A8"/>
    <w:rsid w:val="004476AC"/>
    <w:rsid w:val="004524E7"/>
    <w:rsid w:val="00452E32"/>
    <w:rsid w:val="00453281"/>
    <w:rsid w:val="00454F5C"/>
    <w:rsid w:val="004651A0"/>
    <w:rsid w:val="004654C8"/>
    <w:rsid w:val="0047007A"/>
    <w:rsid w:val="00471B38"/>
    <w:rsid w:val="00476086"/>
    <w:rsid w:val="004765B1"/>
    <w:rsid w:val="00476952"/>
    <w:rsid w:val="00482D56"/>
    <w:rsid w:val="0048516D"/>
    <w:rsid w:val="00486656"/>
    <w:rsid w:val="00493151"/>
    <w:rsid w:val="00493866"/>
    <w:rsid w:val="00494657"/>
    <w:rsid w:val="0049557F"/>
    <w:rsid w:val="004A21D8"/>
    <w:rsid w:val="004B0FBF"/>
    <w:rsid w:val="004B20D7"/>
    <w:rsid w:val="004B5423"/>
    <w:rsid w:val="004B7660"/>
    <w:rsid w:val="004C1997"/>
    <w:rsid w:val="004C70F2"/>
    <w:rsid w:val="004D1797"/>
    <w:rsid w:val="004D672F"/>
    <w:rsid w:val="004D6AEF"/>
    <w:rsid w:val="004D7FD3"/>
    <w:rsid w:val="004E578F"/>
    <w:rsid w:val="00500A88"/>
    <w:rsid w:val="00505D66"/>
    <w:rsid w:val="00507278"/>
    <w:rsid w:val="00511E51"/>
    <w:rsid w:val="0051611A"/>
    <w:rsid w:val="00516D44"/>
    <w:rsid w:val="0052196B"/>
    <w:rsid w:val="00522225"/>
    <w:rsid w:val="00523D8B"/>
    <w:rsid w:val="00532996"/>
    <w:rsid w:val="00534313"/>
    <w:rsid w:val="005363B4"/>
    <w:rsid w:val="005405A9"/>
    <w:rsid w:val="005419C3"/>
    <w:rsid w:val="0054219D"/>
    <w:rsid w:val="00542250"/>
    <w:rsid w:val="00547098"/>
    <w:rsid w:val="00550B61"/>
    <w:rsid w:val="00551030"/>
    <w:rsid w:val="005547F4"/>
    <w:rsid w:val="00554D5C"/>
    <w:rsid w:val="00561566"/>
    <w:rsid w:val="005616E0"/>
    <w:rsid w:val="005636DB"/>
    <w:rsid w:val="005643DE"/>
    <w:rsid w:val="00570CB7"/>
    <w:rsid w:val="00570E5B"/>
    <w:rsid w:val="00580C0B"/>
    <w:rsid w:val="00581B1E"/>
    <w:rsid w:val="00584947"/>
    <w:rsid w:val="00587F29"/>
    <w:rsid w:val="00596480"/>
    <w:rsid w:val="0059747B"/>
    <w:rsid w:val="005A0E10"/>
    <w:rsid w:val="005A207B"/>
    <w:rsid w:val="005B4F0F"/>
    <w:rsid w:val="005B53A4"/>
    <w:rsid w:val="005B573E"/>
    <w:rsid w:val="005B604E"/>
    <w:rsid w:val="005B750D"/>
    <w:rsid w:val="005C2495"/>
    <w:rsid w:val="005C31AC"/>
    <w:rsid w:val="005C32ED"/>
    <w:rsid w:val="005C3FDB"/>
    <w:rsid w:val="005C5172"/>
    <w:rsid w:val="005C73DB"/>
    <w:rsid w:val="005D4899"/>
    <w:rsid w:val="005D5570"/>
    <w:rsid w:val="005D7AEE"/>
    <w:rsid w:val="005D7B51"/>
    <w:rsid w:val="005E0805"/>
    <w:rsid w:val="005E2AD4"/>
    <w:rsid w:val="005E7602"/>
    <w:rsid w:val="005E78BF"/>
    <w:rsid w:val="005F4409"/>
    <w:rsid w:val="005F4ADD"/>
    <w:rsid w:val="005F4DD0"/>
    <w:rsid w:val="005F50C1"/>
    <w:rsid w:val="005F720C"/>
    <w:rsid w:val="006006DA"/>
    <w:rsid w:val="00602A12"/>
    <w:rsid w:val="00603D66"/>
    <w:rsid w:val="00603E0C"/>
    <w:rsid w:val="00604176"/>
    <w:rsid w:val="006054E4"/>
    <w:rsid w:val="00605E55"/>
    <w:rsid w:val="00613F9D"/>
    <w:rsid w:val="00616214"/>
    <w:rsid w:val="00616703"/>
    <w:rsid w:val="00616B13"/>
    <w:rsid w:val="00617E32"/>
    <w:rsid w:val="006256EC"/>
    <w:rsid w:val="00626C1A"/>
    <w:rsid w:val="0062741D"/>
    <w:rsid w:val="006315F5"/>
    <w:rsid w:val="00636320"/>
    <w:rsid w:val="00637959"/>
    <w:rsid w:val="00640E73"/>
    <w:rsid w:val="006411D5"/>
    <w:rsid w:val="00644D8A"/>
    <w:rsid w:val="00647535"/>
    <w:rsid w:val="00650B57"/>
    <w:rsid w:val="006532C2"/>
    <w:rsid w:val="00656053"/>
    <w:rsid w:val="006562C3"/>
    <w:rsid w:val="00657C7D"/>
    <w:rsid w:val="006600B9"/>
    <w:rsid w:val="00661CD9"/>
    <w:rsid w:val="00674B19"/>
    <w:rsid w:val="00682268"/>
    <w:rsid w:val="00682DB6"/>
    <w:rsid w:val="00683156"/>
    <w:rsid w:val="0068658F"/>
    <w:rsid w:val="00696C27"/>
    <w:rsid w:val="00696E7D"/>
    <w:rsid w:val="006979B7"/>
    <w:rsid w:val="006A1032"/>
    <w:rsid w:val="006A10EE"/>
    <w:rsid w:val="006A130B"/>
    <w:rsid w:val="006A31AB"/>
    <w:rsid w:val="006A3C64"/>
    <w:rsid w:val="006A3EA2"/>
    <w:rsid w:val="006A5F0A"/>
    <w:rsid w:val="006A6137"/>
    <w:rsid w:val="006A77D8"/>
    <w:rsid w:val="006B0704"/>
    <w:rsid w:val="006B4693"/>
    <w:rsid w:val="006B5236"/>
    <w:rsid w:val="006B5A84"/>
    <w:rsid w:val="006B65DC"/>
    <w:rsid w:val="006B6E48"/>
    <w:rsid w:val="006C1B6A"/>
    <w:rsid w:val="006C4A3A"/>
    <w:rsid w:val="006C731D"/>
    <w:rsid w:val="006C7BE1"/>
    <w:rsid w:val="006D1AF1"/>
    <w:rsid w:val="006D2BC8"/>
    <w:rsid w:val="006F1933"/>
    <w:rsid w:val="006F385E"/>
    <w:rsid w:val="006F819F"/>
    <w:rsid w:val="00701E03"/>
    <w:rsid w:val="00702293"/>
    <w:rsid w:val="00703241"/>
    <w:rsid w:val="00705BF3"/>
    <w:rsid w:val="00706F11"/>
    <w:rsid w:val="007070B9"/>
    <w:rsid w:val="00712AA5"/>
    <w:rsid w:val="00713A98"/>
    <w:rsid w:val="00713B56"/>
    <w:rsid w:val="0071693F"/>
    <w:rsid w:val="0072031B"/>
    <w:rsid w:val="007210CC"/>
    <w:rsid w:val="0072270E"/>
    <w:rsid w:val="00725438"/>
    <w:rsid w:val="00731CB0"/>
    <w:rsid w:val="00732D9D"/>
    <w:rsid w:val="0073720B"/>
    <w:rsid w:val="00737EE5"/>
    <w:rsid w:val="00741852"/>
    <w:rsid w:val="00742505"/>
    <w:rsid w:val="00744DEE"/>
    <w:rsid w:val="00746A9A"/>
    <w:rsid w:val="00753CF0"/>
    <w:rsid w:val="00753DC4"/>
    <w:rsid w:val="00760006"/>
    <w:rsid w:val="00761CF6"/>
    <w:rsid w:val="00765AEA"/>
    <w:rsid w:val="00765B53"/>
    <w:rsid w:val="00770556"/>
    <w:rsid w:val="00775433"/>
    <w:rsid w:val="0077775B"/>
    <w:rsid w:val="00777B54"/>
    <w:rsid w:val="00784853"/>
    <w:rsid w:val="00786718"/>
    <w:rsid w:val="00790A90"/>
    <w:rsid w:val="007955B2"/>
    <w:rsid w:val="00796DCB"/>
    <w:rsid w:val="00797A1A"/>
    <w:rsid w:val="00797D98"/>
    <w:rsid w:val="007A1A4A"/>
    <w:rsid w:val="007A28CE"/>
    <w:rsid w:val="007A2A2A"/>
    <w:rsid w:val="007A2DDB"/>
    <w:rsid w:val="007B1D75"/>
    <w:rsid w:val="007B39AA"/>
    <w:rsid w:val="007B5665"/>
    <w:rsid w:val="007B6A84"/>
    <w:rsid w:val="007B728B"/>
    <w:rsid w:val="007C2B78"/>
    <w:rsid w:val="007C4E8F"/>
    <w:rsid w:val="007C7026"/>
    <w:rsid w:val="007D41DA"/>
    <w:rsid w:val="007D5813"/>
    <w:rsid w:val="007D6229"/>
    <w:rsid w:val="007D743E"/>
    <w:rsid w:val="007E056C"/>
    <w:rsid w:val="007E0EAB"/>
    <w:rsid w:val="007F14E5"/>
    <w:rsid w:val="007F2ABE"/>
    <w:rsid w:val="007F346D"/>
    <w:rsid w:val="007F3D28"/>
    <w:rsid w:val="008015F9"/>
    <w:rsid w:val="0080279F"/>
    <w:rsid w:val="008069F4"/>
    <w:rsid w:val="00810BF5"/>
    <w:rsid w:val="008131A7"/>
    <w:rsid w:val="00816713"/>
    <w:rsid w:val="008171F5"/>
    <w:rsid w:val="0081739B"/>
    <w:rsid w:val="00820F51"/>
    <w:rsid w:val="0082209E"/>
    <w:rsid w:val="00826866"/>
    <w:rsid w:val="00832080"/>
    <w:rsid w:val="0083212B"/>
    <w:rsid w:val="00836F76"/>
    <w:rsid w:val="00841DCD"/>
    <w:rsid w:val="00844696"/>
    <w:rsid w:val="008447A3"/>
    <w:rsid w:val="008450F1"/>
    <w:rsid w:val="008456EF"/>
    <w:rsid w:val="008472D3"/>
    <w:rsid w:val="00850663"/>
    <w:rsid w:val="00852985"/>
    <w:rsid w:val="00852A73"/>
    <w:rsid w:val="00852DA6"/>
    <w:rsid w:val="00853B93"/>
    <w:rsid w:val="008549AE"/>
    <w:rsid w:val="00860E36"/>
    <w:rsid w:val="00866240"/>
    <w:rsid w:val="008709AE"/>
    <w:rsid w:val="00870A0B"/>
    <w:rsid w:val="0087238C"/>
    <w:rsid w:val="00873DD4"/>
    <w:rsid w:val="00880A05"/>
    <w:rsid w:val="00883690"/>
    <w:rsid w:val="00886953"/>
    <w:rsid w:val="008873F7"/>
    <w:rsid w:val="008877DC"/>
    <w:rsid w:val="00893F21"/>
    <w:rsid w:val="0089469D"/>
    <w:rsid w:val="008969AC"/>
    <w:rsid w:val="00896D3E"/>
    <w:rsid w:val="008A3C3B"/>
    <w:rsid w:val="008B0A18"/>
    <w:rsid w:val="008B3632"/>
    <w:rsid w:val="008C2782"/>
    <w:rsid w:val="008C3863"/>
    <w:rsid w:val="008C3CE6"/>
    <w:rsid w:val="008C417A"/>
    <w:rsid w:val="008D0A57"/>
    <w:rsid w:val="008D2543"/>
    <w:rsid w:val="008D3D9E"/>
    <w:rsid w:val="008D6B1C"/>
    <w:rsid w:val="008E12CD"/>
    <w:rsid w:val="008E4B67"/>
    <w:rsid w:val="008F069C"/>
    <w:rsid w:val="008F2CA8"/>
    <w:rsid w:val="008F3616"/>
    <w:rsid w:val="008F36D0"/>
    <w:rsid w:val="008F4905"/>
    <w:rsid w:val="00903ABE"/>
    <w:rsid w:val="009067A2"/>
    <w:rsid w:val="00906B4A"/>
    <w:rsid w:val="00907253"/>
    <w:rsid w:val="00907297"/>
    <w:rsid w:val="00910254"/>
    <w:rsid w:val="009105DB"/>
    <w:rsid w:val="009113A2"/>
    <w:rsid w:val="009125A3"/>
    <w:rsid w:val="00912AA2"/>
    <w:rsid w:val="00913FBF"/>
    <w:rsid w:val="00921BDF"/>
    <w:rsid w:val="00924AED"/>
    <w:rsid w:val="00925CC7"/>
    <w:rsid w:val="00933769"/>
    <w:rsid w:val="009345D7"/>
    <w:rsid w:val="00935855"/>
    <w:rsid w:val="009371BB"/>
    <w:rsid w:val="0094147C"/>
    <w:rsid w:val="00944C9E"/>
    <w:rsid w:val="009457EC"/>
    <w:rsid w:val="00950BD6"/>
    <w:rsid w:val="00953746"/>
    <w:rsid w:val="00953941"/>
    <w:rsid w:val="00953DE0"/>
    <w:rsid w:val="00954D4E"/>
    <w:rsid w:val="009571BF"/>
    <w:rsid w:val="009572F2"/>
    <w:rsid w:val="00960748"/>
    <w:rsid w:val="00961AF4"/>
    <w:rsid w:val="00962D7F"/>
    <w:rsid w:val="00965296"/>
    <w:rsid w:val="00966BBB"/>
    <w:rsid w:val="00966F50"/>
    <w:rsid w:val="00967CAC"/>
    <w:rsid w:val="00970CF7"/>
    <w:rsid w:val="0097585D"/>
    <w:rsid w:val="0097674B"/>
    <w:rsid w:val="009832AB"/>
    <w:rsid w:val="0098501A"/>
    <w:rsid w:val="00992CCA"/>
    <w:rsid w:val="00993281"/>
    <w:rsid w:val="00994EF8"/>
    <w:rsid w:val="00995FF1"/>
    <w:rsid w:val="009A1A58"/>
    <w:rsid w:val="009A47EF"/>
    <w:rsid w:val="009A57E2"/>
    <w:rsid w:val="009B192B"/>
    <w:rsid w:val="009B3497"/>
    <w:rsid w:val="009B4555"/>
    <w:rsid w:val="009B4A1F"/>
    <w:rsid w:val="009B661C"/>
    <w:rsid w:val="009C0DA3"/>
    <w:rsid w:val="009C1F03"/>
    <w:rsid w:val="009C3C76"/>
    <w:rsid w:val="009C4673"/>
    <w:rsid w:val="009C5144"/>
    <w:rsid w:val="009D1729"/>
    <w:rsid w:val="009D6104"/>
    <w:rsid w:val="009D67FD"/>
    <w:rsid w:val="009D6F8A"/>
    <w:rsid w:val="009D7857"/>
    <w:rsid w:val="009E1E42"/>
    <w:rsid w:val="009F4189"/>
    <w:rsid w:val="009F49BB"/>
    <w:rsid w:val="009F4F35"/>
    <w:rsid w:val="009F7572"/>
    <w:rsid w:val="00A00F60"/>
    <w:rsid w:val="00A02324"/>
    <w:rsid w:val="00A029FA"/>
    <w:rsid w:val="00A0370D"/>
    <w:rsid w:val="00A04A1E"/>
    <w:rsid w:val="00A11080"/>
    <w:rsid w:val="00A11F2E"/>
    <w:rsid w:val="00A14EEF"/>
    <w:rsid w:val="00A1642E"/>
    <w:rsid w:val="00A202CE"/>
    <w:rsid w:val="00A208CB"/>
    <w:rsid w:val="00A20AF4"/>
    <w:rsid w:val="00A22902"/>
    <w:rsid w:val="00A22E23"/>
    <w:rsid w:val="00A249DC"/>
    <w:rsid w:val="00A24CAF"/>
    <w:rsid w:val="00A24FC8"/>
    <w:rsid w:val="00A2512A"/>
    <w:rsid w:val="00A42D9C"/>
    <w:rsid w:val="00A44F2E"/>
    <w:rsid w:val="00A45969"/>
    <w:rsid w:val="00A537D9"/>
    <w:rsid w:val="00A56A97"/>
    <w:rsid w:val="00A57135"/>
    <w:rsid w:val="00A60E3E"/>
    <w:rsid w:val="00A64FAE"/>
    <w:rsid w:val="00A73E71"/>
    <w:rsid w:val="00A73FE8"/>
    <w:rsid w:val="00A75A6F"/>
    <w:rsid w:val="00A765AB"/>
    <w:rsid w:val="00A80C6B"/>
    <w:rsid w:val="00A84590"/>
    <w:rsid w:val="00A87B7C"/>
    <w:rsid w:val="00A908C0"/>
    <w:rsid w:val="00A90F41"/>
    <w:rsid w:val="00A93D31"/>
    <w:rsid w:val="00A95718"/>
    <w:rsid w:val="00A96CA5"/>
    <w:rsid w:val="00A97F1C"/>
    <w:rsid w:val="00AA0DD6"/>
    <w:rsid w:val="00AA29D1"/>
    <w:rsid w:val="00AA2FCD"/>
    <w:rsid w:val="00AA6317"/>
    <w:rsid w:val="00AA648C"/>
    <w:rsid w:val="00AA72B5"/>
    <w:rsid w:val="00AB0944"/>
    <w:rsid w:val="00AB2B79"/>
    <w:rsid w:val="00AB65BA"/>
    <w:rsid w:val="00AC4E89"/>
    <w:rsid w:val="00AC63ED"/>
    <w:rsid w:val="00AC6D7A"/>
    <w:rsid w:val="00AD15A3"/>
    <w:rsid w:val="00AE41BF"/>
    <w:rsid w:val="00AE713C"/>
    <w:rsid w:val="00AF6C97"/>
    <w:rsid w:val="00B01924"/>
    <w:rsid w:val="00B0256E"/>
    <w:rsid w:val="00B0446E"/>
    <w:rsid w:val="00B0577C"/>
    <w:rsid w:val="00B1006B"/>
    <w:rsid w:val="00B1008B"/>
    <w:rsid w:val="00B1022C"/>
    <w:rsid w:val="00B113CE"/>
    <w:rsid w:val="00B11B2E"/>
    <w:rsid w:val="00B14387"/>
    <w:rsid w:val="00B15D38"/>
    <w:rsid w:val="00B177E6"/>
    <w:rsid w:val="00B20A7F"/>
    <w:rsid w:val="00B219CF"/>
    <w:rsid w:val="00B24899"/>
    <w:rsid w:val="00B26511"/>
    <w:rsid w:val="00B271C7"/>
    <w:rsid w:val="00B3181C"/>
    <w:rsid w:val="00B31DB0"/>
    <w:rsid w:val="00B3390D"/>
    <w:rsid w:val="00B341F3"/>
    <w:rsid w:val="00B35912"/>
    <w:rsid w:val="00B36A10"/>
    <w:rsid w:val="00B41FFA"/>
    <w:rsid w:val="00B449BF"/>
    <w:rsid w:val="00B4679B"/>
    <w:rsid w:val="00B51F2B"/>
    <w:rsid w:val="00B5391D"/>
    <w:rsid w:val="00B5718A"/>
    <w:rsid w:val="00B60AAB"/>
    <w:rsid w:val="00B60DBE"/>
    <w:rsid w:val="00B64CE8"/>
    <w:rsid w:val="00B65AC8"/>
    <w:rsid w:val="00B7651A"/>
    <w:rsid w:val="00B779AF"/>
    <w:rsid w:val="00B80A2B"/>
    <w:rsid w:val="00B85C01"/>
    <w:rsid w:val="00B86886"/>
    <w:rsid w:val="00B876A4"/>
    <w:rsid w:val="00B919DB"/>
    <w:rsid w:val="00B924A9"/>
    <w:rsid w:val="00B93D1D"/>
    <w:rsid w:val="00B95677"/>
    <w:rsid w:val="00B96E53"/>
    <w:rsid w:val="00BA052E"/>
    <w:rsid w:val="00BA30AF"/>
    <w:rsid w:val="00BA339D"/>
    <w:rsid w:val="00BA3626"/>
    <w:rsid w:val="00BA606C"/>
    <w:rsid w:val="00BA6485"/>
    <w:rsid w:val="00BB3182"/>
    <w:rsid w:val="00BB3D17"/>
    <w:rsid w:val="00BB3EC0"/>
    <w:rsid w:val="00BB4342"/>
    <w:rsid w:val="00BB4FEC"/>
    <w:rsid w:val="00BC0331"/>
    <w:rsid w:val="00BC0E90"/>
    <w:rsid w:val="00BC2D24"/>
    <w:rsid w:val="00BC3B33"/>
    <w:rsid w:val="00BC62FB"/>
    <w:rsid w:val="00BD1D31"/>
    <w:rsid w:val="00BD48F7"/>
    <w:rsid w:val="00BE313D"/>
    <w:rsid w:val="00BE3678"/>
    <w:rsid w:val="00BF55FA"/>
    <w:rsid w:val="00BF7017"/>
    <w:rsid w:val="00C00C57"/>
    <w:rsid w:val="00C02F03"/>
    <w:rsid w:val="00C0412F"/>
    <w:rsid w:val="00C04700"/>
    <w:rsid w:val="00C0664E"/>
    <w:rsid w:val="00C100B9"/>
    <w:rsid w:val="00C101AA"/>
    <w:rsid w:val="00C12986"/>
    <w:rsid w:val="00C12C08"/>
    <w:rsid w:val="00C13096"/>
    <w:rsid w:val="00C14214"/>
    <w:rsid w:val="00C1710E"/>
    <w:rsid w:val="00C17783"/>
    <w:rsid w:val="00C214D7"/>
    <w:rsid w:val="00C23A66"/>
    <w:rsid w:val="00C23D78"/>
    <w:rsid w:val="00C24B96"/>
    <w:rsid w:val="00C26352"/>
    <w:rsid w:val="00C27297"/>
    <w:rsid w:val="00C32858"/>
    <w:rsid w:val="00C35576"/>
    <w:rsid w:val="00C37790"/>
    <w:rsid w:val="00C428A3"/>
    <w:rsid w:val="00C509D6"/>
    <w:rsid w:val="00C51553"/>
    <w:rsid w:val="00C5234E"/>
    <w:rsid w:val="00C52B31"/>
    <w:rsid w:val="00C53A49"/>
    <w:rsid w:val="00C54014"/>
    <w:rsid w:val="00C55441"/>
    <w:rsid w:val="00C56099"/>
    <w:rsid w:val="00C57583"/>
    <w:rsid w:val="00C575C7"/>
    <w:rsid w:val="00C65E5C"/>
    <w:rsid w:val="00C702A6"/>
    <w:rsid w:val="00C7178C"/>
    <w:rsid w:val="00C71E8A"/>
    <w:rsid w:val="00C72B7E"/>
    <w:rsid w:val="00C7363C"/>
    <w:rsid w:val="00C7585D"/>
    <w:rsid w:val="00C766AC"/>
    <w:rsid w:val="00C775EF"/>
    <w:rsid w:val="00C82747"/>
    <w:rsid w:val="00C8276E"/>
    <w:rsid w:val="00C840C0"/>
    <w:rsid w:val="00C85229"/>
    <w:rsid w:val="00C854B2"/>
    <w:rsid w:val="00C93444"/>
    <w:rsid w:val="00C950F2"/>
    <w:rsid w:val="00C9584D"/>
    <w:rsid w:val="00CA233B"/>
    <w:rsid w:val="00CA3635"/>
    <w:rsid w:val="00CA504A"/>
    <w:rsid w:val="00CB176B"/>
    <w:rsid w:val="00CB3245"/>
    <w:rsid w:val="00CB35BD"/>
    <w:rsid w:val="00CB585B"/>
    <w:rsid w:val="00CB617B"/>
    <w:rsid w:val="00CB642C"/>
    <w:rsid w:val="00CB6CEC"/>
    <w:rsid w:val="00CC3AF9"/>
    <w:rsid w:val="00CC7305"/>
    <w:rsid w:val="00CC7345"/>
    <w:rsid w:val="00CD3676"/>
    <w:rsid w:val="00CD4EE5"/>
    <w:rsid w:val="00CD5EC4"/>
    <w:rsid w:val="00CE0039"/>
    <w:rsid w:val="00CE0B25"/>
    <w:rsid w:val="00CE56B7"/>
    <w:rsid w:val="00CE680C"/>
    <w:rsid w:val="00CF2FB2"/>
    <w:rsid w:val="00CF5066"/>
    <w:rsid w:val="00CF5ECF"/>
    <w:rsid w:val="00CF68FC"/>
    <w:rsid w:val="00CF74BB"/>
    <w:rsid w:val="00CF7E82"/>
    <w:rsid w:val="00D044EF"/>
    <w:rsid w:val="00D04A6E"/>
    <w:rsid w:val="00D10652"/>
    <w:rsid w:val="00D123E2"/>
    <w:rsid w:val="00D12D00"/>
    <w:rsid w:val="00D1515E"/>
    <w:rsid w:val="00D22CFC"/>
    <w:rsid w:val="00D27042"/>
    <w:rsid w:val="00D31A70"/>
    <w:rsid w:val="00D34343"/>
    <w:rsid w:val="00D346B7"/>
    <w:rsid w:val="00D34F8B"/>
    <w:rsid w:val="00D37504"/>
    <w:rsid w:val="00D41F48"/>
    <w:rsid w:val="00D43A2E"/>
    <w:rsid w:val="00D43E7E"/>
    <w:rsid w:val="00D4526A"/>
    <w:rsid w:val="00D4673F"/>
    <w:rsid w:val="00D46F33"/>
    <w:rsid w:val="00D50921"/>
    <w:rsid w:val="00D56C6B"/>
    <w:rsid w:val="00D606AA"/>
    <w:rsid w:val="00D72E35"/>
    <w:rsid w:val="00D73B48"/>
    <w:rsid w:val="00D80D37"/>
    <w:rsid w:val="00D816AB"/>
    <w:rsid w:val="00D82B47"/>
    <w:rsid w:val="00D831E5"/>
    <w:rsid w:val="00D86D06"/>
    <w:rsid w:val="00D90FE8"/>
    <w:rsid w:val="00D923B5"/>
    <w:rsid w:val="00D9473A"/>
    <w:rsid w:val="00D964CA"/>
    <w:rsid w:val="00DA1AAF"/>
    <w:rsid w:val="00DA4149"/>
    <w:rsid w:val="00DA76C9"/>
    <w:rsid w:val="00DB0922"/>
    <w:rsid w:val="00DB7511"/>
    <w:rsid w:val="00DC0659"/>
    <w:rsid w:val="00DC066B"/>
    <w:rsid w:val="00DC0E77"/>
    <w:rsid w:val="00DC460C"/>
    <w:rsid w:val="00DC775E"/>
    <w:rsid w:val="00DD0574"/>
    <w:rsid w:val="00DD106A"/>
    <w:rsid w:val="00DD2A82"/>
    <w:rsid w:val="00DD5B9F"/>
    <w:rsid w:val="00DE7842"/>
    <w:rsid w:val="00DF11BA"/>
    <w:rsid w:val="00DF4C72"/>
    <w:rsid w:val="00E05403"/>
    <w:rsid w:val="00E07B7C"/>
    <w:rsid w:val="00E11932"/>
    <w:rsid w:val="00E11A77"/>
    <w:rsid w:val="00E138A4"/>
    <w:rsid w:val="00E1438B"/>
    <w:rsid w:val="00E173D9"/>
    <w:rsid w:val="00E174B0"/>
    <w:rsid w:val="00E176EC"/>
    <w:rsid w:val="00E245ED"/>
    <w:rsid w:val="00E3170F"/>
    <w:rsid w:val="00E32184"/>
    <w:rsid w:val="00E32B60"/>
    <w:rsid w:val="00E3535D"/>
    <w:rsid w:val="00E373F9"/>
    <w:rsid w:val="00E379DD"/>
    <w:rsid w:val="00E40D19"/>
    <w:rsid w:val="00E41A9E"/>
    <w:rsid w:val="00E4335E"/>
    <w:rsid w:val="00E4370B"/>
    <w:rsid w:val="00E45923"/>
    <w:rsid w:val="00E545B6"/>
    <w:rsid w:val="00E54A73"/>
    <w:rsid w:val="00E63A17"/>
    <w:rsid w:val="00E64F9B"/>
    <w:rsid w:val="00E668E3"/>
    <w:rsid w:val="00E70B3F"/>
    <w:rsid w:val="00E72446"/>
    <w:rsid w:val="00E73D1F"/>
    <w:rsid w:val="00E741B8"/>
    <w:rsid w:val="00E7628D"/>
    <w:rsid w:val="00E800EC"/>
    <w:rsid w:val="00E80C1E"/>
    <w:rsid w:val="00E85347"/>
    <w:rsid w:val="00E865C1"/>
    <w:rsid w:val="00E865E7"/>
    <w:rsid w:val="00E870AF"/>
    <w:rsid w:val="00E90FE0"/>
    <w:rsid w:val="00E93C29"/>
    <w:rsid w:val="00E96D1A"/>
    <w:rsid w:val="00E97176"/>
    <w:rsid w:val="00EA0470"/>
    <w:rsid w:val="00EA0F2C"/>
    <w:rsid w:val="00EA333E"/>
    <w:rsid w:val="00EA7DB8"/>
    <w:rsid w:val="00EB0068"/>
    <w:rsid w:val="00EB1189"/>
    <w:rsid w:val="00EB3A5C"/>
    <w:rsid w:val="00EB456A"/>
    <w:rsid w:val="00EC315A"/>
    <w:rsid w:val="00EC343D"/>
    <w:rsid w:val="00EC3C9D"/>
    <w:rsid w:val="00EC448D"/>
    <w:rsid w:val="00EC4D27"/>
    <w:rsid w:val="00EC5228"/>
    <w:rsid w:val="00EC6F20"/>
    <w:rsid w:val="00EC7305"/>
    <w:rsid w:val="00ED0AD1"/>
    <w:rsid w:val="00ED2F5D"/>
    <w:rsid w:val="00ED6B12"/>
    <w:rsid w:val="00ED7D78"/>
    <w:rsid w:val="00EE1A34"/>
    <w:rsid w:val="00EE2E0C"/>
    <w:rsid w:val="00EE73BD"/>
    <w:rsid w:val="00EE7714"/>
    <w:rsid w:val="00EE7740"/>
    <w:rsid w:val="00EF0D1E"/>
    <w:rsid w:val="00EF5A99"/>
    <w:rsid w:val="00EF5F53"/>
    <w:rsid w:val="00EF6A1D"/>
    <w:rsid w:val="00F03EA1"/>
    <w:rsid w:val="00F06112"/>
    <w:rsid w:val="00F0611A"/>
    <w:rsid w:val="00F07474"/>
    <w:rsid w:val="00F14DFE"/>
    <w:rsid w:val="00F2079F"/>
    <w:rsid w:val="00F22644"/>
    <w:rsid w:val="00F24BD8"/>
    <w:rsid w:val="00F2575C"/>
    <w:rsid w:val="00F276F6"/>
    <w:rsid w:val="00F30942"/>
    <w:rsid w:val="00F370E5"/>
    <w:rsid w:val="00F4168E"/>
    <w:rsid w:val="00F450C5"/>
    <w:rsid w:val="00F47E0D"/>
    <w:rsid w:val="00F50D78"/>
    <w:rsid w:val="00F534A4"/>
    <w:rsid w:val="00F55A7B"/>
    <w:rsid w:val="00F60932"/>
    <w:rsid w:val="00F61574"/>
    <w:rsid w:val="00F61D70"/>
    <w:rsid w:val="00F62BB0"/>
    <w:rsid w:val="00F70122"/>
    <w:rsid w:val="00F70C06"/>
    <w:rsid w:val="00F71B19"/>
    <w:rsid w:val="00F816DA"/>
    <w:rsid w:val="00F81F40"/>
    <w:rsid w:val="00F83E64"/>
    <w:rsid w:val="00F84D2B"/>
    <w:rsid w:val="00F87E32"/>
    <w:rsid w:val="00F902CF"/>
    <w:rsid w:val="00F93FEC"/>
    <w:rsid w:val="00F9597E"/>
    <w:rsid w:val="00F95F50"/>
    <w:rsid w:val="00F97C14"/>
    <w:rsid w:val="00FA052B"/>
    <w:rsid w:val="00FA2328"/>
    <w:rsid w:val="00FA5D02"/>
    <w:rsid w:val="00FB2142"/>
    <w:rsid w:val="00FB477F"/>
    <w:rsid w:val="00FC02DF"/>
    <w:rsid w:val="00FD2273"/>
    <w:rsid w:val="00FE068B"/>
    <w:rsid w:val="00FE509C"/>
    <w:rsid w:val="00FF3ABD"/>
    <w:rsid w:val="00FF3EC5"/>
    <w:rsid w:val="00FF7184"/>
    <w:rsid w:val="01231720"/>
    <w:rsid w:val="025ED42F"/>
    <w:rsid w:val="0269E578"/>
    <w:rsid w:val="030FFD63"/>
    <w:rsid w:val="034BE8A7"/>
    <w:rsid w:val="04780A21"/>
    <w:rsid w:val="06C792CC"/>
    <w:rsid w:val="06F5F7AC"/>
    <w:rsid w:val="07642FED"/>
    <w:rsid w:val="07AE7710"/>
    <w:rsid w:val="07EFA099"/>
    <w:rsid w:val="08BD1596"/>
    <w:rsid w:val="0917A3A1"/>
    <w:rsid w:val="0A9088CB"/>
    <w:rsid w:val="0A95C7F9"/>
    <w:rsid w:val="0C56999F"/>
    <w:rsid w:val="0DB034C8"/>
    <w:rsid w:val="0EAAADFF"/>
    <w:rsid w:val="112A714B"/>
    <w:rsid w:val="118E3185"/>
    <w:rsid w:val="11D76CA6"/>
    <w:rsid w:val="11EFD4FB"/>
    <w:rsid w:val="11F2B1C2"/>
    <w:rsid w:val="11FDFCAE"/>
    <w:rsid w:val="12C5D7AF"/>
    <w:rsid w:val="1316E227"/>
    <w:rsid w:val="15BA6EF9"/>
    <w:rsid w:val="16EB8C2A"/>
    <w:rsid w:val="17540924"/>
    <w:rsid w:val="17945EDD"/>
    <w:rsid w:val="183F146B"/>
    <w:rsid w:val="188A7AFB"/>
    <w:rsid w:val="18CF5FC1"/>
    <w:rsid w:val="199D55F6"/>
    <w:rsid w:val="1A9837FB"/>
    <w:rsid w:val="1BBC7CBA"/>
    <w:rsid w:val="1BE8AF05"/>
    <w:rsid w:val="1C58E067"/>
    <w:rsid w:val="1C80D937"/>
    <w:rsid w:val="1CA4EACE"/>
    <w:rsid w:val="1D028B8C"/>
    <w:rsid w:val="1D1A5B52"/>
    <w:rsid w:val="1D1BF751"/>
    <w:rsid w:val="1D492329"/>
    <w:rsid w:val="1D525EA8"/>
    <w:rsid w:val="1E0FDB18"/>
    <w:rsid w:val="1F5C57A8"/>
    <w:rsid w:val="1F76339B"/>
    <w:rsid w:val="2028BD85"/>
    <w:rsid w:val="20A00F5C"/>
    <w:rsid w:val="2139DF56"/>
    <w:rsid w:val="21556616"/>
    <w:rsid w:val="2197CE8D"/>
    <w:rsid w:val="21987A6C"/>
    <w:rsid w:val="22C20D9F"/>
    <w:rsid w:val="234E3EB8"/>
    <w:rsid w:val="239B1140"/>
    <w:rsid w:val="23AD32D1"/>
    <w:rsid w:val="23C5E250"/>
    <w:rsid w:val="241347DC"/>
    <w:rsid w:val="24316898"/>
    <w:rsid w:val="25FCA2C7"/>
    <w:rsid w:val="27074FC7"/>
    <w:rsid w:val="27679341"/>
    <w:rsid w:val="28294ADE"/>
    <w:rsid w:val="291FAC04"/>
    <w:rsid w:val="2A2C1847"/>
    <w:rsid w:val="2A41E51C"/>
    <w:rsid w:val="2A435C78"/>
    <w:rsid w:val="2A7DA188"/>
    <w:rsid w:val="2B2E7C80"/>
    <w:rsid w:val="2C648325"/>
    <w:rsid w:val="2CFD5CE3"/>
    <w:rsid w:val="2F4162E2"/>
    <w:rsid w:val="2F85DE21"/>
    <w:rsid w:val="2FA9ADA7"/>
    <w:rsid w:val="2FB6E2A3"/>
    <w:rsid w:val="3009B113"/>
    <w:rsid w:val="30BAF8B2"/>
    <w:rsid w:val="312E5939"/>
    <w:rsid w:val="31916563"/>
    <w:rsid w:val="31E4BCCA"/>
    <w:rsid w:val="3202C5A7"/>
    <w:rsid w:val="32A2B06E"/>
    <w:rsid w:val="32CC920A"/>
    <w:rsid w:val="331637DA"/>
    <w:rsid w:val="33F7AA0E"/>
    <w:rsid w:val="357CC22F"/>
    <w:rsid w:val="383445E5"/>
    <w:rsid w:val="3D943A17"/>
    <w:rsid w:val="3E65713D"/>
    <w:rsid w:val="3E73F42A"/>
    <w:rsid w:val="3F76BD2A"/>
    <w:rsid w:val="3FBDA96C"/>
    <w:rsid w:val="40036AE3"/>
    <w:rsid w:val="4080685C"/>
    <w:rsid w:val="40819C8F"/>
    <w:rsid w:val="40833958"/>
    <w:rsid w:val="408BA190"/>
    <w:rsid w:val="41D470D4"/>
    <w:rsid w:val="4323F644"/>
    <w:rsid w:val="433B004D"/>
    <w:rsid w:val="4439FD86"/>
    <w:rsid w:val="447C3140"/>
    <w:rsid w:val="45358413"/>
    <w:rsid w:val="474327F5"/>
    <w:rsid w:val="47460CE4"/>
    <w:rsid w:val="48D36770"/>
    <w:rsid w:val="48D3E54E"/>
    <w:rsid w:val="49D1E1B5"/>
    <w:rsid w:val="4AEBC720"/>
    <w:rsid w:val="4B07BD6F"/>
    <w:rsid w:val="4BF9A709"/>
    <w:rsid w:val="4C87F08A"/>
    <w:rsid w:val="4D520458"/>
    <w:rsid w:val="4E93DCF0"/>
    <w:rsid w:val="4EBB1EE1"/>
    <w:rsid w:val="5022465C"/>
    <w:rsid w:val="527D093C"/>
    <w:rsid w:val="5370C331"/>
    <w:rsid w:val="54738F8E"/>
    <w:rsid w:val="550DC62C"/>
    <w:rsid w:val="56B5EC23"/>
    <w:rsid w:val="56E27AEE"/>
    <w:rsid w:val="5715E1E4"/>
    <w:rsid w:val="5786F0D8"/>
    <w:rsid w:val="57C7ACED"/>
    <w:rsid w:val="5830C494"/>
    <w:rsid w:val="5A38447D"/>
    <w:rsid w:val="5A39A7F7"/>
    <w:rsid w:val="5ABC89F4"/>
    <w:rsid w:val="5B1CCA33"/>
    <w:rsid w:val="5B4F4FDA"/>
    <w:rsid w:val="5B660C12"/>
    <w:rsid w:val="5BAC5F7B"/>
    <w:rsid w:val="5C948613"/>
    <w:rsid w:val="5C98E9EE"/>
    <w:rsid w:val="5D9BCD12"/>
    <w:rsid w:val="5DB0513B"/>
    <w:rsid w:val="5EBB44E4"/>
    <w:rsid w:val="5EE0BA3C"/>
    <w:rsid w:val="5F5BA363"/>
    <w:rsid w:val="5F798602"/>
    <w:rsid w:val="6060F825"/>
    <w:rsid w:val="6111EB8C"/>
    <w:rsid w:val="6182183A"/>
    <w:rsid w:val="62A1705C"/>
    <w:rsid w:val="63FC51A2"/>
    <w:rsid w:val="6553592E"/>
    <w:rsid w:val="656BAD6B"/>
    <w:rsid w:val="6689B5AF"/>
    <w:rsid w:val="668E096A"/>
    <w:rsid w:val="675AFDC0"/>
    <w:rsid w:val="6852CC95"/>
    <w:rsid w:val="686BCEEB"/>
    <w:rsid w:val="68DDAE36"/>
    <w:rsid w:val="69A3B964"/>
    <w:rsid w:val="69CB77EC"/>
    <w:rsid w:val="69F832AA"/>
    <w:rsid w:val="6CC2C090"/>
    <w:rsid w:val="6CC65E63"/>
    <w:rsid w:val="6CD783BE"/>
    <w:rsid w:val="6EF8A784"/>
    <w:rsid w:val="6F710939"/>
    <w:rsid w:val="7026013A"/>
    <w:rsid w:val="70BAFE42"/>
    <w:rsid w:val="71134B08"/>
    <w:rsid w:val="712C107A"/>
    <w:rsid w:val="71A4EADD"/>
    <w:rsid w:val="7370989E"/>
    <w:rsid w:val="73B5B95B"/>
    <w:rsid w:val="74A32EF8"/>
    <w:rsid w:val="76166424"/>
    <w:rsid w:val="76B46D54"/>
    <w:rsid w:val="76D3CD73"/>
    <w:rsid w:val="7703FB51"/>
    <w:rsid w:val="7ACF8136"/>
    <w:rsid w:val="7C776065"/>
    <w:rsid w:val="7D29B60B"/>
    <w:rsid w:val="7D89D309"/>
    <w:rsid w:val="7E3F1D81"/>
    <w:rsid w:val="7E932BD7"/>
    <w:rsid w:val="7F6EB7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BA40E"/>
  <w15:chartTrackingRefBased/>
  <w15:docId w15:val="{87FBF0C4-7E02-453A-9A30-0B7DD114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212B"/>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ragraph">
    <w:name w:val="paragraph"/>
    <w:basedOn w:val="Normal"/>
    <w:rsid w:val="008321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3212B"/>
  </w:style>
  <w:style w:type="character" w:customStyle="1" w:styleId="eop">
    <w:name w:val="eop"/>
    <w:basedOn w:val="DefaultParagraphFont"/>
    <w:rsid w:val="0083212B"/>
  </w:style>
  <w:style w:type="character" w:styleId="Hyperlink">
    <w:name w:val="Hyperlink"/>
    <w:basedOn w:val="DefaultParagraphFont"/>
    <w:unhideWhenUsed/>
    <w:rsid w:val="0083212B"/>
    <w:rPr>
      <w:color w:val="0563C1"/>
      <w:u w:val="single"/>
    </w:rPr>
  </w:style>
  <w:style w:type="paragraph" w:styleId="PlainText">
    <w:name w:val="Plain Text"/>
    <w:basedOn w:val="Normal"/>
    <w:link w:val="PlainTextChar"/>
    <w:uiPriority w:val="99"/>
    <w:unhideWhenUsed/>
    <w:rsid w:val="0083212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3212B"/>
    <w:rPr>
      <w:rFonts w:ascii="Calibri" w:hAnsi="Calibri"/>
      <w:szCs w:val="21"/>
    </w:rPr>
  </w:style>
  <w:style w:type="character" w:styleId="CommentReference">
    <w:name w:val="annotation reference"/>
    <w:basedOn w:val="DefaultParagraphFont"/>
    <w:uiPriority w:val="99"/>
    <w:semiHidden/>
    <w:unhideWhenUsed/>
    <w:rsid w:val="003A4448"/>
    <w:rPr>
      <w:sz w:val="16"/>
      <w:szCs w:val="16"/>
    </w:rPr>
  </w:style>
  <w:style w:type="paragraph" w:styleId="CommentText">
    <w:name w:val="annotation text"/>
    <w:basedOn w:val="Normal"/>
    <w:link w:val="CommentTextChar"/>
    <w:uiPriority w:val="99"/>
    <w:semiHidden/>
    <w:unhideWhenUsed/>
    <w:rsid w:val="003A4448"/>
    <w:pPr>
      <w:spacing w:line="240" w:lineRule="auto"/>
    </w:pPr>
    <w:rPr>
      <w:sz w:val="20"/>
      <w:szCs w:val="20"/>
    </w:rPr>
  </w:style>
  <w:style w:type="character" w:customStyle="1" w:styleId="CommentTextChar">
    <w:name w:val="Comment Text Char"/>
    <w:basedOn w:val="DefaultParagraphFont"/>
    <w:link w:val="CommentText"/>
    <w:uiPriority w:val="99"/>
    <w:semiHidden/>
    <w:rsid w:val="003A4448"/>
    <w:rPr>
      <w:sz w:val="20"/>
      <w:szCs w:val="20"/>
    </w:rPr>
  </w:style>
  <w:style w:type="paragraph" w:styleId="CommentSubject">
    <w:name w:val="annotation subject"/>
    <w:basedOn w:val="CommentText"/>
    <w:next w:val="CommentText"/>
    <w:link w:val="CommentSubjectChar"/>
    <w:uiPriority w:val="99"/>
    <w:semiHidden/>
    <w:unhideWhenUsed/>
    <w:rsid w:val="003A4448"/>
    <w:rPr>
      <w:b/>
      <w:bCs/>
    </w:rPr>
  </w:style>
  <w:style w:type="character" w:customStyle="1" w:styleId="CommentSubjectChar">
    <w:name w:val="Comment Subject Char"/>
    <w:basedOn w:val="CommentTextChar"/>
    <w:link w:val="CommentSubject"/>
    <w:uiPriority w:val="99"/>
    <w:semiHidden/>
    <w:rsid w:val="003A4448"/>
    <w:rPr>
      <w:b/>
      <w:bCs/>
      <w:sz w:val="20"/>
      <w:szCs w:val="20"/>
    </w:rPr>
  </w:style>
  <w:style w:type="paragraph" w:styleId="BalloonText">
    <w:name w:val="Balloon Text"/>
    <w:basedOn w:val="Normal"/>
    <w:link w:val="BalloonTextChar"/>
    <w:uiPriority w:val="99"/>
    <w:semiHidden/>
    <w:unhideWhenUsed/>
    <w:rsid w:val="003A4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448"/>
    <w:rPr>
      <w:rFonts w:ascii="Segoe UI" w:hAnsi="Segoe UI" w:cs="Segoe UI"/>
      <w:sz w:val="18"/>
      <w:szCs w:val="18"/>
    </w:rPr>
  </w:style>
  <w:style w:type="paragraph" w:styleId="Header">
    <w:name w:val="header"/>
    <w:basedOn w:val="Normal"/>
    <w:link w:val="HeaderChar"/>
    <w:uiPriority w:val="99"/>
    <w:semiHidden/>
    <w:unhideWhenUsed/>
    <w:rsid w:val="002031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31FF"/>
  </w:style>
  <w:style w:type="paragraph" w:styleId="Footer">
    <w:name w:val="footer"/>
    <w:basedOn w:val="Normal"/>
    <w:link w:val="FooterChar"/>
    <w:uiPriority w:val="99"/>
    <w:semiHidden/>
    <w:unhideWhenUsed/>
    <w:rsid w:val="002031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31FF"/>
  </w:style>
  <w:style w:type="character" w:customStyle="1" w:styleId="UnresolvedMention">
    <w:name w:val="Unresolved Mention"/>
    <w:basedOn w:val="DefaultParagraphFont"/>
    <w:uiPriority w:val="99"/>
    <w:unhideWhenUsed/>
    <w:rsid w:val="007F3D28"/>
    <w:rPr>
      <w:color w:val="605E5C"/>
      <w:shd w:val="clear" w:color="auto" w:fill="E1DFDD"/>
    </w:rPr>
  </w:style>
  <w:style w:type="paragraph" w:styleId="Revision">
    <w:name w:val="Revision"/>
    <w:hidden/>
    <w:uiPriority w:val="99"/>
    <w:semiHidden/>
    <w:rsid w:val="00264B1A"/>
    <w:pPr>
      <w:spacing w:after="0" w:line="240" w:lineRule="auto"/>
    </w:pPr>
  </w:style>
  <w:style w:type="character" w:customStyle="1" w:styleId="Mention">
    <w:name w:val="Mention"/>
    <w:basedOn w:val="DefaultParagraphFont"/>
    <w:uiPriority w:val="99"/>
    <w:unhideWhenUsed/>
    <w:rsid w:val="00C24B96"/>
    <w:rPr>
      <w:color w:val="2B579A"/>
      <w:shd w:val="clear" w:color="auto" w:fill="E1DFDD"/>
    </w:rPr>
  </w:style>
  <w:style w:type="paragraph" w:customStyle="1" w:styleId="xmsonormal">
    <w:name w:val="x_msonormal"/>
    <w:basedOn w:val="Normal"/>
    <w:rsid w:val="0068658F"/>
    <w:pPr>
      <w:spacing w:after="0" w:line="240" w:lineRule="auto"/>
    </w:pPr>
    <w:rPr>
      <w:rFonts w:ascii="Calibri" w:hAnsi="Calibri" w:cs="Calibri"/>
    </w:rPr>
  </w:style>
  <w:style w:type="character" w:styleId="Strong">
    <w:name w:val="Strong"/>
    <w:basedOn w:val="DefaultParagraphFont"/>
    <w:uiPriority w:val="22"/>
    <w:qFormat/>
    <w:rsid w:val="00EE7714"/>
    <w:rPr>
      <w:b/>
      <w:bCs/>
    </w:rPr>
  </w:style>
  <w:style w:type="paragraph" w:styleId="BodyText">
    <w:name w:val="Body Text"/>
    <w:basedOn w:val="Normal"/>
    <w:link w:val="BodyTextChar"/>
    <w:rsid w:val="0039471B"/>
    <w:pPr>
      <w:autoSpaceDE w:val="0"/>
      <w:autoSpaceDN w:val="0"/>
      <w:spacing w:after="0" w:line="240" w:lineRule="auto"/>
    </w:pPr>
    <w:rPr>
      <w:rFonts w:ascii="Arial" w:eastAsia="Times New Roman" w:hAnsi="Arial" w:cs="Arial"/>
      <w:lang w:val="en-GB"/>
    </w:rPr>
  </w:style>
  <w:style w:type="character" w:customStyle="1" w:styleId="BodyTextChar">
    <w:name w:val="Body Text Char"/>
    <w:basedOn w:val="DefaultParagraphFont"/>
    <w:link w:val="BodyText"/>
    <w:rsid w:val="0039471B"/>
    <w:rPr>
      <w:rFonts w:ascii="Arial" w:eastAsia="Times New Roman" w:hAnsi="Arial" w:cs="Arial"/>
      <w:lang w:val="en-GB"/>
    </w:rPr>
  </w:style>
  <w:style w:type="paragraph" w:customStyle="1" w:styleId="Pa1">
    <w:name w:val="Pa1"/>
    <w:basedOn w:val="Normal"/>
    <w:uiPriority w:val="99"/>
    <w:rsid w:val="0039471B"/>
    <w:pPr>
      <w:autoSpaceDE w:val="0"/>
      <w:autoSpaceDN w:val="0"/>
      <w:spacing w:after="0" w:line="201" w:lineRule="atLeast"/>
    </w:pPr>
    <w:rPr>
      <w:rFonts w:ascii="HelveticaNeueLT Pro 55 Roman" w:hAnsi="HelveticaNeueLT Pro 55 Roman" w:cs="Times New Roman"/>
      <w:sz w:val="24"/>
      <w:szCs w:val="24"/>
      <w:lang w:val="en-ZA" w:eastAsia="en-ZA"/>
    </w:rPr>
  </w:style>
  <w:style w:type="character" w:customStyle="1" w:styleId="A2">
    <w:name w:val="A2"/>
    <w:basedOn w:val="DefaultParagraphFont"/>
    <w:uiPriority w:val="99"/>
    <w:rsid w:val="0039471B"/>
    <w:rPr>
      <w:rFonts w:ascii="HelveticaNeueLT Pro 55 Roman" w:hAnsi="HelveticaNeueLT Pro 55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221">
      <w:bodyDiv w:val="1"/>
      <w:marLeft w:val="0"/>
      <w:marRight w:val="0"/>
      <w:marTop w:val="0"/>
      <w:marBottom w:val="0"/>
      <w:divBdr>
        <w:top w:val="none" w:sz="0" w:space="0" w:color="auto"/>
        <w:left w:val="none" w:sz="0" w:space="0" w:color="auto"/>
        <w:bottom w:val="none" w:sz="0" w:space="0" w:color="auto"/>
        <w:right w:val="none" w:sz="0" w:space="0" w:color="auto"/>
      </w:divBdr>
    </w:div>
    <w:div w:id="269971539">
      <w:bodyDiv w:val="1"/>
      <w:marLeft w:val="0"/>
      <w:marRight w:val="0"/>
      <w:marTop w:val="0"/>
      <w:marBottom w:val="0"/>
      <w:divBdr>
        <w:top w:val="none" w:sz="0" w:space="0" w:color="auto"/>
        <w:left w:val="none" w:sz="0" w:space="0" w:color="auto"/>
        <w:bottom w:val="none" w:sz="0" w:space="0" w:color="auto"/>
        <w:right w:val="none" w:sz="0" w:space="0" w:color="auto"/>
      </w:divBdr>
    </w:div>
    <w:div w:id="377440344">
      <w:bodyDiv w:val="1"/>
      <w:marLeft w:val="0"/>
      <w:marRight w:val="0"/>
      <w:marTop w:val="0"/>
      <w:marBottom w:val="0"/>
      <w:divBdr>
        <w:top w:val="none" w:sz="0" w:space="0" w:color="auto"/>
        <w:left w:val="none" w:sz="0" w:space="0" w:color="auto"/>
        <w:bottom w:val="none" w:sz="0" w:space="0" w:color="auto"/>
        <w:right w:val="none" w:sz="0" w:space="0" w:color="auto"/>
      </w:divBdr>
    </w:div>
    <w:div w:id="388113413">
      <w:bodyDiv w:val="1"/>
      <w:marLeft w:val="0"/>
      <w:marRight w:val="0"/>
      <w:marTop w:val="0"/>
      <w:marBottom w:val="0"/>
      <w:divBdr>
        <w:top w:val="none" w:sz="0" w:space="0" w:color="auto"/>
        <w:left w:val="none" w:sz="0" w:space="0" w:color="auto"/>
        <w:bottom w:val="none" w:sz="0" w:space="0" w:color="auto"/>
        <w:right w:val="none" w:sz="0" w:space="0" w:color="auto"/>
      </w:divBdr>
    </w:div>
    <w:div w:id="722291799">
      <w:bodyDiv w:val="1"/>
      <w:marLeft w:val="0"/>
      <w:marRight w:val="0"/>
      <w:marTop w:val="0"/>
      <w:marBottom w:val="0"/>
      <w:divBdr>
        <w:top w:val="none" w:sz="0" w:space="0" w:color="auto"/>
        <w:left w:val="none" w:sz="0" w:space="0" w:color="auto"/>
        <w:bottom w:val="none" w:sz="0" w:space="0" w:color="auto"/>
        <w:right w:val="none" w:sz="0" w:space="0" w:color="auto"/>
      </w:divBdr>
    </w:div>
    <w:div w:id="853493046">
      <w:bodyDiv w:val="1"/>
      <w:marLeft w:val="0"/>
      <w:marRight w:val="0"/>
      <w:marTop w:val="0"/>
      <w:marBottom w:val="0"/>
      <w:divBdr>
        <w:top w:val="none" w:sz="0" w:space="0" w:color="auto"/>
        <w:left w:val="none" w:sz="0" w:space="0" w:color="auto"/>
        <w:bottom w:val="none" w:sz="0" w:space="0" w:color="auto"/>
        <w:right w:val="none" w:sz="0" w:space="0" w:color="auto"/>
      </w:divBdr>
    </w:div>
    <w:div w:id="910886708">
      <w:bodyDiv w:val="1"/>
      <w:marLeft w:val="0"/>
      <w:marRight w:val="0"/>
      <w:marTop w:val="0"/>
      <w:marBottom w:val="0"/>
      <w:divBdr>
        <w:top w:val="none" w:sz="0" w:space="0" w:color="auto"/>
        <w:left w:val="none" w:sz="0" w:space="0" w:color="auto"/>
        <w:bottom w:val="none" w:sz="0" w:space="0" w:color="auto"/>
        <w:right w:val="none" w:sz="0" w:space="0" w:color="auto"/>
      </w:divBdr>
    </w:div>
    <w:div w:id="1101797138">
      <w:bodyDiv w:val="1"/>
      <w:marLeft w:val="0"/>
      <w:marRight w:val="0"/>
      <w:marTop w:val="0"/>
      <w:marBottom w:val="0"/>
      <w:divBdr>
        <w:top w:val="none" w:sz="0" w:space="0" w:color="auto"/>
        <w:left w:val="none" w:sz="0" w:space="0" w:color="auto"/>
        <w:bottom w:val="none" w:sz="0" w:space="0" w:color="auto"/>
        <w:right w:val="none" w:sz="0" w:space="0" w:color="auto"/>
      </w:divBdr>
    </w:div>
    <w:div w:id="1171791900">
      <w:bodyDiv w:val="1"/>
      <w:marLeft w:val="0"/>
      <w:marRight w:val="0"/>
      <w:marTop w:val="0"/>
      <w:marBottom w:val="0"/>
      <w:divBdr>
        <w:top w:val="none" w:sz="0" w:space="0" w:color="auto"/>
        <w:left w:val="none" w:sz="0" w:space="0" w:color="auto"/>
        <w:bottom w:val="none" w:sz="0" w:space="0" w:color="auto"/>
        <w:right w:val="none" w:sz="0" w:space="0" w:color="auto"/>
      </w:divBdr>
    </w:div>
    <w:div w:id="1173299186">
      <w:bodyDiv w:val="1"/>
      <w:marLeft w:val="0"/>
      <w:marRight w:val="0"/>
      <w:marTop w:val="0"/>
      <w:marBottom w:val="0"/>
      <w:divBdr>
        <w:top w:val="none" w:sz="0" w:space="0" w:color="auto"/>
        <w:left w:val="none" w:sz="0" w:space="0" w:color="auto"/>
        <w:bottom w:val="none" w:sz="0" w:space="0" w:color="auto"/>
        <w:right w:val="none" w:sz="0" w:space="0" w:color="auto"/>
      </w:divBdr>
    </w:div>
    <w:div w:id="1786996492">
      <w:bodyDiv w:val="1"/>
      <w:marLeft w:val="0"/>
      <w:marRight w:val="0"/>
      <w:marTop w:val="0"/>
      <w:marBottom w:val="0"/>
      <w:divBdr>
        <w:top w:val="none" w:sz="0" w:space="0" w:color="auto"/>
        <w:left w:val="none" w:sz="0" w:space="0" w:color="auto"/>
        <w:bottom w:val="none" w:sz="0" w:space="0" w:color="auto"/>
        <w:right w:val="none" w:sz="0" w:space="0" w:color="auto"/>
      </w:divBdr>
    </w:div>
    <w:div w:id="202469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jon.mills@cummins.com" TargetMode="External"/><Relationship Id="rId3" Type="http://schemas.openxmlformats.org/officeDocument/2006/relationships/customXml" Target="../customXml/item3.xml"/><Relationship Id="rId21" Type="http://schemas.openxmlformats.org/officeDocument/2006/relationships/hyperlink" Target="http://www.ngage.co.za"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linkedin.com/company/sion-power" TargetMode="External"/><Relationship Id="rId2" Type="http://schemas.openxmlformats.org/officeDocument/2006/relationships/customXml" Target="../customXml/item2.xml"/><Relationship Id="rId16" Type="http://schemas.openxmlformats.org/officeDocument/2006/relationships/hyperlink" Target="http://www.sionpower.com" TargetMode="External"/><Relationship Id="rId20" Type="http://schemas.openxmlformats.org/officeDocument/2006/relationships/hyperlink" Target="mailto:nomvelo@ngage.co.z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cummins.com/"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mailto:Ame.abo.communication@cummins.co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Cummins General Document" ma:contentTypeID="0x0101004B3FC0E0914AE041B53DF2D442270BDC008EE3BE01D4B4674088A6C98D011ED306" ma:contentTypeVersion="22" ma:contentTypeDescription="Create a new Cummins General Document" ma:contentTypeScope="" ma:versionID="371945afe0cd5ffbbe35eced74ded4ad">
  <xsd:schema xmlns:xsd="http://www.w3.org/2001/XMLSchema" xmlns:xs="http://www.w3.org/2001/XMLSchema" xmlns:p="http://schemas.microsoft.com/office/2006/metadata/properties" xmlns:ns1="http://schemas.microsoft.com/sharepoint/v3" xmlns:ns2="4d88e6c4-fcff-4e56-b8a1-dbf7c2669ce3" targetNamespace="http://schemas.microsoft.com/office/2006/metadata/properties" ma:root="true" ma:fieldsID="5b75c9af71b041b1e2e3d35cdaf40403" ns1:_="" ns2:_="">
    <xsd:import namespace="http://schemas.microsoft.com/sharepoint/v3"/>
    <xsd:import namespace="4d88e6c4-fcff-4e56-b8a1-dbf7c2669ce3"/>
    <xsd:element name="properties">
      <xsd:complexType>
        <xsd:sequence>
          <xsd:element name="documentManagement">
            <xsd:complexType>
              <xsd:all>
                <xsd:element ref="ns2:CUOriginURL" minOccurs="0"/>
                <xsd:element ref="ns2:CUFunction_Note" minOccurs="0"/>
                <xsd:element ref="ns2:CUBusinessUnit_Note" minOccurs="0"/>
                <xsd:element ref="ns2:CULocation_Note" minOccurs="0"/>
                <xsd:element ref="ns2:CUClassification_Note" minOccurs="0"/>
                <xsd:element ref="ns2:CUDocumentType_Note" minOccurs="0"/>
                <xsd:element ref="ns2:TaxCatchAll" minOccurs="0"/>
                <xsd:element ref="ns2:TaxCatchAllLabel" minOccurs="0"/>
                <xsd:element ref="ns1:_dlc_Exempt" minOccurs="0"/>
                <xsd:element ref="ns1:_dlc_ExpireDateSaved" minOccurs="0"/>
                <xsd:element ref="ns1:_dlc_ExpireDate"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element name="_dlc_ExpireDateSaved" ma:index="22" nillable="true" ma:displayName="Original Expiration Date" ma:hidden="true" ma:internalName="_dlc_ExpireDateSaved" ma:readOnly="true">
      <xsd:simpleType>
        <xsd:restriction base="dms:DateTime"/>
      </xsd:simpleType>
    </xsd:element>
    <xsd:element name="_dlc_ExpireDate" ma:index="23"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d88e6c4-fcff-4e56-b8a1-dbf7c2669ce3" elementFormDefault="qualified">
    <xsd:import namespace="http://schemas.microsoft.com/office/2006/documentManagement/types"/>
    <xsd:import namespace="http://schemas.microsoft.com/office/infopath/2007/PartnerControls"/>
    <xsd:element name="CUOriginURL" ma:index="6" nillable="true" ma:displayName="Origin URL" ma:hidden="true" ma:internalName="CUOriginURL" ma:readOnly="false">
      <xsd:simpleType>
        <xsd:restriction base="dms:Text">
          <xsd:maxLength value="255"/>
        </xsd:restriction>
      </xsd:simpleType>
    </xsd:element>
    <xsd:element name="CUFunction_Note" ma:index="8" ma:taxonomy="true" ma:internalName="CUFunction_Note" ma:taxonomyFieldName="CUFunction" ma:displayName="Function" ma:readOnly="false" ma:default="6;#Communications|772a6922-610b-4c0a-9a1a-5f195efe1b0d" ma:fieldId="{f7a85b18-2f9f-4cfd-b308-fbb993b9f471}" ma:taxonomyMulti="true" ma:sspId="b53ed34d-b75e-4dcd-af8b-2871378cbb82" ma:termSetId="5ba84462-6d67-428d-836e-5ec8a7246992" ma:anchorId="00000000-0000-0000-0000-000000000000" ma:open="false" ma:isKeyword="false">
      <xsd:complexType>
        <xsd:sequence>
          <xsd:element ref="pc:Terms" minOccurs="0" maxOccurs="1"/>
        </xsd:sequence>
      </xsd:complexType>
    </xsd:element>
    <xsd:element name="CUBusinessUnit_Note" ma:index="9" ma:taxonomy="true" ma:internalName="CUBusinessUnit_Note" ma:taxonomyFieldName="CUBusinessUnit" ma:displayName="Business Unit" ma:readOnly="false" ma:default="5;#Corporate|78f116de-89c6-461f-ac9e-46c1249c8e20" ma:fieldId="{7b161e6e-8eef-4cf6-a529-1f8ffc779057}" ma:taxonomyMulti="true" ma:sspId="b53ed34d-b75e-4dcd-af8b-2871378cbb82" ma:termSetId="96afdea6-b67c-4b61-856b-7c606596fdaf" ma:anchorId="00000000-0000-0000-0000-000000000000" ma:open="false" ma:isKeyword="false">
      <xsd:complexType>
        <xsd:sequence>
          <xsd:element ref="pc:Terms" minOccurs="0" maxOccurs="1"/>
        </xsd:sequence>
      </xsd:complexType>
    </xsd:element>
    <xsd:element name="CULocation_Note" ma:index="10" ma:taxonomy="true" ma:internalName="CULocation_Note" ma:taxonomyFieldName="CULocation" ma:displayName="Location (ABO)" ma:readOnly="false" ma:default="7;#United States of America|3a80bf23-e68b-4d98-bd09-5b946dc18be9" ma:fieldId="{d34b0c18-4ed6-4564-bfa9-6480d94c2f6b}" ma:taxonomyMulti="true" ma:sspId="b53ed34d-b75e-4dcd-af8b-2871378cbb82" ma:termSetId="8fb80a0e-2213-484e-88c5-19a2e9a8a6dd" ma:anchorId="00000000-0000-0000-0000-000000000000" ma:open="false" ma:isKeyword="false">
      <xsd:complexType>
        <xsd:sequence>
          <xsd:element ref="pc:Terms" minOccurs="0" maxOccurs="1"/>
        </xsd:sequence>
      </xsd:complexType>
    </xsd:element>
    <xsd:element name="CUClassification_Note" ma:index="11" ma:taxonomy="true" ma:internalName="CUClassification_Note" ma:taxonomyFieldName="CUClassification" ma:displayName="Classification" ma:readOnly="false" ma:default="4;#Internal use only|c22c3a8f-c8ce-43fa-ae03-fa8f3cf5b121" ma:fieldId="{80b08fe8-8e5d-42b4-90d9-fa334f1b1188}" ma:sspId="b53ed34d-b75e-4dcd-af8b-2871378cbb82" ma:termSetId="6b83751b-89d8-4704-a411-3b7f81e3a11a" ma:anchorId="00000000-0000-0000-0000-000000000000" ma:open="false" ma:isKeyword="false">
      <xsd:complexType>
        <xsd:sequence>
          <xsd:element ref="pc:Terms" minOccurs="0" maxOccurs="1"/>
        </xsd:sequence>
      </xsd:complexType>
    </xsd:element>
    <xsd:element name="CUDocumentType_Note" ma:index="12" nillable="true" ma:taxonomy="true" ma:internalName="CUDocumentType_Note" ma:taxonomyFieldName="CUDocumentType" ma:displayName="Record Type" ma:readOnly="false" ma:default="" ma:fieldId="{551d9a1f-9e7c-403c-a28e-17d1a80ed768}" ma:sspId="b53ed34d-b75e-4dcd-af8b-2871378cbb82" ma:termSetId="3319855a-a36c-4ae7-b27f-6c6539014cf6"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ca859d28-ead2-4a75-aaf3-1b9bb2a4876c}" ma:internalName="TaxCatchAll" ma:showField="CatchAllData" ma:web="1e0a91fe-4fa3-482c-b8f4-96101e5b1ecd">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a859d28-ead2-4a75-aaf3-1b9bb2a4876c}" ma:internalName="TaxCatchAllLabel" ma:readOnly="true" ma:showField="CatchAllDataLabel" ma:web="1e0a91fe-4fa3-482c-b8f4-96101e5b1ecd">
      <xsd:complexType>
        <xsd:complexContent>
          <xsd:extension base="dms:MultiChoiceLookup">
            <xsd:sequence>
              <xsd:element name="Value" type="dms:Lookup" maxOccurs="unbounded" minOccurs="0" nillable="true"/>
            </xsd:sequence>
          </xsd:extension>
        </xsd:complexContent>
      </xsd:complexType>
    </xsd:element>
    <xsd:element name="TaxKeywordTaxHTField" ma:index="24" nillable="true" ma:taxonomy="true" ma:internalName="TaxKeywordTaxHTField" ma:taxonomyFieldName="TaxKeyword" ma:displayName="Enterprise Keywords" ma:fieldId="{23f27201-bee3-471e-b2e7-b64fd8b7ca38}" ma:taxonomyMulti="true" ma:sspId="b53ed34d-b75e-4dcd-af8b-2871378cbb8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Cummins General Document</p:Name>
  <p:Description/>
  <p:Statement/>
  <p:PolicyItems>
    <p:PolicyItem featureId="Microsoft.Office.RecordsManagement.PolicyFeatures.Expiration" staticId="0x0101004B3FC0E0914AE041B53DF2D442270BDC|2042549415" UniqueId="d93db57f-2801-4f71-bd19-1976db0769ee">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3</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53ed34d-b75e-4dcd-af8b-2871378cbb82" ContentTypeId="0x0101004B3FC0E0914AE041B53DF2D442270BDC" PreviousValue="false"/>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4d88e6c4-fcff-4e56-b8a1-dbf7c2669ce3">
      <Terms xmlns="http://schemas.microsoft.com/office/infopath/2007/PartnerControls"/>
    </TaxKeywordTaxHTField>
    <CULocation_Note xmlns="4d88e6c4-fcff-4e56-b8a1-dbf7c2669ce3">
      <Terms xmlns="http://schemas.microsoft.com/office/infopath/2007/PartnerControls">
        <TermInfo xmlns="http://schemas.microsoft.com/office/infopath/2007/PartnerControls">
          <TermName xmlns="http://schemas.microsoft.com/office/infopath/2007/PartnerControls">United States of America</TermName>
          <TermId xmlns="http://schemas.microsoft.com/office/infopath/2007/PartnerControls">3a80bf23-e68b-4d98-bd09-5b946dc18be9</TermId>
        </TermInfo>
      </Terms>
    </CULocation_Note>
    <CUOriginURL xmlns="4d88e6c4-fcff-4e56-b8a1-dbf7c2669ce3" xsi:nil="true"/>
    <TaxCatchAll xmlns="4d88e6c4-fcff-4e56-b8a1-dbf7c2669ce3">
      <Value>6</Value>
      <Value>5</Value>
      <Value>4</Value>
      <Value>7</Value>
    </TaxCatchAll>
    <CUDocumentType_Note xmlns="4d88e6c4-fcff-4e56-b8a1-dbf7c2669ce3">
      <Terms xmlns="http://schemas.microsoft.com/office/infopath/2007/PartnerControls"/>
    </CUDocumentType_Note>
    <CUFunction_Note xmlns="4d88e6c4-fcff-4e56-b8a1-dbf7c2669ce3">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772a6922-610b-4c0a-9a1a-5f195efe1b0d</TermId>
        </TermInfo>
      </Terms>
    </CUFunction_Note>
    <CUBusinessUnit_Note xmlns="4d88e6c4-fcff-4e56-b8a1-dbf7c2669ce3">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78f116de-89c6-461f-ac9e-46c1249c8e20</TermId>
        </TermInfo>
      </Terms>
    </CUBusinessUnit_Note>
    <CUClassification_Note xmlns="4d88e6c4-fcff-4e56-b8a1-dbf7c2669ce3">
      <Terms xmlns="http://schemas.microsoft.com/office/infopath/2007/PartnerControls">
        <TermInfo xmlns="http://schemas.microsoft.com/office/infopath/2007/PartnerControls">
          <TermName xmlns="http://schemas.microsoft.com/office/infopath/2007/PartnerControls">Internal use only</TermName>
          <TermId xmlns="http://schemas.microsoft.com/office/infopath/2007/PartnerControls">c22c3a8f-c8ce-43fa-ae03-fa8f3cf5b121</TermId>
        </TermInfo>
      </Terms>
    </CUClassification_Note>
    <_dlc_ExpireDateSaved xmlns="http://schemas.microsoft.com/sharepoint/v3" xsi:nil="true"/>
    <_dlc_ExpireDate xmlns="http://schemas.microsoft.com/sharepoint/v3">2024-10-04T17:22:11+00:00</_dlc_ExpireDat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DFAE4-325A-4E0F-808C-4295B39B2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88e6c4-fcff-4e56-b8a1-dbf7c2669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1AD058-A094-4207-84DA-1D8F06458DFA}">
  <ds:schemaRefs>
    <ds:schemaRef ds:uri="office.server.policy"/>
  </ds:schemaRefs>
</ds:datastoreItem>
</file>

<file path=customXml/itemProps3.xml><?xml version="1.0" encoding="utf-8"?>
<ds:datastoreItem xmlns:ds="http://schemas.openxmlformats.org/officeDocument/2006/customXml" ds:itemID="{C45C961B-3391-420D-A057-1C116F76F004}">
  <ds:schemaRefs>
    <ds:schemaRef ds:uri="http://schemas.microsoft.com/sharepoint/v3/contenttype/forms"/>
  </ds:schemaRefs>
</ds:datastoreItem>
</file>

<file path=customXml/itemProps4.xml><?xml version="1.0" encoding="utf-8"?>
<ds:datastoreItem xmlns:ds="http://schemas.openxmlformats.org/officeDocument/2006/customXml" ds:itemID="{7C969BB0-2D80-47C2-9BA5-673D62F5D469}">
  <ds:schemaRefs>
    <ds:schemaRef ds:uri="Microsoft.SharePoint.Taxonomy.ContentTypeSync"/>
  </ds:schemaRefs>
</ds:datastoreItem>
</file>

<file path=customXml/itemProps5.xml><?xml version="1.0" encoding="utf-8"?>
<ds:datastoreItem xmlns:ds="http://schemas.openxmlformats.org/officeDocument/2006/customXml" ds:itemID="{6A113506-1A8C-4881-9CF7-997575A5C925}">
  <ds:schemaRefs>
    <ds:schemaRef ds:uri="http://schemas.microsoft.com/sharepoint/events"/>
  </ds:schemaRefs>
</ds:datastoreItem>
</file>

<file path=customXml/itemProps6.xml><?xml version="1.0" encoding="utf-8"?>
<ds:datastoreItem xmlns:ds="http://schemas.openxmlformats.org/officeDocument/2006/customXml" ds:itemID="{B1AE2E26-2B25-4505-8AED-D5B87ADF1A9E}">
  <ds:schemaRefs>
    <ds:schemaRef ds:uri="http://schemas.microsoft.com/office/2006/metadata/properties"/>
    <ds:schemaRef ds:uri="http://schemas.microsoft.com/office/infopath/2007/PartnerControls"/>
    <ds:schemaRef ds:uri="4d88e6c4-fcff-4e56-b8a1-dbf7c2669ce3"/>
    <ds:schemaRef ds:uri="http://schemas.microsoft.com/sharepoint/v3"/>
  </ds:schemaRefs>
</ds:datastoreItem>
</file>

<file path=customXml/itemProps7.xml><?xml version="1.0" encoding="utf-8"?>
<ds:datastoreItem xmlns:ds="http://schemas.openxmlformats.org/officeDocument/2006/customXml" ds:itemID="{CA4BDFD7-1857-4949-9159-399302C13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Zarich</dc:creator>
  <cp:keywords/>
  <dc:description/>
  <cp:lastModifiedBy>Nomvelo Buthelezi</cp:lastModifiedBy>
  <cp:revision>2</cp:revision>
  <dcterms:created xsi:type="dcterms:W3CDTF">2022-01-14T12:33:00Z</dcterms:created>
  <dcterms:modified xsi:type="dcterms:W3CDTF">2022-01-14T12:33:00Z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0x0101004B3FC0E0914AE041B53DF2D442270BDC008EE3BE01D4B4674088A6C98D011ED306</vt:lpwstr>
  </property>
  <property fmtid="{D5CDD505-2E9C-101B-9397-08002B2CF9AE}" pid="3" name="CULocation">
    <vt:lpwstr>7;#United States of America|3a80bf23-e68b-4d98-bd09-5b946dc18be9</vt:lpwstr>
  </property>
  <property fmtid="{D5CDD505-2E9C-101B-9397-08002B2CF9AE}" pid="4" name="_dlc_policyId">
    <vt:lpwstr>0x0101004B3FC0E0914AE041B53DF2D442270BDC|2042549415</vt:lpwstr>
  </property>
  <property fmtid="{D5CDD505-2E9C-101B-9397-08002B2CF9AE}" pid="5" name="CUFunction">
    <vt:lpwstr>6;#Communications|772a6922-610b-4c0a-9a1a-5f195efe1b0d</vt:lpwstr>
  </property>
  <property fmtid="{D5CDD505-2E9C-101B-9397-08002B2CF9AE}" pid="6" name="CUBusinessUnit">
    <vt:lpwstr>5;#Corporate|78f116de-89c6-461f-ac9e-46c1249c8e20</vt:lpwstr>
  </property>
  <property fmtid="{D5CDD505-2E9C-101B-9397-08002B2CF9AE}" pid="7"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8" name="CUClassification">
    <vt:lpwstr>4;#Internal use only|c22c3a8f-c8ce-43fa-ae03-fa8f3cf5b121</vt:lpwstr>
  </property>
  <property fmtid="{D5CDD505-2E9C-101B-9397-08002B2CF9AE}" pid="9" name="CUKeyProcess_Note">
    <vt:lpwstr/>
  </property>
  <property fmtid="{D5CDD505-2E9C-101B-9397-08002B2CF9AE}" pid="10" name="TaxKeyword">
    <vt:lpwstr/>
  </property>
  <property fmtid="{D5CDD505-2E9C-101B-9397-08002B2CF9AE}" pid="11" name="CUTechnicalProcessArea">
    <vt:lpwstr/>
  </property>
  <property fmtid="{D5CDD505-2E9C-101B-9397-08002B2CF9AE}" pid="12" name="l535e9333ad0483c86509319bf62e6f2">
    <vt:lpwstr/>
  </property>
  <property fmtid="{D5CDD505-2E9C-101B-9397-08002B2CF9AE}" pid="13" name="Commodity_x0020_Code">
    <vt:lpwstr/>
  </property>
  <property fmtid="{D5CDD505-2E9C-101B-9397-08002B2CF9AE}" pid="14" name="CUContentCategories">
    <vt:lpwstr/>
  </property>
  <property fmtid="{D5CDD505-2E9C-101B-9397-08002B2CF9AE}" pid="15" name="CUDocumentType">
    <vt:lpwstr/>
  </property>
  <property fmtid="{D5CDD505-2E9C-101B-9397-08002B2CF9AE}" pid="16" name="Commodity Code">
    <vt:lpwstr/>
  </property>
  <property fmtid="{D5CDD505-2E9C-101B-9397-08002B2CF9AE}" pid="17" name="SharedWithUsers">
    <vt:lpwstr>335;#Kevin Cook;#492;#Dhruv Kohli;#493;#Gordon Horn;#139;#Nishchay Bharati;#386;#Brad A Cackowski;#322;#James Wide;#507;#Francisco Lagunas;#14;#Katelyn Prentice;#13;#Cecilia Click</vt:lpwstr>
  </property>
  <property fmtid="{D5CDD505-2E9C-101B-9397-08002B2CF9AE}" pid="18" name="CUContentCategories_Note">
    <vt:lpwstr/>
  </property>
</Properties>
</file>