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46C28" w14:textId="6513CBEA" w:rsidR="00EB2A4B" w:rsidRPr="00F900CC" w:rsidRDefault="005A6E35" w:rsidP="00EB2A4B">
      <w:pPr>
        <w:rPr>
          <w:rFonts w:ascii="Arial" w:hAnsi="Arial" w:cs="Arial"/>
          <w:b/>
          <w:bCs/>
          <w:color w:val="1F497D"/>
          <w:sz w:val="52"/>
          <w:szCs w:val="52"/>
          <w:lang w:val="en-US"/>
        </w:rPr>
      </w:pPr>
      <w:r>
        <w:rPr>
          <w:rFonts w:ascii="Arial" w:hAnsi="Arial" w:cs="Arial"/>
          <w:b/>
          <w:sz w:val="52"/>
          <w:szCs w:val="52"/>
        </w:rPr>
        <w:t>P</w:t>
      </w:r>
      <w:r w:rsidR="00D03A03">
        <w:rPr>
          <w:rFonts w:ascii="Arial" w:hAnsi="Arial" w:cs="Arial"/>
          <w:b/>
          <w:sz w:val="52"/>
          <w:szCs w:val="52"/>
        </w:rPr>
        <w:t>R</w:t>
      </w:r>
      <w:r>
        <w:rPr>
          <w:rFonts w:ascii="Arial" w:hAnsi="Arial" w:cs="Arial"/>
          <w:b/>
          <w:sz w:val="52"/>
          <w:szCs w:val="52"/>
        </w:rPr>
        <w:t>ESS RELEASE</w:t>
      </w:r>
    </w:p>
    <w:p w14:paraId="207F8178" w14:textId="18B375E3" w:rsidR="00BE2D4D" w:rsidRPr="00AF0DF2" w:rsidRDefault="00D26E22" w:rsidP="00BE2D4D">
      <w:pPr>
        <w:spacing w:line="240" w:lineRule="auto"/>
        <w:rPr>
          <w:rFonts w:ascii="Arial" w:hAnsi="Arial" w:cs="Arial"/>
          <w:sz w:val="28"/>
          <w:szCs w:val="28"/>
        </w:rPr>
      </w:pPr>
      <w:r w:rsidRPr="00D26E22">
        <w:rPr>
          <w:rFonts w:ascii="Arial" w:hAnsi="Arial" w:cs="Arial"/>
          <w:sz w:val="28"/>
          <w:szCs w:val="28"/>
        </w:rPr>
        <w:t xml:space="preserve">Is </w:t>
      </w:r>
      <w:r w:rsidR="00C758DB">
        <w:rPr>
          <w:rFonts w:ascii="Arial" w:hAnsi="Arial" w:cs="Arial"/>
          <w:sz w:val="28"/>
          <w:szCs w:val="28"/>
        </w:rPr>
        <w:t xml:space="preserve">a </w:t>
      </w:r>
      <w:r w:rsidRPr="00D26E22">
        <w:rPr>
          <w:rFonts w:ascii="Arial" w:hAnsi="Arial" w:cs="Arial"/>
          <w:sz w:val="28"/>
          <w:szCs w:val="28"/>
        </w:rPr>
        <w:t>multi-storey mass timber building a</w:t>
      </w:r>
      <w:r w:rsidR="00C758DB">
        <w:rPr>
          <w:rFonts w:ascii="Arial" w:hAnsi="Arial" w:cs="Arial"/>
          <w:sz w:val="28"/>
          <w:szCs w:val="28"/>
        </w:rPr>
        <w:t>n</w:t>
      </w:r>
      <w:r w:rsidRPr="00D26E22">
        <w:rPr>
          <w:rFonts w:ascii="Arial" w:hAnsi="Arial" w:cs="Arial"/>
          <w:sz w:val="28"/>
          <w:szCs w:val="28"/>
        </w:rPr>
        <w:t xml:space="preserve"> </w:t>
      </w:r>
      <w:r w:rsidR="00C758DB">
        <w:rPr>
          <w:rFonts w:ascii="Arial" w:hAnsi="Arial" w:cs="Arial"/>
          <w:sz w:val="28"/>
          <w:szCs w:val="28"/>
        </w:rPr>
        <w:t xml:space="preserve">economically </w:t>
      </w:r>
      <w:r w:rsidRPr="00D26E22">
        <w:rPr>
          <w:rFonts w:ascii="Arial" w:hAnsi="Arial" w:cs="Arial"/>
          <w:sz w:val="28"/>
          <w:szCs w:val="28"/>
        </w:rPr>
        <w:t>viable option in South Africa</w:t>
      </w:r>
      <w:r>
        <w:rPr>
          <w:rFonts w:ascii="Arial" w:hAnsi="Arial" w:cs="Arial"/>
          <w:sz w:val="28"/>
          <w:szCs w:val="28"/>
        </w:rPr>
        <w:t>?</w:t>
      </w:r>
    </w:p>
    <w:p w14:paraId="6C4615D8" w14:textId="0112CDD1" w:rsidR="00D26E22" w:rsidRDefault="00C758DB" w:rsidP="00097138">
      <w:pPr>
        <w:spacing w:line="240" w:lineRule="auto"/>
        <w:rPr>
          <w:rFonts w:eastAsia="Calibri" w:cs="Arial"/>
          <w:b/>
          <w:iCs/>
          <w:lang w:eastAsia="en-US"/>
        </w:rPr>
      </w:pPr>
      <w:r>
        <w:rPr>
          <w:rFonts w:eastAsia="Calibri" w:cs="Arial"/>
          <w:b/>
          <w:iCs/>
          <w:lang w:eastAsia="en-US"/>
        </w:rPr>
        <w:t>R</w:t>
      </w:r>
      <w:r w:rsidR="00D26E22" w:rsidRPr="00D26E22">
        <w:rPr>
          <w:rFonts w:eastAsia="Calibri" w:cs="Arial"/>
          <w:b/>
          <w:iCs/>
          <w:lang w:eastAsia="en-US"/>
        </w:rPr>
        <w:t>esearch</w:t>
      </w:r>
      <w:r>
        <w:rPr>
          <w:rFonts w:eastAsia="Calibri" w:cs="Arial"/>
          <w:b/>
          <w:iCs/>
          <w:lang w:eastAsia="en-US"/>
        </w:rPr>
        <w:t xml:space="preserve"> by </w:t>
      </w:r>
      <w:r w:rsidR="000C089B">
        <w:rPr>
          <w:rFonts w:eastAsia="Calibri" w:cs="Arial"/>
          <w:b/>
          <w:iCs/>
          <w:lang w:eastAsia="en-US"/>
        </w:rPr>
        <w:t xml:space="preserve">a </w:t>
      </w:r>
      <w:r>
        <w:rPr>
          <w:rFonts w:eastAsia="Calibri" w:cs="Arial"/>
          <w:b/>
          <w:iCs/>
          <w:lang w:eastAsia="en-US"/>
        </w:rPr>
        <w:t xml:space="preserve">Zutari </w:t>
      </w:r>
      <w:r w:rsidR="000C089B">
        <w:rPr>
          <w:rFonts w:eastAsia="Calibri" w:cs="Arial"/>
          <w:b/>
          <w:iCs/>
          <w:lang w:eastAsia="en-US"/>
        </w:rPr>
        <w:t>e</w:t>
      </w:r>
      <w:r>
        <w:rPr>
          <w:rFonts w:eastAsia="Calibri" w:cs="Arial"/>
          <w:b/>
          <w:iCs/>
          <w:lang w:eastAsia="en-US"/>
        </w:rPr>
        <w:t>ngineer</w:t>
      </w:r>
      <w:r w:rsidR="00D26E22" w:rsidRPr="00D26E22">
        <w:rPr>
          <w:rFonts w:eastAsia="Calibri" w:cs="Arial"/>
          <w:b/>
          <w:iCs/>
          <w:lang w:eastAsia="en-US"/>
        </w:rPr>
        <w:t xml:space="preserve"> focuses on a development cost comparison between a mass timber frame and a reinforced concrete frame </w:t>
      </w:r>
      <w:r w:rsidR="00C82BD3">
        <w:rPr>
          <w:rFonts w:eastAsia="Calibri" w:cs="Arial"/>
          <w:b/>
          <w:iCs/>
          <w:lang w:eastAsia="en-US"/>
        </w:rPr>
        <w:t xml:space="preserve">building </w:t>
      </w:r>
      <w:r w:rsidR="00D26E22" w:rsidRPr="00D26E22">
        <w:rPr>
          <w:rFonts w:eastAsia="Calibri" w:cs="Arial"/>
          <w:b/>
          <w:iCs/>
          <w:lang w:eastAsia="en-US"/>
        </w:rPr>
        <w:t>respectively</w:t>
      </w:r>
    </w:p>
    <w:p w14:paraId="40C1F163" w14:textId="008A1495" w:rsidR="002113D9" w:rsidRDefault="00A555FE" w:rsidP="002113D9">
      <w:pPr>
        <w:spacing w:line="240" w:lineRule="auto"/>
        <w:rPr>
          <w:rFonts w:eastAsia="Calibri" w:cs="Arial"/>
          <w:iCs/>
          <w:lang w:eastAsia="en-US"/>
        </w:rPr>
      </w:pPr>
      <w:r>
        <w:rPr>
          <w:rFonts w:eastAsia="Calibri" w:cs="Arial"/>
          <w:b/>
          <w:iCs/>
          <w:lang w:eastAsia="en-US"/>
        </w:rPr>
        <w:t>02 December</w:t>
      </w:r>
      <w:bookmarkStart w:id="0" w:name="_GoBack"/>
      <w:bookmarkEnd w:id="0"/>
      <w:r w:rsidR="004334A5">
        <w:rPr>
          <w:rFonts w:eastAsia="Calibri" w:cs="Arial"/>
          <w:b/>
          <w:iCs/>
          <w:lang w:eastAsia="en-US"/>
        </w:rPr>
        <w:t xml:space="preserve">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r w:rsidR="002113D9" w:rsidRPr="002113D9">
        <w:rPr>
          <w:rFonts w:eastAsia="Calibri" w:cs="Arial"/>
          <w:iCs/>
          <w:lang w:eastAsia="en-US"/>
        </w:rPr>
        <w:t>The economic viability of multi-storey mass timber building</w:t>
      </w:r>
      <w:r w:rsidR="00503076">
        <w:rPr>
          <w:rFonts w:eastAsia="Calibri" w:cs="Arial"/>
          <w:iCs/>
          <w:lang w:eastAsia="en-US"/>
        </w:rPr>
        <w:t>s</w:t>
      </w:r>
      <w:r w:rsidR="002113D9" w:rsidRPr="002113D9">
        <w:rPr>
          <w:rFonts w:eastAsia="Calibri" w:cs="Arial"/>
          <w:iCs/>
          <w:lang w:eastAsia="en-US"/>
        </w:rPr>
        <w:t xml:space="preserve"> in South Africa has come under the spotlight thanks to a research study carried out by </w:t>
      </w:r>
      <w:bookmarkStart w:id="1" w:name="_Hlk85794437"/>
      <w:r w:rsidR="002113D9" w:rsidRPr="004669FC">
        <w:rPr>
          <w:rFonts w:eastAsia="Calibri" w:cs="Arial"/>
          <w:b/>
          <w:bCs/>
          <w:iCs/>
          <w:lang w:eastAsia="en-US"/>
        </w:rPr>
        <w:t>Stephanus van der Westhu</w:t>
      </w:r>
      <w:r w:rsidR="00503076">
        <w:rPr>
          <w:rFonts w:eastAsia="Calibri" w:cs="Arial"/>
          <w:b/>
          <w:bCs/>
          <w:iCs/>
          <w:lang w:eastAsia="en-US"/>
        </w:rPr>
        <w:t>y</w:t>
      </w:r>
      <w:r w:rsidR="002113D9" w:rsidRPr="004669FC">
        <w:rPr>
          <w:rFonts w:eastAsia="Calibri" w:cs="Arial"/>
          <w:b/>
          <w:bCs/>
          <w:iCs/>
          <w:lang w:eastAsia="en-US"/>
        </w:rPr>
        <w:t>zen</w:t>
      </w:r>
      <w:bookmarkEnd w:id="1"/>
      <w:r w:rsidR="002113D9" w:rsidRPr="002113D9">
        <w:rPr>
          <w:rFonts w:eastAsia="Calibri" w:cs="Arial"/>
          <w:iCs/>
          <w:lang w:eastAsia="en-US"/>
        </w:rPr>
        <w:t xml:space="preserve">, a Structural Engineer at leading consulting engineering and infrastructure advisory firm </w:t>
      </w:r>
      <w:hyperlink r:id="rId11" w:history="1">
        <w:r w:rsidR="002113D9" w:rsidRPr="004669FC">
          <w:rPr>
            <w:rStyle w:val="Hyperlink"/>
            <w:rFonts w:eastAsia="Calibri" w:cs="Arial"/>
            <w:iCs/>
            <w:lang w:eastAsia="en-US"/>
          </w:rPr>
          <w:t>Zutari</w:t>
        </w:r>
      </w:hyperlink>
      <w:r w:rsidR="002113D9" w:rsidRPr="002113D9">
        <w:rPr>
          <w:rFonts w:eastAsia="Calibri" w:cs="Arial"/>
          <w:iCs/>
          <w:lang w:eastAsia="en-US"/>
        </w:rPr>
        <w:t>.</w:t>
      </w:r>
    </w:p>
    <w:p w14:paraId="71D39828" w14:textId="2DE8E8EA" w:rsidR="004A2236" w:rsidRDefault="004A2236" w:rsidP="002113D9">
      <w:pPr>
        <w:spacing w:line="240" w:lineRule="auto"/>
        <w:rPr>
          <w:rFonts w:eastAsia="Calibri" w:cs="Arial"/>
          <w:iCs/>
          <w:lang w:eastAsia="en-US"/>
        </w:rPr>
      </w:pPr>
      <w:r w:rsidRPr="004A2236">
        <w:rPr>
          <w:rFonts w:eastAsia="Calibri" w:cs="Arial"/>
          <w:iCs/>
          <w:lang w:eastAsia="en-US"/>
        </w:rPr>
        <w:t xml:space="preserve">Sawmilling South Africa (SSA) and the Institute for Timber Construction South Africa (ITC-SA) have </w:t>
      </w:r>
      <w:r>
        <w:rPr>
          <w:rFonts w:eastAsia="Calibri" w:cs="Arial"/>
          <w:iCs/>
          <w:lang w:eastAsia="en-US"/>
        </w:rPr>
        <w:t>both proposed that timber be designated a construction material of choice. This will assist in alleviating the housing crisis in densely populated informal settlements that have been hardest-hit by the Covid-19 pandemic</w:t>
      </w:r>
      <w:r w:rsidR="000C089B">
        <w:rPr>
          <w:rFonts w:eastAsia="Calibri" w:cs="Arial"/>
          <w:iCs/>
          <w:lang w:eastAsia="en-US"/>
        </w:rPr>
        <w:t>, where quality accommodation needs to be built as quickly and as cost-effectively as possible.</w:t>
      </w:r>
    </w:p>
    <w:p w14:paraId="5B3C3745" w14:textId="317F8A0A" w:rsidR="000C089B" w:rsidRDefault="000C089B" w:rsidP="002113D9">
      <w:pPr>
        <w:spacing w:line="240" w:lineRule="auto"/>
        <w:rPr>
          <w:rFonts w:eastAsia="Calibri" w:cs="Arial"/>
          <w:iCs/>
          <w:lang w:eastAsia="en-US"/>
        </w:rPr>
      </w:pPr>
      <w:r>
        <w:rPr>
          <w:rFonts w:eastAsia="Calibri" w:cs="Arial"/>
          <w:iCs/>
          <w:lang w:eastAsia="en-US"/>
        </w:rPr>
        <w:t xml:space="preserve">Timber as a building material can </w:t>
      </w:r>
      <w:r w:rsidRPr="000C089B">
        <w:rPr>
          <w:rFonts w:eastAsia="Calibri" w:cs="Arial"/>
          <w:iCs/>
          <w:lang w:eastAsia="en-US"/>
        </w:rPr>
        <w:t>substantially reduce greenhouse gas (GHG) emissions in the building sector,</w:t>
      </w:r>
      <w:r>
        <w:rPr>
          <w:rFonts w:eastAsia="Calibri" w:cs="Arial"/>
          <w:iCs/>
          <w:lang w:eastAsia="en-US"/>
        </w:rPr>
        <w:t xml:space="preserve"> in addition to reducing </w:t>
      </w:r>
      <w:r w:rsidRPr="000C089B">
        <w:rPr>
          <w:rFonts w:eastAsia="Calibri" w:cs="Arial"/>
          <w:iCs/>
          <w:lang w:eastAsia="en-US"/>
        </w:rPr>
        <w:t>the waste, pollution and costs associated with construction, and</w:t>
      </w:r>
      <w:r>
        <w:rPr>
          <w:rFonts w:eastAsia="Calibri" w:cs="Arial"/>
          <w:iCs/>
          <w:lang w:eastAsia="en-US"/>
        </w:rPr>
        <w:t xml:space="preserve"> thereby contribute to </w:t>
      </w:r>
      <w:r w:rsidRPr="000C089B">
        <w:rPr>
          <w:rFonts w:eastAsia="Calibri" w:cs="Arial"/>
          <w:iCs/>
          <w:lang w:eastAsia="en-US"/>
        </w:rPr>
        <w:t>a more physically, psychologically and aesthetically healthy built environment.</w:t>
      </w:r>
    </w:p>
    <w:p w14:paraId="6B563D07" w14:textId="58184E49" w:rsidR="002113D9" w:rsidRPr="002113D9" w:rsidRDefault="002113D9" w:rsidP="002113D9">
      <w:pPr>
        <w:spacing w:line="240" w:lineRule="auto"/>
        <w:rPr>
          <w:rFonts w:eastAsia="Calibri" w:cs="Arial"/>
          <w:iCs/>
          <w:lang w:eastAsia="en-US"/>
        </w:rPr>
      </w:pPr>
      <w:r w:rsidRPr="002113D9">
        <w:rPr>
          <w:rFonts w:eastAsia="Calibri" w:cs="Arial"/>
          <w:iCs/>
          <w:lang w:eastAsia="en-US"/>
        </w:rPr>
        <w:t>Van der Westhu</w:t>
      </w:r>
      <w:r w:rsidR="00503076">
        <w:rPr>
          <w:rFonts w:eastAsia="Calibri" w:cs="Arial"/>
          <w:iCs/>
          <w:lang w:eastAsia="en-US"/>
        </w:rPr>
        <w:t>y</w:t>
      </w:r>
      <w:r w:rsidRPr="002113D9">
        <w:rPr>
          <w:rFonts w:eastAsia="Calibri" w:cs="Arial"/>
          <w:iCs/>
          <w:lang w:eastAsia="en-US"/>
        </w:rPr>
        <w:t xml:space="preserve">zen’s research focuses on whether or not South African plantations can provide sustainable volumes of high-grade (S7, S10) timber </w:t>
      </w:r>
      <w:r w:rsidR="004669FC">
        <w:rPr>
          <w:rFonts w:eastAsia="Calibri" w:cs="Arial"/>
          <w:iCs/>
          <w:lang w:eastAsia="en-US"/>
        </w:rPr>
        <w:t xml:space="preserve">to sustain </w:t>
      </w:r>
      <w:r w:rsidRPr="002113D9">
        <w:rPr>
          <w:rFonts w:eastAsia="Calibri" w:cs="Arial"/>
          <w:iCs/>
          <w:lang w:eastAsia="en-US"/>
        </w:rPr>
        <w:t>a multi-storey mass timber building market. This was followed by the design of two eight-storey commercial buildings consisting of a mass timber frame and a reinforced concrete frame respectively.</w:t>
      </w:r>
    </w:p>
    <w:p w14:paraId="66701C1E" w14:textId="2CEC347D" w:rsidR="002113D9" w:rsidRPr="002113D9" w:rsidRDefault="002113D9" w:rsidP="002113D9">
      <w:pPr>
        <w:spacing w:line="240" w:lineRule="auto"/>
        <w:rPr>
          <w:rFonts w:eastAsia="Calibri" w:cs="Arial"/>
          <w:iCs/>
          <w:lang w:eastAsia="en-US"/>
        </w:rPr>
      </w:pPr>
      <w:r w:rsidRPr="002113D9">
        <w:rPr>
          <w:rFonts w:eastAsia="Calibri" w:cs="Arial"/>
          <w:iCs/>
          <w:lang w:eastAsia="en-US"/>
        </w:rPr>
        <w:t>A focus</w:t>
      </w:r>
      <w:r w:rsidR="004669FC">
        <w:rPr>
          <w:rFonts w:eastAsia="Calibri" w:cs="Arial"/>
          <w:iCs/>
          <w:lang w:eastAsia="en-US"/>
        </w:rPr>
        <w:t>-</w:t>
      </w:r>
      <w:r w:rsidRPr="002113D9">
        <w:rPr>
          <w:rFonts w:eastAsia="Calibri" w:cs="Arial"/>
          <w:iCs/>
          <w:lang w:eastAsia="en-US"/>
        </w:rPr>
        <w:t>group workshop conducted with industry professionals assisted with develop</w:t>
      </w:r>
      <w:r w:rsidR="004669FC">
        <w:rPr>
          <w:rFonts w:eastAsia="Calibri" w:cs="Arial"/>
          <w:iCs/>
          <w:lang w:eastAsia="en-US"/>
        </w:rPr>
        <w:t>ing the</w:t>
      </w:r>
      <w:r w:rsidRPr="002113D9">
        <w:rPr>
          <w:rFonts w:eastAsia="Calibri" w:cs="Arial"/>
          <w:iCs/>
          <w:lang w:eastAsia="en-US"/>
        </w:rPr>
        <w:t xml:space="preserve"> construction schedules, while a financial model was used to determine the overall development cost and financial feasibility of the two approaches. Finally, a sensitivity analysis was conducted to investigate the effect of certain variables on the overall profitability of the mass timber frame option</w:t>
      </w:r>
      <w:r w:rsidR="004669FC">
        <w:rPr>
          <w:rFonts w:eastAsia="Calibri" w:cs="Arial"/>
          <w:iCs/>
          <w:lang w:eastAsia="en-US"/>
        </w:rPr>
        <w:t xml:space="preserve"> in particular</w:t>
      </w:r>
      <w:r w:rsidRPr="002113D9">
        <w:rPr>
          <w:rFonts w:eastAsia="Calibri" w:cs="Arial"/>
          <w:iCs/>
          <w:lang w:eastAsia="en-US"/>
        </w:rPr>
        <w:t>.</w:t>
      </w:r>
    </w:p>
    <w:p w14:paraId="75F39E5C" w14:textId="77777777" w:rsidR="002113D9" w:rsidRPr="002113D9" w:rsidRDefault="002113D9" w:rsidP="002113D9">
      <w:pPr>
        <w:spacing w:line="240" w:lineRule="auto"/>
        <w:rPr>
          <w:rFonts w:eastAsia="Calibri" w:cs="Arial"/>
          <w:iCs/>
          <w:lang w:eastAsia="en-US"/>
        </w:rPr>
      </w:pPr>
      <w:r w:rsidRPr="002113D9">
        <w:rPr>
          <w:rFonts w:eastAsia="Calibri" w:cs="Arial"/>
          <w:iCs/>
          <w:lang w:eastAsia="en-US"/>
        </w:rPr>
        <w:t>The research revealed that mass timber products would need to be imported to satisfy the rapid growth in the multi-storey mass timber building market in South Africa, as current timber supplies (S5, S7, S10) are oversubscribed. Studies suggest that future log resources could be added to the market through the development of new plantations. However, these plantations will only become available after 24 to 30 years.</w:t>
      </w:r>
    </w:p>
    <w:p w14:paraId="1E0F2C1B" w14:textId="37802455" w:rsidR="002113D9" w:rsidRPr="002113D9" w:rsidRDefault="002113D9" w:rsidP="002113D9">
      <w:pPr>
        <w:spacing w:line="240" w:lineRule="auto"/>
        <w:rPr>
          <w:rFonts w:eastAsia="Calibri" w:cs="Arial"/>
          <w:iCs/>
          <w:lang w:eastAsia="en-US"/>
        </w:rPr>
      </w:pPr>
      <w:r w:rsidRPr="002113D9">
        <w:rPr>
          <w:rFonts w:eastAsia="Calibri" w:cs="Arial"/>
          <w:iCs/>
          <w:lang w:eastAsia="en-US"/>
        </w:rPr>
        <w:t xml:space="preserve">The focus group workshop identified that construction of the reinforced concrete frame building and mass timber frame building </w:t>
      </w:r>
      <w:r w:rsidR="00C82BD3">
        <w:rPr>
          <w:rFonts w:eastAsia="Calibri" w:cs="Arial"/>
          <w:iCs/>
          <w:lang w:eastAsia="en-US"/>
        </w:rPr>
        <w:t xml:space="preserve">will </w:t>
      </w:r>
      <w:r w:rsidRPr="002113D9">
        <w:rPr>
          <w:rFonts w:eastAsia="Calibri" w:cs="Arial"/>
          <w:iCs/>
          <w:lang w:eastAsia="en-US"/>
        </w:rPr>
        <w:t xml:space="preserve">take 42 weeks and 21 weeks respectively. </w:t>
      </w:r>
      <w:r w:rsidR="004669FC">
        <w:rPr>
          <w:rFonts w:eastAsia="Calibri" w:cs="Arial"/>
          <w:iCs/>
          <w:lang w:eastAsia="en-US"/>
        </w:rPr>
        <w:t>Furthermore, t</w:t>
      </w:r>
      <w:r w:rsidRPr="002113D9">
        <w:rPr>
          <w:rFonts w:eastAsia="Calibri" w:cs="Arial"/>
          <w:iCs/>
          <w:lang w:eastAsia="en-US"/>
        </w:rPr>
        <w:t xml:space="preserve">he total capital investment required for the mass timber frame </w:t>
      </w:r>
      <w:r w:rsidR="004669FC">
        <w:rPr>
          <w:rFonts w:eastAsia="Calibri" w:cs="Arial"/>
          <w:iCs/>
          <w:lang w:eastAsia="en-US"/>
        </w:rPr>
        <w:t>building i</w:t>
      </w:r>
      <w:r w:rsidRPr="002113D9">
        <w:rPr>
          <w:rFonts w:eastAsia="Calibri" w:cs="Arial"/>
          <w:iCs/>
          <w:lang w:eastAsia="en-US"/>
        </w:rPr>
        <w:t>s 10% more than that of the reinforced concrete frame</w:t>
      </w:r>
      <w:r w:rsidR="004669FC">
        <w:rPr>
          <w:rFonts w:eastAsia="Calibri" w:cs="Arial"/>
          <w:iCs/>
          <w:lang w:eastAsia="en-US"/>
        </w:rPr>
        <w:t xml:space="preserve"> option</w:t>
      </w:r>
      <w:r w:rsidRPr="002113D9">
        <w:rPr>
          <w:rFonts w:eastAsia="Calibri" w:cs="Arial"/>
          <w:iCs/>
          <w:lang w:eastAsia="en-US"/>
        </w:rPr>
        <w:t>. A five-year internal rate of return (IRR) of 20.9% and 25.7% was calculated for the mass timber frame and reinforced concrete frame</w:t>
      </w:r>
      <w:r w:rsidR="004669FC">
        <w:rPr>
          <w:rFonts w:eastAsia="Calibri" w:cs="Arial"/>
          <w:iCs/>
          <w:lang w:eastAsia="en-US"/>
        </w:rPr>
        <w:t xml:space="preserve"> options </w:t>
      </w:r>
      <w:r w:rsidRPr="002113D9">
        <w:rPr>
          <w:rFonts w:eastAsia="Calibri" w:cs="Arial"/>
          <w:iCs/>
          <w:lang w:eastAsia="en-US"/>
        </w:rPr>
        <w:t>respectively.</w:t>
      </w:r>
    </w:p>
    <w:p w14:paraId="471BC4E0" w14:textId="77777777" w:rsidR="002113D9" w:rsidRPr="002113D9" w:rsidRDefault="002113D9" w:rsidP="002113D9">
      <w:pPr>
        <w:spacing w:line="240" w:lineRule="auto"/>
        <w:rPr>
          <w:rFonts w:eastAsia="Calibri" w:cs="Arial"/>
          <w:iCs/>
          <w:lang w:eastAsia="en-US"/>
        </w:rPr>
      </w:pPr>
      <w:r w:rsidRPr="002113D9">
        <w:rPr>
          <w:rFonts w:eastAsia="Calibri" w:cs="Arial"/>
          <w:iCs/>
          <w:lang w:eastAsia="en-US"/>
        </w:rPr>
        <w:t>Notably, the five-year IRR of both options is above the 15% minimum acceptable rate of return (MARR), indicating that they are both financially feasible. A significant finding of the sensitivity analysis was that the mass timber frame building proved to generate a higher five-year IRR than that of the reinforced concrete frame once the mass timber building achieved a rental premium of 7.8% or more. The sensitivity analyses further revealed that importing mass timber elements is an expensive option at a 16.4% five-year IRR.</w:t>
      </w:r>
    </w:p>
    <w:p w14:paraId="0F5CA0A4" w14:textId="00FA9E13" w:rsidR="002113D9" w:rsidRPr="002113D9" w:rsidRDefault="002113D9" w:rsidP="002113D9">
      <w:pPr>
        <w:spacing w:line="240" w:lineRule="auto"/>
        <w:rPr>
          <w:rFonts w:eastAsia="Calibri" w:cs="Arial"/>
          <w:iCs/>
          <w:lang w:eastAsia="en-US"/>
        </w:rPr>
      </w:pPr>
      <w:r w:rsidRPr="002113D9">
        <w:rPr>
          <w:rFonts w:eastAsia="Calibri" w:cs="Arial"/>
          <w:iCs/>
          <w:lang w:eastAsia="en-US"/>
        </w:rPr>
        <w:lastRenderedPageBreak/>
        <w:t>The research study highlighted a number of aspects</w:t>
      </w:r>
      <w:r w:rsidR="004669FC">
        <w:rPr>
          <w:rFonts w:eastAsia="Calibri" w:cs="Arial"/>
          <w:iCs/>
          <w:lang w:eastAsia="en-US"/>
        </w:rPr>
        <w:t xml:space="preserve"> </w:t>
      </w:r>
      <w:r w:rsidRPr="002113D9">
        <w:rPr>
          <w:rFonts w:eastAsia="Calibri" w:cs="Arial"/>
          <w:iCs/>
          <w:lang w:eastAsia="en-US"/>
        </w:rPr>
        <w:t>in the manufacturing sector that can be addressed</w:t>
      </w:r>
      <w:r w:rsidR="004669FC">
        <w:rPr>
          <w:rFonts w:eastAsia="Calibri" w:cs="Arial"/>
          <w:iCs/>
          <w:lang w:eastAsia="en-US"/>
        </w:rPr>
        <w:t xml:space="preserve"> </w:t>
      </w:r>
      <w:r w:rsidRPr="002113D9">
        <w:rPr>
          <w:rFonts w:eastAsia="Calibri" w:cs="Arial"/>
          <w:iCs/>
          <w:lang w:eastAsia="en-US"/>
        </w:rPr>
        <w:t>to develop a sustainable multi-storey mass timber building market. This includes improving the sourcing of high-grade structural timber (S7, S10) and investing in equipment to enable the large-scale production of large beams and columns typically required in multi-storey mass timber structures.</w:t>
      </w:r>
    </w:p>
    <w:p w14:paraId="6F8B7031" w14:textId="77777777" w:rsidR="002113D9" w:rsidRPr="002113D9" w:rsidRDefault="002113D9" w:rsidP="002113D9">
      <w:pPr>
        <w:spacing w:line="240" w:lineRule="auto"/>
        <w:rPr>
          <w:rFonts w:eastAsia="Calibri" w:cs="Arial"/>
          <w:iCs/>
          <w:lang w:eastAsia="en-US"/>
        </w:rPr>
      </w:pPr>
      <w:r w:rsidRPr="002113D9">
        <w:rPr>
          <w:rFonts w:eastAsia="Calibri" w:cs="Arial"/>
          <w:iCs/>
          <w:lang w:eastAsia="en-US"/>
        </w:rPr>
        <w:t>Due to the sturdy and resilient qualities of timber and the relative ease of construction, timber-frame construction is one of the oldest known building methods, especially in the Northern Hemisphere, according to the South African Forestry Company SOC Limited (SAFCOL). While timber construction in South Africa can be traced back to the 1800s, it only became a bona fide building method over the last 30 years.</w:t>
      </w:r>
    </w:p>
    <w:p w14:paraId="01D6F104" w14:textId="7E9E7F21" w:rsidR="000C089B" w:rsidRDefault="002113D9" w:rsidP="002113D9">
      <w:pPr>
        <w:spacing w:line="240" w:lineRule="auto"/>
        <w:rPr>
          <w:rFonts w:eastAsia="Calibri" w:cs="Arial"/>
          <w:iCs/>
          <w:lang w:eastAsia="en-US"/>
        </w:rPr>
      </w:pPr>
      <w:r w:rsidRPr="002113D9">
        <w:rPr>
          <w:rFonts w:eastAsia="Calibri" w:cs="Arial"/>
          <w:iCs/>
          <w:lang w:eastAsia="en-US"/>
        </w:rPr>
        <w:t>This resulted in the formation of the Timber Frame Builders’ Association in the early 1980s, with SABS 082 amended in 1988 to include standards for timber construction in particular. The Institute of Timber Frame Builders (ITFB) and the ITC were aligned in August 2014, with the ITC-SA established to promote and sustain timber engineered products in South Africa.</w:t>
      </w:r>
    </w:p>
    <w:p w14:paraId="2243C6A2" w14:textId="09CEEA0F" w:rsidR="00264646" w:rsidRDefault="00264646" w:rsidP="002113D9">
      <w:pPr>
        <w:spacing w:line="240" w:lineRule="auto"/>
        <w:rPr>
          <w:rFonts w:eastAsia="Calibri" w:cs="Arial"/>
          <w:iCs/>
          <w:lang w:eastAsia="en-US"/>
        </w:rPr>
      </w:pPr>
      <w:r>
        <w:rPr>
          <w:rFonts w:eastAsia="Calibri" w:cs="Arial"/>
          <w:iCs/>
          <w:lang w:eastAsia="en-US"/>
        </w:rPr>
        <w:t xml:space="preserve">To read the full thesis by </w:t>
      </w:r>
      <w:r w:rsidRPr="00264646">
        <w:rPr>
          <w:rFonts w:eastAsia="Calibri" w:cs="Arial"/>
          <w:iCs/>
          <w:lang w:eastAsia="en-US"/>
        </w:rPr>
        <w:t>Stephanus van der Westhuyzen</w:t>
      </w:r>
      <w:r>
        <w:rPr>
          <w:rFonts w:eastAsia="Calibri" w:cs="Arial"/>
          <w:iCs/>
          <w:lang w:eastAsia="en-US"/>
        </w:rPr>
        <w:t xml:space="preserve">, click on: </w:t>
      </w:r>
      <w:hyperlink r:id="rId12" w:history="1">
        <w:r w:rsidRPr="000649D6">
          <w:rPr>
            <w:rStyle w:val="Hyperlink"/>
            <w:rFonts w:eastAsia="Calibri" w:cs="Arial"/>
            <w:iCs/>
            <w:lang w:eastAsia="en-US"/>
          </w:rPr>
          <w:t>https://scholar.sun.ac.za/handle/10019.1/109142</w:t>
        </w:r>
      </w:hyperlink>
    </w:p>
    <w:p w14:paraId="1FCCC482" w14:textId="01A9111F" w:rsidR="00E66684" w:rsidRPr="0066533F" w:rsidRDefault="005E4F57" w:rsidP="005E4F57">
      <w:pPr>
        <w:spacing w:line="240" w:lineRule="auto"/>
        <w:rPr>
          <w:rFonts w:cs="Arial"/>
          <w:iCs/>
        </w:rPr>
      </w:pPr>
      <w:r w:rsidRPr="0066533F">
        <w:rPr>
          <w:rFonts w:cs="Arial"/>
          <w:b/>
          <w:i/>
          <w:iCs/>
        </w:rPr>
        <w:t>Ends</w:t>
      </w:r>
    </w:p>
    <w:p w14:paraId="0D9B7F2E"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3"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74F9F0FB"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w:t>
      </w:r>
      <w:r w:rsidR="006048EB">
        <w:rPr>
          <w:rFonts w:cs="Arial"/>
          <w:iCs/>
        </w:rPr>
        <w:t>9</w:t>
      </w:r>
      <w:r w:rsidRPr="0066533F">
        <w:rPr>
          <w:rFonts w:cs="Arial"/>
          <w:iCs/>
        </w:rPr>
        <w:t xml:space="preserve"> years </w:t>
      </w:r>
      <w:r w:rsidR="00364313" w:rsidRPr="0066533F">
        <w:rPr>
          <w:rFonts w:cs="Arial"/>
          <w:iCs/>
        </w:rPr>
        <w:t>(1932 to 202</w:t>
      </w:r>
      <w:r w:rsidR="006048EB">
        <w:rPr>
          <w:rFonts w:cs="Arial"/>
          <w:iCs/>
        </w:rPr>
        <w:t>1</w:t>
      </w:r>
      <w:r w:rsidR="00364313" w:rsidRPr="0066533F">
        <w:rPr>
          <w:rFonts w:cs="Arial"/>
          <w:iCs/>
        </w:rPr>
        <w:t xml:space="preserve">)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4"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lastRenderedPageBreak/>
        <w:t xml:space="preserve">Web: </w:t>
      </w:r>
      <w:hyperlink r:id="rId15"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6"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7"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8" w:history="1">
        <w:r w:rsidRPr="0091528D">
          <w:rPr>
            <w:rFonts w:eastAsia="Calibri"/>
            <w:color w:val="0563C1"/>
            <w:u w:val="single"/>
            <w:lang w:eastAsia="en-US"/>
          </w:rPr>
          <w:t>http://media.ngage.co.za</w:t>
        </w:r>
      </w:hyperlink>
    </w:p>
    <w:sectPr w:rsidR="003F2EDA" w:rsidRPr="00F91645" w:rsidSect="00ED5F5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9844A" w14:textId="77777777" w:rsidR="00C0150A" w:rsidRDefault="00C0150A" w:rsidP="00BF75D6">
      <w:pPr>
        <w:spacing w:after="0" w:line="240" w:lineRule="auto"/>
      </w:pPr>
      <w:r>
        <w:separator/>
      </w:r>
    </w:p>
  </w:endnote>
  <w:endnote w:type="continuationSeparator" w:id="0">
    <w:p w14:paraId="31FBCED8" w14:textId="77777777" w:rsidR="00C0150A" w:rsidRDefault="00C0150A"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48615" w14:textId="77777777" w:rsidR="00C0150A" w:rsidRDefault="00C0150A" w:rsidP="00BF75D6">
      <w:pPr>
        <w:spacing w:after="0" w:line="240" w:lineRule="auto"/>
      </w:pPr>
      <w:r>
        <w:separator/>
      </w:r>
    </w:p>
  </w:footnote>
  <w:footnote w:type="continuationSeparator" w:id="0">
    <w:p w14:paraId="30CABA0A" w14:textId="77777777" w:rsidR="00C0150A" w:rsidRDefault="00C0150A"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2919"/>
    <w:rsid w:val="00003E22"/>
    <w:rsid w:val="000049A4"/>
    <w:rsid w:val="00007C97"/>
    <w:rsid w:val="0001294B"/>
    <w:rsid w:val="000210FD"/>
    <w:rsid w:val="000220E3"/>
    <w:rsid w:val="00023053"/>
    <w:rsid w:val="0002358D"/>
    <w:rsid w:val="0002382C"/>
    <w:rsid w:val="00023E8D"/>
    <w:rsid w:val="0002464F"/>
    <w:rsid w:val="00026779"/>
    <w:rsid w:val="000319D3"/>
    <w:rsid w:val="00031BBF"/>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6139"/>
    <w:rsid w:val="00066A2B"/>
    <w:rsid w:val="000703C2"/>
    <w:rsid w:val="00073C50"/>
    <w:rsid w:val="00075A0A"/>
    <w:rsid w:val="00083DC1"/>
    <w:rsid w:val="0008508D"/>
    <w:rsid w:val="00092D50"/>
    <w:rsid w:val="00093205"/>
    <w:rsid w:val="00097138"/>
    <w:rsid w:val="000975EC"/>
    <w:rsid w:val="000A0264"/>
    <w:rsid w:val="000A1A0E"/>
    <w:rsid w:val="000A26AB"/>
    <w:rsid w:val="000A491A"/>
    <w:rsid w:val="000A7877"/>
    <w:rsid w:val="000B3CB3"/>
    <w:rsid w:val="000B6091"/>
    <w:rsid w:val="000B6233"/>
    <w:rsid w:val="000B6249"/>
    <w:rsid w:val="000B6801"/>
    <w:rsid w:val="000B7852"/>
    <w:rsid w:val="000C06D9"/>
    <w:rsid w:val="000C089B"/>
    <w:rsid w:val="000C24A1"/>
    <w:rsid w:val="000C361E"/>
    <w:rsid w:val="000D2EA9"/>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49A9"/>
    <w:rsid w:val="001052D2"/>
    <w:rsid w:val="00105459"/>
    <w:rsid w:val="001107F5"/>
    <w:rsid w:val="0011108F"/>
    <w:rsid w:val="00112A04"/>
    <w:rsid w:val="00116608"/>
    <w:rsid w:val="00124205"/>
    <w:rsid w:val="001270EF"/>
    <w:rsid w:val="0013200B"/>
    <w:rsid w:val="00132A63"/>
    <w:rsid w:val="00133E3C"/>
    <w:rsid w:val="0013451F"/>
    <w:rsid w:val="00137CBD"/>
    <w:rsid w:val="0014341E"/>
    <w:rsid w:val="00145E4A"/>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4041"/>
    <w:rsid w:val="001879BE"/>
    <w:rsid w:val="0019048A"/>
    <w:rsid w:val="0019269E"/>
    <w:rsid w:val="00192998"/>
    <w:rsid w:val="00192BE7"/>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51BE"/>
    <w:rsid w:val="001C65AA"/>
    <w:rsid w:val="001D1BA1"/>
    <w:rsid w:val="001D5DA6"/>
    <w:rsid w:val="001D6A7E"/>
    <w:rsid w:val="001E43F7"/>
    <w:rsid w:val="001F04F9"/>
    <w:rsid w:val="001F349B"/>
    <w:rsid w:val="001F594D"/>
    <w:rsid w:val="001F715C"/>
    <w:rsid w:val="0020007D"/>
    <w:rsid w:val="002031D4"/>
    <w:rsid w:val="00204250"/>
    <w:rsid w:val="00210E6E"/>
    <w:rsid w:val="002113D9"/>
    <w:rsid w:val="002157EC"/>
    <w:rsid w:val="002158F6"/>
    <w:rsid w:val="00223790"/>
    <w:rsid w:val="00223D07"/>
    <w:rsid w:val="002275F4"/>
    <w:rsid w:val="00230DFE"/>
    <w:rsid w:val="0023545B"/>
    <w:rsid w:val="002366F9"/>
    <w:rsid w:val="00236D97"/>
    <w:rsid w:val="00237552"/>
    <w:rsid w:val="00245A8E"/>
    <w:rsid w:val="00250DC2"/>
    <w:rsid w:val="00254373"/>
    <w:rsid w:val="002547C8"/>
    <w:rsid w:val="00254B4B"/>
    <w:rsid w:val="00257B13"/>
    <w:rsid w:val="00257BA6"/>
    <w:rsid w:val="00261E00"/>
    <w:rsid w:val="00262D11"/>
    <w:rsid w:val="00264646"/>
    <w:rsid w:val="00265120"/>
    <w:rsid w:val="00265CD2"/>
    <w:rsid w:val="00271069"/>
    <w:rsid w:val="00271727"/>
    <w:rsid w:val="00273A39"/>
    <w:rsid w:val="00280332"/>
    <w:rsid w:val="00282990"/>
    <w:rsid w:val="00286EC4"/>
    <w:rsid w:val="00286F36"/>
    <w:rsid w:val="00291F81"/>
    <w:rsid w:val="00293D71"/>
    <w:rsid w:val="00294260"/>
    <w:rsid w:val="00297348"/>
    <w:rsid w:val="00297F83"/>
    <w:rsid w:val="002A1FCC"/>
    <w:rsid w:val="002A3A38"/>
    <w:rsid w:val="002A3B3A"/>
    <w:rsid w:val="002A5674"/>
    <w:rsid w:val="002A56F7"/>
    <w:rsid w:val="002B3A8D"/>
    <w:rsid w:val="002B6968"/>
    <w:rsid w:val="002B7B64"/>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E70C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E6C"/>
    <w:rsid w:val="00336A1B"/>
    <w:rsid w:val="00337370"/>
    <w:rsid w:val="003410A7"/>
    <w:rsid w:val="0034652A"/>
    <w:rsid w:val="003500D5"/>
    <w:rsid w:val="00351ED9"/>
    <w:rsid w:val="00354116"/>
    <w:rsid w:val="00354511"/>
    <w:rsid w:val="0035584A"/>
    <w:rsid w:val="00356086"/>
    <w:rsid w:val="00361E29"/>
    <w:rsid w:val="003642C8"/>
    <w:rsid w:val="00364313"/>
    <w:rsid w:val="00366998"/>
    <w:rsid w:val="00366ED0"/>
    <w:rsid w:val="0036739A"/>
    <w:rsid w:val="003709E4"/>
    <w:rsid w:val="003716B1"/>
    <w:rsid w:val="00371791"/>
    <w:rsid w:val="0037537F"/>
    <w:rsid w:val="0037629D"/>
    <w:rsid w:val="003769A7"/>
    <w:rsid w:val="00381B45"/>
    <w:rsid w:val="00386389"/>
    <w:rsid w:val="0038660D"/>
    <w:rsid w:val="00393D2D"/>
    <w:rsid w:val="00396A42"/>
    <w:rsid w:val="00397EB8"/>
    <w:rsid w:val="003A08F7"/>
    <w:rsid w:val="003A45B5"/>
    <w:rsid w:val="003A5B0E"/>
    <w:rsid w:val="003B27C9"/>
    <w:rsid w:val="003B28C6"/>
    <w:rsid w:val="003B29F8"/>
    <w:rsid w:val="003B3446"/>
    <w:rsid w:val="003B3A9E"/>
    <w:rsid w:val="003B637A"/>
    <w:rsid w:val="003C1365"/>
    <w:rsid w:val="003C150B"/>
    <w:rsid w:val="003C55C3"/>
    <w:rsid w:val="003C5C74"/>
    <w:rsid w:val="003C7BAB"/>
    <w:rsid w:val="003C7E38"/>
    <w:rsid w:val="003D0922"/>
    <w:rsid w:val="003D13C6"/>
    <w:rsid w:val="003D3F4C"/>
    <w:rsid w:val="003D50B1"/>
    <w:rsid w:val="003E0EE0"/>
    <w:rsid w:val="003E10C0"/>
    <w:rsid w:val="003E11F2"/>
    <w:rsid w:val="003E4145"/>
    <w:rsid w:val="003E6B37"/>
    <w:rsid w:val="003E7CFA"/>
    <w:rsid w:val="003F22F3"/>
    <w:rsid w:val="003F2337"/>
    <w:rsid w:val="003F2EDA"/>
    <w:rsid w:val="003F5059"/>
    <w:rsid w:val="003F5284"/>
    <w:rsid w:val="003F68B0"/>
    <w:rsid w:val="00401E58"/>
    <w:rsid w:val="00403F4A"/>
    <w:rsid w:val="00405179"/>
    <w:rsid w:val="00405F3B"/>
    <w:rsid w:val="00410C4D"/>
    <w:rsid w:val="00411051"/>
    <w:rsid w:val="0041331D"/>
    <w:rsid w:val="004157F4"/>
    <w:rsid w:val="00420F4E"/>
    <w:rsid w:val="00422A68"/>
    <w:rsid w:val="00422FCA"/>
    <w:rsid w:val="00424087"/>
    <w:rsid w:val="004258CB"/>
    <w:rsid w:val="004264C4"/>
    <w:rsid w:val="00426671"/>
    <w:rsid w:val="004276AE"/>
    <w:rsid w:val="00431459"/>
    <w:rsid w:val="004334A5"/>
    <w:rsid w:val="004335B1"/>
    <w:rsid w:val="00440A83"/>
    <w:rsid w:val="00442D51"/>
    <w:rsid w:val="004438BB"/>
    <w:rsid w:val="00444713"/>
    <w:rsid w:val="0044757A"/>
    <w:rsid w:val="00447B29"/>
    <w:rsid w:val="00455D87"/>
    <w:rsid w:val="004564DE"/>
    <w:rsid w:val="0046191F"/>
    <w:rsid w:val="0046360E"/>
    <w:rsid w:val="004669FC"/>
    <w:rsid w:val="00466D85"/>
    <w:rsid w:val="00467960"/>
    <w:rsid w:val="00467C98"/>
    <w:rsid w:val="0047216B"/>
    <w:rsid w:val="004736AA"/>
    <w:rsid w:val="00474466"/>
    <w:rsid w:val="00474C82"/>
    <w:rsid w:val="00474CC9"/>
    <w:rsid w:val="0047559F"/>
    <w:rsid w:val="004760BB"/>
    <w:rsid w:val="004765F4"/>
    <w:rsid w:val="00480E62"/>
    <w:rsid w:val="00480EB7"/>
    <w:rsid w:val="00482539"/>
    <w:rsid w:val="00482FF8"/>
    <w:rsid w:val="004900D8"/>
    <w:rsid w:val="00490A57"/>
    <w:rsid w:val="004937D4"/>
    <w:rsid w:val="00494047"/>
    <w:rsid w:val="004A2236"/>
    <w:rsid w:val="004A3FF7"/>
    <w:rsid w:val="004B206E"/>
    <w:rsid w:val="004B4895"/>
    <w:rsid w:val="004C001C"/>
    <w:rsid w:val="004C1B33"/>
    <w:rsid w:val="004C1C04"/>
    <w:rsid w:val="004C2AED"/>
    <w:rsid w:val="004C3D67"/>
    <w:rsid w:val="004C57AD"/>
    <w:rsid w:val="004C6E3F"/>
    <w:rsid w:val="004C74BD"/>
    <w:rsid w:val="004D06A0"/>
    <w:rsid w:val="004D1904"/>
    <w:rsid w:val="004D372B"/>
    <w:rsid w:val="004D57FF"/>
    <w:rsid w:val="004D601D"/>
    <w:rsid w:val="004E021E"/>
    <w:rsid w:val="004E181B"/>
    <w:rsid w:val="004E3801"/>
    <w:rsid w:val="004E5A4E"/>
    <w:rsid w:val="004E691D"/>
    <w:rsid w:val="004E6D85"/>
    <w:rsid w:val="004F1BF1"/>
    <w:rsid w:val="004F2DE6"/>
    <w:rsid w:val="004F753E"/>
    <w:rsid w:val="004F7C70"/>
    <w:rsid w:val="005012BF"/>
    <w:rsid w:val="005019A2"/>
    <w:rsid w:val="00501B9C"/>
    <w:rsid w:val="00502312"/>
    <w:rsid w:val="00503076"/>
    <w:rsid w:val="00504D90"/>
    <w:rsid w:val="00507294"/>
    <w:rsid w:val="0051096E"/>
    <w:rsid w:val="00512BCE"/>
    <w:rsid w:val="00513757"/>
    <w:rsid w:val="00513E9A"/>
    <w:rsid w:val="00513F68"/>
    <w:rsid w:val="00517719"/>
    <w:rsid w:val="00517BFB"/>
    <w:rsid w:val="005221E0"/>
    <w:rsid w:val="00523761"/>
    <w:rsid w:val="00524286"/>
    <w:rsid w:val="005254C5"/>
    <w:rsid w:val="005270CB"/>
    <w:rsid w:val="00530B85"/>
    <w:rsid w:val="00531176"/>
    <w:rsid w:val="00531CC0"/>
    <w:rsid w:val="00534AD0"/>
    <w:rsid w:val="00535907"/>
    <w:rsid w:val="00537059"/>
    <w:rsid w:val="00540EEA"/>
    <w:rsid w:val="005422AD"/>
    <w:rsid w:val="005439DC"/>
    <w:rsid w:val="00543BB7"/>
    <w:rsid w:val="00544CAC"/>
    <w:rsid w:val="00546E76"/>
    <w:rsid w:val="0055300F"/>
    <w:rsid w:val="00553164"/>
    <w:rsid w:val="00553885"/>
    <w:rsid w:val="005557D0"/>
    <w:rsid w:val="00557AD1"/>
    <w:rsid w:val="0056160F"/>
    <w:rsid w:val="00561F4F"/>
    <w:rsid w:val="00562AAE"/>
    <w:rsid w:val="005647AE"/>
    <w:rsid w:val="005716E4"/>
    <w:rsid w:val="00571804"/>
    <w:rsid w:val="0057239E"/>
    <w:rsid w:val="00572BB7"/>
    <w:rsid w:val="005773DA"/>
    <w:rsid w:val="00577A8A"/>
    <w:rsid w:val="00581B77"/>
    <w:rsid w:val="00583318"/>
    <w:rsid w:val="00583379"/>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13F"/>
    <w:rsid w:val="005C5E6C"/>
    <w:rsid w:val="005C60B1"/>
    <w:rsid w:val="005C6729"/>
    <w:rsid w:val="005D00C7"/>
    <w:rsid w:val="005D2374"/>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3D8"/>
    <w:rsid w:val="005F5B6F"/>
    <w:rsid w:val="006048EB"/>
    <w:rsid w:val="00604C9D"/>
    <w:rsid w:val="006103B6"/>
    <w:rsid w:val="0061043F"/>
    <w:rsid w:val="00613F3C"/>
    <w:rsid w:val="00616513"/>
    <w:rsid w:val="00624BC7"/>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42E3"/>
    <w:rsid w:val="0066533F"/>
    <w:rsid w:val="006718DF"/>
    <w:rsid w:val="00674E6C"/>
    <w:rsid w:val="006766D0"/>
    <w:rsid w:val="00676B7F"/>
    <w:rsid w:val="006848DB"/>
    <w:rsid w:val="00684B9E"/>
    <w:rsid w:val="00685113"/>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59B0"/>
    <w:rsid w:val="006B66ED"/>
    <w:rsid w:val="006B6E52"/>
    <w:rsid w:val="006B706B"/>
    <w:rsid w:val="006C7D2E"/>
    <w:rsid w:val="006D2462"/>
    <w:rsid w:val="006D2EFB"/>
    <w:rsid w:val="006D7205"/>
    <w:rsid w:val="006E18A4"/>
    <w:rsid w:val="006E2DF8"/>
    <w:rsid w:val="006E5FDB"/>
    <w:rsid w:val="006E7149"/>
    <w:rsid w:val="006F0157"/>
    <w:rsid w:val="006F1437"/>
    <w:rsid w:val="006F392C"/>
    <w:rsid w:val="006F7D95"/>
    <w:rsid w:val="00700855"/>
    <w:rsid w:val="00700A85"/>
    <w:rsid w:val="007011FC"/>
    <w:rsid w:val="007015DB"/>
    <w:rsid w:val="007016E3"/>
    <w:rsid w:val="00701E69"/>
    <w:rsid w:val="00705939"/>
    <w:rsid w:val="0070770A"/>
    <w:rsid w:val="00710FD0"/>
    <w:rsid w:val="007144D3"/>
    <w:rsid w:val="0071454B"/>
    <w:rsid w:val="00714C31"/>
    <w:rsid w:val="0071557F"/>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668DB"/>
    <w:rsid w:val="00770AF8"/>
    <w:rsid w:val="0077683A"/>
    <w:rsid w:val="0077688C"/>
    <w:rsid w:val="0078050D"/>
    <w:rsid w:val="0078057C"/>
    <w:rsid w:val="00780BD2"/>
    <w:rsid w:val="007815EE"/>
    <w:rsid w:val="00781CED"/>
    <w:rsid w:val="00782FE7"/>
    <w:rsid w:val="0078478A"/>
    <w:rsid w:val="007849FB"/>
    <w:rsid w:val="00786A06"/>
    <w:rsid w:val="00790079"/>
    <w:rsid w:val="0079235F"/>
    <w:rsid w:val="00792732"/>
    <w:rsid w:val="00792BE2"/>
    <w:rsid w:val="00796E20"/>
    <w:rsid w:val="00797F24"/>
    <w:rsid w:val="007A18F5"/>
    <w:rsid w:val="007A21C3"/>
    <w:rsid w:val="007A2AF9"/>
    <w:rsid w:val="007A331B"/>
    <w:rsid w:val="007A40C6"/>
    <w:rsid w:val="007A4B85"/>
    <w:rsid w:val="007A517A"/>
    <w:rsid w:val="007A58E6"/>
    <w:rsid w:val="007A7B80"/>
    <w:rsid w:val="007B5901"/>
    <w:rsid w:val="007B5936"/>
    <w:rsid w:val="007B60A3"/>
    <w:rsid w:val="007B7355"/>
    <w:rsid w:val="007B73F7"/>
    <w:rsid w:val="007C198B"/>
    <w:rsid w:val="007C1AF2"/>
    <w:rsid w:val="007C3FAF"/>
    <w:rsid w:val="007C6589"/>
    <w:rsid w:val="007D0D32"/>
    <w:rsid w:val="007D2B69"/>
    <w:rsid w:val="007D5358"/>
    <w:rsid w:val="007D5C0F"/>
    <w:rsid w:val="007D7E27"/>
    <w:rsid w:val="007E1FD2"/>
    <w:rsid w:val="007E333B"/>
    <w:rsid w:val="007E4812"/>
    <w:rsid w:val="007E7470"/>
    <w:rsid w:val="007F0A87"/>
    <w:rsid w:val="007F2053"/>
    <w:rsid w:val="007F3A9B"/>
    <w:rsid w:val="007F6B35"/>
    <w:rsid w:val="0080127E"/>
    <w:rsid w:val="00801CBB"/>
    <w:rsid w:val="00802456"/>
    <w:rsid w:val="00803A49"/>
    <w:rsid w:val="008064BA"/>
    <w:rsid w:val="00806635"/>
    <w:rsid w:val="008113A0"/>
    <w:rsid w:val="008157C0"/>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5B65"/>
    <w:rsid w:val="00846635"/>
    <w:rsid w:val="00850C29"/>
    <w:rsid w:val="008520EF"/>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2C0C"/>
    <w:rsid w:val="008A3EA1"/>
    <w:rsid w:val="008A40E8"/>
    <w:rsid w:val="008A517D"/>
    <w:rsid w:val="008A555C"/>
    <w:rsid w:val="008B05EE"/>
    <w:rsid w:val="008B4AAB"/>
    <w:rsid w:val="008B5777"/>
    <w:rsid w:val="008B708A"/>
    <w:rsid w:val="008C2C7F"/>
    <w:rsid w:val="008C425D"/>
    <w:rsid w:val="008C59B8"/>
    <w:rsid w:val="008C7298"/>
    <w:rsid w:val="008D586A"/>
    <w:rsid w:val="008D5CF7"/>
    <w:rsid w:val="008D6887"/>
    <w:rsid w:val="008D6B38"/>
    <w:rsid w:val="008E0B49"/>
    <w:rsid w:val="008E24B1"/>
    <w:rsid w:val="008E3CEB"/>
    <w:rsid w:val="008E67A8"/>
    <w:rsid w:val="008F0480"/>
    <w:rsid w:val="008F0A6E"/>
    <w:rsid w:val="008F4E50"/>
    <w:rsid w:val="00901289"/>
    <w:rsid w:val="009023F4"/>
    <w:rsid w:val="00905F50"/>
    <w:rsid w:val="00906C42"/>
    <w:rsid w:val="00911123"/>
    <w:rsid w:val="0091284D"/>
    <w:rsid w:val="00914A31"/>
    <w:rsid w:val="00917D5C"/>
    <w:rsid w:val="0092014E"/>
    <w:rsid w:val="0092220C"/>
    <w:rsid w:val="00922E75"/>
    <w:rsid w:val="00923563"/>
    <w:rsid w:val="00924BB6"/>
    <w:rsid w:val="00926306"/>
    <w:rsid w:val="00927827"/>
    <w:rsid w:val="0092794B"/>
    <w:rsid w:val="009305AF"/>
    <w:rsid w:val="009337DA"/>
    <w:rsid w:val="00936849"/>
    <w:rsid w:val="00937F55"/>
    <w:rsid w:val="00940373"/>
    <w:rsid w:val="00940969"/>
    <w:rsid w:val="00941A5D"/>
    <w:rsid w:val="00942A6F"/>
    <w:rsid w:val="00942CAE"/>
    <w:rsid w:val="0094327F"/>
    <w:rsid w:val="009457D5"/>
    <w:rsid w:val="009475BB"/>
    <w:rsid w:val="00947B18"/>
    <w:rsid w:val="00947EF7"/>
    <w:rsid w:val="00950D3E"/>
    <w:rsid w:val="00951205"/>
    <w:rsid w:val="009516B8"/>
    <w:rsid w:val="00952C78"/>
    <w:rsid w:val="00953321"/>
    <w:rsid w:val="009538C1"/>
    <w:rsid w:val="00954FDA"/>
    <w:rsid w:val="00955A3C"/>
    <w:rsid w:val="00956EEE"/>
    <w:rsid w:val="00960396"/>
    <w:rsid w:val="00960E0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872C6"/>
    <w:rsid w:val="0099068E"/>
    <w:rsid w:val="009925FA"/>
    <w:rsid w:val="009926E1"/>
    <w:rsid w:val="00992D2F"/>
    <w:rsid w:val="00993B43"/>
    <w:rsid w:val="009953EB"/>
    <w:rsid w:val="009A0671"/>
    <w:rsid w:val="009A1345"/>
    <w:rsid w:val="009A33D1"/>
    <w:rsid w:val="009A54BC"/>
    <w:rsid w:val="009B2B33"/>
    <w:rsid w:val="009B3BEE"/>
    <w:rsid w:val="009C2540"/>
    <w:rsid w:val="009C3A5A"/>
    <w:rsid w:val="009C3F9E"/>
    <w:rsid w:val="009C42BC"/>
    <w:rsid w:val="009C4EBA"/>
    <w:rsid w:val="009C5EF5"/>
    <w:rsid w:val="009D011B"/>
    <w:rsid w:val="009D21C5"/>
    <w:rsid w:val="009D3C1A"/>
    <w:rsid w:val="009D4F8B"/>
    <w:rsid w:val="009D56F2"/>
    <w:rsid w:val="009D57D2"/>
    <w:rsid w:val="009D58BE"/>
    <w:rsid w:val="009D6D26"/>
    <w:rsid w:val="009E0376"/>
    <w:rsid w:val="009E2AD7"/>
    <w:rsid w:val="009E376B"/>
    <w:rsid w:val="009E5AD9"/>
    <w:rsid w:val="009E6BDD"/>
    <w:rsid w:val="009E6E15"/>
    <w:rsid w:val="009F2387"/>
    <w:rsid w:val="009F4229"/>
    <w:rsid w:val="009F6511"/>
    <w:rsid w:val="009F7238"/>
    <w:rsid w:val="00A05F61"/>
    <w:rsid w:val="00A102A7"/>
    <w:rsid w:val="00A103F1"/>
    <w:rsid w:val="00A10D96"/>
    <w:rsid w:val="00A16D07"/>
    <w:rsid w:val="00A220E9"/>
    <w:rsid w:val="00A2290A"/>
    <w:rsid w:val="00A2390C"/>
    <w:rsid w:val="00A247C5"/>
    <w:rsid w:val="00A2555F"/>
    <w:rsid w:val="00A25ED5"/>
    <w:rsid w:val="00A30CAB"/>
    <w:rsid w:val="00A31EA2"/>
    <w:rsid w:val="00A34C31"/>
    <w:rsid w:val="00A359BA"/>
    <w:rsid w:val="00A36867"/>
    <w:rsid w:val="00A407B7"/>
    <w:rsid w:val="00A41140"/>
    <w:rsid w:val="00A4175D"/>
    <w:rsid w:val="00A421F2"/>
    <w:rsid w:val="00A42978"/>
    <w:rsid w:val="00A4524D"/>
    <w:rsid w:val="00A4677A"/>
    <w:rsid w:val="00A5036F"/>
    <w:rsid w:val="00A50B18"/>
    <w:rsid w:val="00A5203D"/>
    <w:rsid w:val="00A555FE"/>
    <w:rsid w:val="00A558FB"/>
    <w:rsid w:val="00A55D34"/>
    <w:rsid w:val="00A61701"/>
    <w:rsid w:val="00A639A1"/>
    <w:rsid w:val="00A64FF7"/>
    <w:rsid w:val="00A65315"/>
    <w:rsid w:val="00A655A4"/>
    <w:rsid w:val="00A65D1A"/>
    <w:rsid w:val="00A66ACE"/>
    <w:rsid w:val="00A70C45"/>
    <w:rsid w:val="00A7205A"/>
    <w:rsid w:val="00A72506"/>
    <w:rsid w:val="00A72A35"/>
    <w:rsid w:val="00A7339B"/>
    <w:rsid w:val="00A778D7"/>
    <w:rsid w:val="00A81BDE"/>
    <w:rsid w:val="00A82980"/>
    <w:rsid w:val="00A82B6F"/>
    <w:rsid w:val="00A83A44"/>
    <w:rsid w:val="00A847E0"/>
    <w:rsid w:val="00A85082"/>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60C"/>
    <w:rsid w:val="00AB3855"/>
    <w:rsid w:val="00AB785B"/>
    <w:rsid w:val="00AC29A0"/>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3D06"/>
    <w:rsid w:val="00B04605"/>
    <w:rsid w:val="00B13349"/>
    <w:rsid w:val="00B20C11"/>
    <w:rsid w:val="00B20F26"/>
    <w:rsid w:val="00B21705"/>
    <w:rsid w:val="00B22E71"/>
    <w:rsid w:val="00B24FF1"/>
    <w:rsid w:val="00B253B1"/>
    <w:rsid w:val="00B2793E"/>
    <w:rsid w:val="00B3037B"/>
    <w:rsid w:val="00B30BDB"/>
    <w:rsid w:val="00B31E15"/>
    <w:rsid w:val="00B333A6"/>
    <w:rsid w:val="00B3407A"/>
    <w:rsid w:val="00B37057"/>
    <w:rsid w:val="00B40EC5"/>
    <w:rsid w:val="00B4295A"/>
    <w:rsid w:val="00B4731B"/>
    <w:rsid w:val="00B47DC0"/>
    <w:rsid w:val="00B5372B"/>
    <w:rsid w:val="00B543CC"/>
    <w:rsid w:val="00B637C8"/>
    <w:rsid w:val="00B64FB3"/>
    <w:rsid w:val="00B65F0B"/>
    <w:rsid w:val="00B66D36"/>
    <w:rsid w:val="00B675CC"/>
    <w:rsid w:val="00B71AA1"/>
    <w:rsid w:val="00B83FB7"/>
    <w:rsid w:val="00B85457"/>
    <w:rsid w:val="00B8687A"/>
    <w:rsid w:val="00B91AC4"/>
    <w:rsid w:val="00B9235B"/>
    <w:rsid w:val="00B97A4F"/>
    <w:rsid w:val="00BA026E"/>
    <w:rsid w:val="00BA1E33"/>
    <w:rsid w:val="00BA59E8"/>
    <w:rsid w:val="00BA6731"/>
    <w:rsid w:val="00BA69BA"/>
    <w:rsid w:val="00BA7FB0"/>
    <w:rsid w:val="00BB0DB2"/>
    <w:rsid w:val="00BB3AB8"/>
    <w:rsid w:val="00BB7F26"/>
    <w:rsid w:val="00BC415D"/>
    <w:rsid w:val="00BC5A1E"/>
    <w:rsid w:val="00BC6581"/>
    <w:rsid w:val="00BD05BE"/>
    <w:rsid w:val="00BD1462"/>
    <w:rsid w:val="00BD2CA5"/>
    <w:rsid w:val="00BD37D3"/>
    <w:rsid w:val="00BD4D55"/>
    <w:rsid w:val="00BD7FBA"/>
    <w:rsid w:val="00BE0552"/>
    <w:rsid w:val="00BE2D4D"/>
    <w:rsid w:val="00BE3459"/>
    <w:rsid w:val="00BE35EB"/>
    <w:rsid w:val="00BF26CE"/>
    <w:rsid w:val="00BF2AF3"/>
    <w:rsid w:val="00BF3932"/>
    <w:rsid w:val="00BF4FD6"/>
    <w:rsid w:val="00BF501C"/>
    <w:rsid w:val="00BF517B"/>
    <w:rsid w:val="00BF75D6"/>
    <w:rsid w:val="00BF7B3C"/>
    <w:rsid w:val="00C014AF"/>
    <w:rsid w:val="00C0150A"/>
    <w:rsid w:val="00C10171"/>
    <w:rsid w:val="00C12EA2"/>
    <w:rsid w:val="00C17D28"/>
    <w:rsid w:val="00C2020E"/>
    <w:rsid w:val="00C203BF"/>
    <w:rsid w:val="00C20B6B"/>
    <w:rsid w:val="00C212F1"/>
    <w:rsid w:val="00C22208"/>
    <w:rsid w:val="00C22495"/>
    <w:rsid w:val="00C22818"/>
    <w:rsid w:val="00C2524B"/>
    <w:rsid w:val="00C275B6"/>
    <w:rsid w:val="00C3180E"/>
    <w:rsid w:val="00C35036"/>
    <w:rsid w:val="00C35602"/>
    <w:rsid w:val="00C41216"/>
    <w:rsid w:val="00C43F28"/>
    <w:rsid w:val="00C45338"/>
    <w:rsid w:val="00C46124"/>
    <w:rsid w:val="00C5162A"/>
    <w:rsid w:val="00C53649"/>
    <w:rsid w:val="00C55060"/>
    <w:rsid w:val="00C557A0"/>
    <w:rsid w:val="00C55CD5"/>
    <w:rsid w:val="00C57AE5"/>
    <w:rsid w:val="00C659FD"/>
    <w:rsid w:val="00C70858"/>
    <w:rsid w:val="00C734E4"/>
    <w:rsid w:val="00C7579B"/>
    <w:rsid w:val="00C758DB"/>
    <w:rsid w:val="00C776D5"/>
    <w:rsid w:val="00C809A2"/>
    <w:rsid w:val="00C82BD3"/>
    <w:rsid w:val="00C830E3"/>
    <w:rsid w:val="00C92321"/>
    <w:rsid w:val="00C94134"/>
    <w:rsid w:val="00C952D4"/>
    <w:rsid w:val="00C95B1B"/>
    <w:rsid w:val="00C96FDC"/>
    <w:rsid w:val="00C975F4"/>
    <w:rsid w:val="00CA2499"/>
    <w:rsid w:val="00CA2611"/>
    <w:rsid w:val="00CA28EB"/>
    <w:rsid w:val="00CA4569"/>
    <w:rsid w:val="00CA4C46"/>
    <w:rsid w:val="00CA5E17"/>
    <w:rsid w:val="00CB06AA"/>
    <w:rsid w:val="00CB33B4"/>
    <w:rsid w:val="00CB4926"/>
    <w:rsid w:val="00CB5AB5"/>
    <w:rsid w:val="00CB631F"/>
    <w:rsid w:val="00CC1F87"/>
    <w:rsid w:val="00CC2C67"/>
    <w:rsid w:val="00CC388B"/>
    <w:rsid w:val="00CC3F7C"/>
    <w:rsid w:val="00CC444E"/>
    <w:rsid w:val="00CC5259"/>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2C47"/>
    <w:rsid w:val="00D03A03"/>
    <w:rsid w:val="00D07E95"/>
    <w:rsid w:val="00D11DEB"/>
    <w:rsid w:val="00D12BFC"/>
    <w:rsid w:val="00D13808"/>
    <w:rsid w:val="00D14DA6"/>
    <w:rsid w:val="00D15F06"/>
    <w:rsid w:val="00D1618C"/>
    <w:rsid w:val="00D204FE"/>
    <w:rsid w:val="00D205F9"/>
    <w:rsid w:val="00D20B49"/>
    <w:rsid w:val="00D24B6E"/>
    <w:rsid w:val="00D25446"/>
    <w:rsid w:val="00D25572"/>
    <w:rsid w:val="00D26E22"/>
    <w:rsid w:val="00D27C75"/>
    <w:rsid w:val="00D3146E"/>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141D"/>
    <w:rsid w:val="00D62FA0"/>
    <w:rsid w:val="00D66F9C"/>
    <w:rsid w:val="00D701B0"/>
    <w:rsid w:val="00D71F50"/>
    <w:rsid w:val="00D73158"/>
    <w:rsid w:val="00D737B4"/>
    <w:rsid w:val="00D742A6"/>
    <w:rsid w:val="00D74C6B"/>
    <w:rsid w:val="00D75E09"/>
    <w:rsid w:val="00D8031F"/>
    <w:rsid w:val="00D80944"/>
    <w:rsid w:val="00D8457F"/>
    <w:rsid w:val="00D87A16"/>
    <w:rsid w:val="00D9346C"/>
    <w:rsid w:val="00D94A35"/>
    <w:rsid w:val="00D97212"/>
    <w:rsid w:val="00DA1301"/>
    <w:rsid w:val="00DA2730"/>
    <w:rsid w:val="00DA3143"/>
    <w:rsid w:val="00DA3470"/>
    <w:rsid w:val="00DA3587"/>
    <w:rsid w:val="00DB2645"/>
    <w:rsid w:val="00DB3BB3"/>
    <w:rsid w:val="00DB3F17"/>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57D"/>
    <w:rsid w:val="00DF1BE1"/>
    <w:rsid w:val="00DF2524"/>
    <w:rsid w:val="00DF288D"/>
    <w:rsid w:val="00DF6F32"/>
    <w:rsid w:val="00E04189"/>
    <w:rsid w:val="00E0631B"/>
    <w:rsid w:val="00E066CC"/>
    <w:rsid w:val="00E06918"/>
    <w:rsid w:val="00E07D2B"/>
    <w:rsid w:val="00E108CF"/>
    <w:rsid w:val="00E11AD1"/>
    <w:rsid w:val="00E164DD"/>
    <w:rsid w:val="00E17437"/>
    <w:rsid w:val="00E17E38"/>
    <w:rsid w:val="00E22817"/>
    <w:rsid w:val="00E23DA2"/>
    <w:rsid w:val="00E24A28"/>
    <w:rsid w:val="00E2794B"/>
    <w:rsid w:val="00E30BEB"/>
    <w:rsid w:val="00E3137D"/>
    <w:rsid w:val="00E3380E"/>
    <w:rsid w:val="00E339EF"/>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1F87"/>
    <w:rsid w:val="00E620EF"/>
    <w:rsid w:val="00E636C4"/>
    <w:rsid w:val="00E6579E"/>
    <w:rsid w:val="00E658FC"/>
    <w:rsid w:val="00E66684"/>
    <w:rsid w:val="00E674DF"/>
    <w:rsid w:val="00E70355"/>
    <w:rsid w:val="00E710BE"/>
    <w:rsid w:val="00E710DE"/>
    <w:rsid w:val="00E736D8"/>
    <w:rsid w:val="00E73CA4"/>
    <w:rsid w:val="00E73FB3"/>
    <w:rsid w:val="00E744E3"/>
    <w:rsid w:val="00E74DE6"/>
    <w:rsid w:val="00E74E66"/>
    <w:rsid w:val="00E7554F"/>
    <w:rsid w:val="00E7569F"/>
    <w:rsid w:val="00E75D60"/>
    <w:rsid w:val="00E77B84"/>
    <w:rsid w:val="00E77CFD"/>
    <w:rsid w:val="00E80B8B"/>
    <w:rsid w:val="00E841D5"/>
    <w:rsid w:val="00E84B45"/>
    <w:rsid w:val="00E84D3C"/>
    <w:rsid w:val="00E90515"/>
    <w:rsid w:val="00E91583"/>
    <w:rsid w:val="00EA0068"/>
    <w:rsid w:val="00EA169F"/>
    <w:rsid w:val="00EA1830"/>
    <w:rsid w:val="00EA2148"/>
    <w:rsid w:val="00EA37FE"/>
    <w:rsid w:val="00EA3F8D"/>
    <w:rsid w:val="00EA58E1"/>
    <w:rsid w:val="00EB0A22"/>
    <w:rsid w:val="00EB0E08"/>
    <w:rsid w:val="00EB2A4B"/>
    <w:rsid w:val="00EB2C8C"/>
    <w:rsid w:val="00EB3101"/>
    <w:rsid w:val="00EB4C2F"/>
    <w:rsid w:val="00EB501B"/>
    <w:rsid w:val="00EB7BED"/>
    <w:rsid w:val="00EC078E"/>
    <w:rsid w:val="00EC3E4B"/>
    <w:rsid w:val="00EC7545"/>
    <w:rsid w:val="00ED012D"/>
    <w:rsid w:val="00ED10D7"/>
    <w:rsid w:val="00ED1422"/>
    <w:rsid w:val="00ED441B"/>
    <w:rsid w:val="00ED5F52"/>
    <w:rsid w:val="00ED791C"/>
    <w:rsid w:val="00EE18C3"/>
    <w:rsid w:val="00EE281D"/>
    <w:rsid w:val="00EE2B8C"/>
    <w:rsid w:val="00EF0C10"/>
    <w:rsid w:val="00EF18BC"/>
    <w:rsid w:val="00EF4467"/>
    <w:rsid w:val="00EF53F8"/>
    <w:rsid w:val="00EF5B1A"/>
    <w:rsid w:val="00EF5F7C"/>
    <w:rsid w:val="00F01B12"/>
    <w:rsid w:val="00F02518"/>
    <w:rsid w:val="00F03267"/>
    <w:rsid w:val="00F035B6"/>
    <w:rsid w:val="00F03FBC"/>
    <w:rsid w:val="00F06DEB"/>
    <w:rsid w:val="00F107F9"/>
    <w:rsid w:val="00F113D3"/>
    <w:rsid w:val="00F11A1E"/>
    <w:rsid w:val="00F143C0"/>
    <w:rsid w:val="00F1447C"/>
    <w:rsid w:val="00F15E79"/>
    <w:rsid w:val="00F167F5"/>
    <w:rsid w:val="00F17924"/>
    <w:rsid w:val="00F2214F"/>
    <w:rsid w:val="00F2391A"/>
    <w:rsid w:val="00F2397C"/>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2DCA"/>
    <w:rsid w:val="00F57977"/>
    <w:rsid w:val="00F57E1A"/>
    <w:rsid w:val="00F63C65"/>
    <w:rsid w:val="00F644A8"/>
    <w:rsid w:val="00F64A9B"/>
    <w:rsid w:val="00F65202"/>
    <w:rsid w:val="00F652F2"/>
    <w:rsid w:val="00F65C2D"/>
    <w:rsid w:val="00F73523"/>
    <w:rsid w:val="00F73E4A"/>
    <w:rsid w:val="00F76BD6"/>
    <w:rsid w:val="00F776F5"/>
    <w:rsid w:val="00F77DDB"/>
    <w:rsid w:val="00F822E6"/>
    <w:rsid w:val="00F85B98"/>
    <w:rsid w:val="00F86BA9"/>
    <w:rsid w:val="00F900CC"/>
    <w:rsid w:val="00F914E0"/>
    <w:rsid w:val="00F91645"/>
    <w:rsid w:val="00F92589"/>
    <w:rsid w:val="00F92970"/>
    <w:rsid w:val="00F93056"/>
    <w:rsid w:val="00F93C81"/>
    <w:rsid w:val="00F93CA2"/>
    <w:rsid w:val="00F94387"/>
    <w:rsid w:val="00F94D91"/>
    <w:rsid w:val="00F97730"/>
    <w:rsid w:val="00FA058F"/>
    <w:rsid w:val="00FA52A3"/>
    <w:rsid w:val="00FA75B9"/>
    <w:rsid w:val="00FB398B"/>
    <w:rsid w:val="00FB3AFF"/>
    <w:rsid w:val="00FB6453"/>
    <w:rsid w:val="00FC07C6"/>
    <w:rsid w:val="00FC1C89"/>
    <w:rsid w:val="00FC538B"/>
    <w:rsid w:val="00FC7C9C"/>
    <w:rsid w:val="00FD112F"/>
    <w:rsid w:val="00FD26E2"/>
    <w:rsid w:val="00FD2F6A"/>
    <w:rsid w:val="00FD49F9"/>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cholar.sun.ac.za/handle/10019.1/109142"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https://www.zutari.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shree.Maharaj@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3.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7B428-AD72-4D59-925F-F9041C36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7178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3</cp:revision>
  <cp:lastPrinted>2020-09-23T07:33:00Z</cp:lastPrinted>
  <dcterms:created xsi:type="dcterms:W3CDTF">2021-11-23T08:42:00Z</dcterms:created>
  <dcterms:modified xsi:type="dcterms:W3CDTF">2021-12-02T08:03:00Z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