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82752" w14:textId="77777777" w:rsidR="00CC444E" w:rsidRDefault="002C0ED2" w:rsidP="00B57762">
      <w:pPr>
        <w:spacing w:line="240" w:lineRule="auto"/>
        <w:rPr>
          <w:rFonts w:ascii="Arial" w:hAnsi="Arial" w:cs="Arial"/>
          <w:b/>
          <w:sz w:val="52"/>
          <w:szCs w:val="52"/>
        </w:rPr>
      </w:pPr>
      <w:r>
        <w:rPr>
          <w:rFonts w:ascii="Arial" w:hAnsi="Arial" w:cs="Arial"/>
          <w:b/>
          <w:sz w:val="52"/>
          <w:szCs w:val="52"/>
        </w:rPr>
        <w:t>PRESS RELEASE</w:t>
      </w:r>
    </w:p>
    <w:p w14:paraId="06097538" w14:textId="3101AF3C" w:rsidR="00D53C10" w:rsidRPr="00532520" w:rsidRDefault="00BB5FD5" w:rsidP="00B57762">
      <w:pPr>
        <w:spacing w:line="240" w:lineRule="auto"/>
        <w:rPr>
          <w:rFonts w:ascii="Arial" w:hAnsi="Arial" w:cs="Arial"/>
          <w:sz w:val="28"/>
          <w:szCs w:val="28"/>
        </w:rPr>
      </w:pPr>
      <w:r w:rsidRPr="00BB5FD5">
        <w:rPr>
          <w:rFonts w:ascii="Arial" w:hAnsi="Arial" w:cs="Arial"/>
          <w:sz w:val="28"/>
          <w:szCs w:val="28"/>
        </w:rPr>
        <w:t>Skyriders, Vee-Jays collaborate on silo clean-up at Booysendal</w:t>
      </w:r>
    </w:p>
    <w:p w14:paraId="39B86E94" w14:textId="0005C109" w:rsidR="00BB5FD5" w:rsidRPr="00BB5FD5" w:rsidRDefault="00AC77C9" w:rsidP="00BB5FD5">
      <w:pPr>
        <w:tabs>
          <w:tab w:val="left" w:pos="2805"/>
        </w:tabs>
        <w:spacing w:line="240" w:lineRule="auto"/>
        <w:rPr>
          <w:rFonts w:cs="Arial"/>
          <w:iCs/>
        </w:rPr>
      </w:pPr>
      <w:r>
        <w:rPr>
          <w:rFonts w:cs="Arial"/>
          <w:b/>
          <w:iCs/>
        </w:rPr>
        <w:t>10 November</w:t>
      </w:r>
      <w:r w:rsidR="00553C0E">
        <w:rPr>
          <w:rFonts w:cs="Arial"/>
          <w:b/>
          <w:iCs/>
        </w:rPr>
        <w:t xml:space="preserve"> </w:t>
      </w:r>
      <w:r w:rsidR="006547AF" w:rsidRPr="00532520">
        <w:rPr>
          <w:rFonts w:cs="Arial"/>
          <w:b/>
          <w:iCs/>
        </w:rPr>
        <w:t>20</w:t>
      </w:r>
      <w:r w:rsidR="00532520">
        <w:rPr>
          <w:rFonts w:cs="Arial"/>
          <w:b/>
          <w:iCs/>
        </w:rPr>
        <w:t>21</w:t>
      </w:r>
      <w:r w:rsidR="006547AF" w:rsidRPr="00532520">
        <w:rPr>
          <w:rFonts w:cs="Arial"/>
          <w:b/>
          <w:iCs/>
        </w:rPr>
        <w:t>:</w:t>
      </w:r>
      <w:r w:rsidR="00BB5FD5">
        <w:rPr>
          <w:rFonts w:cs="Arial"/>
          <w:iCs/>
        </w:rPr>
        <w:t xml:space="preserve"> </w:t>
      </w:r>
      <w:r w:rsidR="00BB5FD5" w:rsidRPr="00BB5FD5">
        <w:rPr>
          <w:rFonts w:cs="Arial"/>
          <w:iCs/>
        </w:rPr>
        <w:t xml:space="preserve">Partnering with specialised service providers is a sure-fire recipe to not only gain experience in different industries and market segments, but also expands the business opportunities for all stakeholders. An example is the successful partnership between leading rope access specialist </w:t>
      </w:r>
      <w:hyperlink r:id="rId7" w:history="1">
        <w:r w:rsidR="00A265BA" w:rsidRPr="00A265BA">
          <w:rPr>
            <w:rStyle w:val="Hyperlink"/>
          </w:rPr>
          <w:t xml:space="preserve">Skyriders </w:t>
        </w:r>
        <w:r w:rsidR="003F5260" w:rsidRPr="00A265BA">
          <w:rPr>
            <w:rStyle w:val="Hyperlink"/>
            <w:rFonts w:cs="Arial"/>
            <w:iCs/>
          </w:rPr>
          <w:t xml:space="preserve">Access Specialists </w:t>
        </w:r>
        <w:r w:rsidR="00A265BA" w:rsidRPr="00A265BA">
          <w:rPr>
            <w:rStyle w:val="Hyperlink"/>
            <w:rFonts w:cs="Arial"/>
            <w:iCs/>
          </w:rPr>
          <w:t>(</w:t>
        </w:r>
        <w:r w:rsidR="003F5260" w:rsidRPr="00A265BA">
          <w:rPr>
            <w:rStyle w:val="Hyperlink"/>
            <w:rFonts w:cs="Arial"/>
            <w:iCs/>
          </w:rPr>
          <w:t>Pty</w:t>
        </w:r>
        <w:r w:rsidR="00A265BA" w:rsidRPr="00A265BA">
          <w:rPr>
            <w:rStyle w:val="Hyperlink"/>
            <w:rFonts w:cs="Arial"/>
            <w:iCs/>
          </w:rPr>
          <w:t>)</w:t>
        </w:r>
        <w:r w:rsidR="003F5260" w:rsidRPr="00A265BA">
          <w:rPr>
            <w:rStyle w:val="Hyperlink"/>
            <w:rFonts w:cs="Arial"/>
            <w:iCs/>
          </w:rPr>
          <w:t xml:space="preserve"> Ltd</w:t>
        </w:r>
        <w:r w:rsidR="00A265BA" w:rsidRPr="00A265BA">
          <w:rPr>
            <w:rStyle w:val="Hyperlink"/>
            <w:rFonts w:cs="Arial"/>
            <w:iCs/>
          </w:rPr>
          <w:t>.</w:t>
        </w:r>
      </w:hyperlink>
      <w:r w:rsidR="003F5260">
        <w:rPr>
          <w:rFonts w:cs="Arial"/>
          <w:iCs/>
        </w:rPr>
        <w:t xml:space="preserve"> </w:t>
      </w:r>
      <w:r w:rsidR="00BB5FD5">
        <w:rPr>
          <w:rFonts w:cs="Arial"/>
          <w:iCs/>
        </w:rPr>
        <w:t xml:space="preserve">and </w:t>
      </w:r>
      <w:hyperlink r:id="rId8" w:history="1">
        <w:r w:rsidR="00BB5FD5" w:rsidRPr="00BB5FD5">
          <w:rPr>
            <w:rStyle w:val="Hyperlink"/>
            <w:rFonts w:cs="Arial"/>
            <w:iCs/>
          </w:rPr>
          <w:t>Vee-Jays Mining &amp; Engineering Supplies</w:t>
        </w:r>
      </w:hyperlink>
      <w:r w:rsidR="00BB5FD5" w:rsidRPr="00BB5FD5">
        <w:rPr>
          <w:rFonts w:cs="Arial"/>
          <w:iCs/>
        </w:rPr>
        <w:t>.</w:t>
      </w:r>
    </w:p>
    <w:p w14:paraId="7376F283" w14:textId="397FD084" w:rsidR="00BB5FD5" w:rsidRPr="00BB5FD5" w:rsidRDefault="00BB5FD5" w:rsidP="00BB5FD5">
      <w:pPr>
        <w:tabs>
          <w:tab w:val="left" w:pos="2805"/>
        </w:tabs>
        <w:spacing w:line="240" w:lineRule="auto"/>
        <w:rPr>
          <w:rFonts w:cs="Arial"/>
          <w:iCs/>
        </w:rPr>
      </w:pPr>
      <w:r w:rsidRPr="00BB5FD5">
        <w:rPr>
          <w:rFonts w:cs="Arial"/>
          <w:iCs/>
        </w:rPr>
        <w:t xml:space="preserve">Vee-Jays provides engineering support to Northam Platinum’s Booysendal PGM operation near Mashishing on the eastern limb of the Bushveld Complex. “We were requested by the Vee-Jays team to provide rope access service for cleaning out a silo,” explains Skyriders Marketing Manager </w:t>
      </w:r>
      <w:r w:rsidRPr="00917EB4">
        <w:rPr>
          <w:rFonts w:cs="Arial"/>
          <w:b/>
          <w:bCs/>
          <w:iCs/>
        </w:rPr>
        <w:t>Mike Zinn</w:t>
      </w:r>
      <w:r w:rsidRPr="00BB5FD5">
        <w:rPr>
          <w:rFonts w:cs="Arial"/>
          <w:iCs/>
        </w:rPr>
        <w:t>. Rope access was opted for due to it being quick, cost-effective and safe, without the need to erect and then dismantle cumbersome scaffolding</w:t>
      </w:r>
      <w:r w:rsidR="00917EB4">
        <w:rPr>
          <w:rFonts w:cs="Arial"/>
          <w:iCs/>
        </w:rPr>
        <w:t>, which is also a time-consuming and hazardous process.</w:t>
      </w:r>
    </w:p>
    <w:p w14:paraId="3542881F" w14:textId="14322529" w:rsidR="00BB5FD5" w:rsidRPr="00BB5FD5" w:rsidRDefault="00BB5FD5" w:rsidP="00BB5FD5">
      <w:pPr>
        <w:tabs>
          <w:tab w:val="left" w:pos="2805"/>
        </w:tabs>
        <w:spacing w:line="240" w:lineRule="auto"/>
        <w:rPr>
          <w:rFonts w:cs="Arial"/>
          <w:iCs/>
        </w:rPr>
      </w:pPr>
      <w:r w:rsidRPr="00BB5FD5">
        <w:rPr>
          <w:rFonts w:cs="Arial"/>
          <w:iCs/>
        </w:rPr>
        <w:t xml:space="preserve">By deploying rope access and anchoring methods, the Skyriders team was able to remove the raw mineral material out of the silo, so it could be properly cleaned </w:t>
      </w:r>
      <w:r w:rsidR="00917EB4">
        <w:rPr>
          <w:rFonts w:cs="Arial"/>
          <w:iCs/>
        </w:rPr>
        <w:t xml:space="preserve">out </w:t>
      </w:r>
      <w:r w:rsidRPr="00BB5FD5">
        <w:rPr>
          <w:rFonts w:cs="Arial"/>
          <w:iCs/>
        </w:rPr>
        <w:t>for the next phase of the mining plant’s operation. Following this successful project, which only took a day and a night, Skyriders again provided its services for the Booysendal South plant.</w:t>
      </w:r>
    </w:p>
    <w:p w14:paraId="546CE2E7" w14:textId="77777777" w:rsidR="00BB5FD5" w:rsidRPr="00BB5FD5" w:rsidRDefault="00BB5FD5" w:rsidP="00BB5FD5">
      <w:pPr>
        <w:tabs>
          <w:tab w:val="left" w:pos="2805"/>
        </w:tabs>
        <w:spacing w:line="240" w:lineRule="auto"/>
        <w:rPr>
          <w:rFonts w:cs="Arial"/>
          <w:iCs/>
        </w:rPr>
      </w:pPr>
      <w:r w:rsidRPr="00BB5FD5">
        <w:rPr>
          <w:rFonts w:cs="Arial"/>
          <w:iCs/>
        </w:rPr>
        <w:t>“The challenge here was that the material build-up in the silo was relatively stickly. Unlike traditional ore material, it did not begin to flow once it started moving. Our scope was to remove all of this material, but within a limited window of opportunity,” elaborates Zinn.</w:t>
      </w:r>
    </w:p>
    <w:p w14:paraId="7049A95B" w14:textId="09F95159" w:rsidR="00BB5FD5" w:rsidRPr="00BB5FD5" w:rsidRDefault="00BB5FD5" w:rsidP="00BB5FD5">
      <w:pPr>
        <w:tabs>
          <w:tab w:val="left" w:pos="2805"/>
        </w:tabs>
        <w:spacing w:line="240" w:lineRule="auto"/>
        <w:rPr>
          <w:rFonts w:cs="Arial"/>
          <w:iCs/>
        </w:rPr>
      </w:pPr>
      <w:r w:rsidRPr="00BB5FD5">
        <w:rPr>
          <w:rFonts w:cs="Arial"/>
          <w:iCs/>
        </w:rPr>
        <w:t>Working with Vee-Jay’s gave Skyriders insight into the mining operation’s specific requirements and maintenance procedures, presenting opportunities for future collaboration. It also gave the end client peace of mind and confidence in the capabilities and expertise of both companies.</w:t>
      </w:r>
    </w:p>
    <w:p w14:paraId="2384D164" w14:textId="36BCEF39" w:rsidR="00553C0E" w:rsidRDefault="00BB5FD5" w:rsidP="00BB5FD5">
      <w:pPr>
        <w:tabs>
          <w:tab w:val="left" w:pos="2805"/>
        </w:tabs>
        <w:spacing w:line="240" w:lineRule="auto"/>
        <w:rPr>
          <w:rFonts w:cs="Arial"/>
          <w:iCs/>
        </w:rPr>
      </w:pPr>
      <w:r w:rsidRPr="00BB5FD5">
        <w:rPr>
          <w:rFonts w:cs="Arial"/>
          <w:iCs/>
        </w:rPr>
        <w:t xml:space="preserve">“We have forged a good working relationship based on coming up with customised solutions for a range of specialised maintenance requirements. The main issue in the mining industry is that any downtime has a significant impact on the bottom line, so we have to ensure we are as quick off the bat as possible, while still adhering to all </w:t>
      </w:r>
      <w:r w:rsidR="00917EB4">
        <w:rPr>
          <w:rFonts w:cs="Arial"/>
          <w:iCs/>
        </w:rPr>
        <w:t xml:space="preserve">health and </w:t>
      </w:r>
      <w:r w:rsidRPr="00BB5FD5">
        <w:rPr>
          <w:rFonts w:cs="Arial"/>
          <w:iCs/>
        </w:rPr>
        <w:t>safety and Covid-19 protocols,” concludes Zinn</w:t>
      </w:r>
      <w:r>
        <w:rPr>
          <w:rFonts w:cs="Arial"/>
          <w:iCs/>
        </w:rPr>
        <w:t>.</w:t>
      </w:r>
    </w:p>
    <w:p w14:paraId="4829AF52" w14:textId="77777777" w:rsidR="009A7A15" w:rsidRDefault="00B201BA" w:rsidP="00B201BA">
      <w:pPr>
        <w:spacing w:line="240" w:lineRule="auto"/>
        <w:rPr>
          <w:rFonts w:cs="Arial"/>
          <w:b/>
          <w:i/>
        </w:rPr>
      </w:pPr>
      <w:r w:rsidRPr="00FE4AE0">
        <w:rPr>
          <w:rFonts w:cs="Arial"/>
          <w:b/>
          <w:i/>
        </w:rPr>
        <w:t>Ends</w:t>
      </w:r>
    </w:p>
    <w:p w14:paraId="0237B369" w14:textId="77777777" w:rsidR="003D0B83" w:rsidRPr="00B201BA" w:rsidRDefault="003D0B83" w:rsidP="003D0B83">
      <w:pPr>
        <w:spacing w:line="240" w:lineRule="auto"/>
        <w:rPr>
          <w:rFonts w:cs="Arial"/>
          <w:b/>
        </w:rPr>
      </w:pPr>
      <w:r w:rsidRPr="00B201BA">
        <w:rPr>
          <w:rFonts w:cs="Arial"/>
          <w:b/>
        </w:rPr>
        <w:t>Connect with Skyriders on Social Media to receive the company’s latest news</w:t>
      </w:r>
      <w:r>
        <w:rPr>
          <w:rFonts w:cs="Arial"/>
          <w:b/>
        </w:rPr>
        <w:br/>
      </w:r>
      <w:r w:rsidRPr="00B201BA">
        <w:rPr>
          <w:rFonts w:cs="Arial"/>
        </w:rPr>
        <w:t xml:space="preserve">Facebook: </w:t>
      </w:r>
      <w:hyperlink r:id="rId9" w:history="1">
        <w:r w:rsidRPr="00FB5BC5">
          <w:rPr>
            <w:rStyle w:val="Hyperlink"/>
            <w:rFonts w:cs="Arial"/>
          </w:rPr>
          <w:t>www.facebook.com/SkyridersIndustrialRopeAccess</w:t>
        </w:r>
      </w:hyperlink>
      <w:r>
        <w:rPr>
          <w:rFonts w:cs="Arial"/>
          <w:b/>
        </w:rPr>
        <w:br/>
      </w:r>
      <w:r w:rsidRPr="00B201BA">
        <w:rPr>
          <w:rFonts w:cs="Arial"/>
        </w:rPr>
        <w:t xml:space="preserve">Twitter: </w:t>
      </w:r>
      <w:hyperlink r:id="rId10" w:history="1">
        <w:r>
          <w:rPr>
            <w:rStyle w:val="Hyperlink"/>
            <w:rFonts w:cs="Arial"/>
          </w:rPr>
          <w:t>twitter.com/SkyridersZA</w:t>
        </w:r>
      </w:hyperlink>
    </w:p>
    <w:p w14:paraId="2DEA75B9" w14:textId="77777777" w:rsidR="00B201BA" w:rsidRPr="00B201BA" w:rsidRDefault="00B201BA" w:rsidP="00B201BA">
      <w:pPr>
        <w:spacing w:line="240" w:lineRule="auto"/>
        <w:rPr>
          <w:rFonts w:cs="Arial"/>
          <w:b/>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11"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lick the Skyriders link to view the company’s press office.</w:t>
      </w:r>
    </w:p>
    <w:p w14:paraId="16B304FE" w14:textId="77777777" w:rsidR="00B201BA" w:rsidRPr="00B201BA" w:rsidRDefault="00B201BA" w:rsidP="00B201BA">
      <w:pPr>
        <w:spacing w:line="240" w:lineRule="auto"/>
        <w:rPr>
          <w:rFonts w:cs="Arial"/>
        </w:rPr>
      </w:pPr>
      <w:r w:rsidRPr="00B201BA">
        <w:rPr>
          <w:rFonts w:cs="Arial"/>
          <w:b/>
        </w:rPr>
        <w:t>About Skyriders</w:t>
      </w:r>
      <w:r>
        <w:rPr>
          <w:rFonts w:cs="Arial"/>
        </w:rPr>
        <w:br/>
      </w:r>
      <w:r w:rsidRPr="00B201BA">
        <w:rPr>
          <w:rFonts w:cs="Arial"/>
        </w:rPr>
        <w:t>Skyriders (Pty) Ltd</w:t>
      </w:r>
      <w:r w:rsidR="00C15158">
        <w:rPr>
          <w:rFonts w:cs="Arial"/>
        </w:rPr>
        <w:t>.</w:t>
      </w:r>
      <w:r w:rsidRPr="00B201BA">
        <w:rPr>
          <w:rFonts w:cs="Arial"/>
        </w:rPr>
        <w:t>, established in 19</w:t>
      </w:r>
      <w:r w:rsidR="009A7A15">
        <w:rPr>
          <w:rFonts w:cs="Arial"/>
        </w:rPr>
        <w:t>9</w:t>
      </w:r>
      <w:r w:rsidRPr="00B201BA">
        <w:rPr>
          <w:rFonts w:cs="Arial"/>
        </w:rPr>
        <w:t xml:space="preserve">8, is a leader in the South African rope access industry, providing cost- and time-saving solutions to clients in the power generation and petrochemical industries who require rope access aided inspection, NDT and maintenance work to be done in difficult to reach, high-up locations. </w:t>
      </w:r>
    </w:p>
    <w:p w14:paraId="6CD33307" w14:textId="77777777" w:rsidR="006F2D5E" w:rsidRDefault="00B201BA" w:rsidP="00B201BA">
      <w:pPr>
        <w:spacing w:line="240" w:lineRule="auto"/>
        <w:rPr>
          <w:rFonts w:cs="Arial"/>
        </w:rPr>
      </w:pPr>
      <w:r w:rsidRPr="00B201BA">
        <w:rPr>
          <w:rFonts w:cs="Arial"/>
          <w:b/>
        </w:rPr>
        <w:t>Skyriders Contact</w:t>
      </w:r>
      <w:r>
        <w:rPr>
          <w:rFonts w:cs="Arial"/>
        </w:rPr>
        <w:t xml:space="preserve"> </w:t>
      </w:r>
      <w:r>
        <w:rPr>
          <w:rFonts w:cs="Arial"/>
        </w:rPr>
        <w:br/>
        <w:t xml:space="preserve">Mike Zinn </w:t>
      </w:r>
      <w:r>
        <w:rPr>
          <w:rFonts w:cs="Arial"/>
        </w:rPr>
        <w:br/>
        <w:t xml:space="preserve">Skyriders Marketing Manager </w:t>
      </w:r>
      <w:r>
        <w:rPr>
          <w:rFonts w:cs="Arial"/>
        </w:rPr>
        <w:br/>
        <w:t>Phone: (011) 312 1418</w:t>
      </w:r>
      <w:r>
        <w:rPr>
          <w:rFonts w:cs="Arial"/>
        </w:rPr>
        <w:br/>
      </w:r>
      <w:r>
        <w:rPr>
          <w:rFonts w:cs="Arial"/>
        </w:rPr>
        <w:lastRenderedPageBreak/>
        <w:t xml:space="preserve">Email: </w:t>
      </w:r>
      <w:hyperlink r:id="rId12" w:history="1">
        <w:r w:rsidR="00852941" w:rsidRPr="00852941">
          <w:rPr>
            <w:rStyle w:val="Hyperlink"/>
            <w:rFonts w:cs="Arial"/>
          </w:rPr>
          <w:t>mike@ropeaccess.co.za</w:t>
        </w:r>
      </w:hyperlink>
      <w:r>
        <w:rPr>
          <w:rFonts w:cs="Arial"/>
        </w:rPr>
        <w:br/>
        <w:t xml:space="preserve">Web: </w:t>
      </w:r>
      <w:hyperlink r:id="rId13" w:history="1">
        <w:r w:rsidRPr="00FB5BC5">
          <w:rPr>
            <w:rStyle w:val="Hyperlink"/>
            <w:rFonts w:cs="Arial"/>
          </w:rPr>
          <w:t>www.ropeaccess.co.za</w:t>
        </w:r>
      </w:hyperlink>
    </w:p>
    <w:p w14:paraId="7D597A91" w14:textId="77777777" w:rsidR="00B201BA" w:rsidRPr="006F2D5E" w:rsidRDefault="00B201BA" w:rsidP="00B201BA">
      <w:pPr>
        <w:spacing w:line="240" w:lineRule="auto"/>
        <w:rPr>
          <w:rFonts w:cs="Arial"/>
          <w:b/>
        </w:rPr>
      </w:pPr>
      <w:r w:rsidRPr="00B201BA">
        <w:rPr>
          <w:rFonts w:cs="Arial"/>
          <w:b/>
        </w:rPr>
        <w:t>Media Contact</w:t>
      </w:r>
      <w:r>
        <w:rPr>
          <w:rFonts w:cs="Arial"/>
        </w:rPr>
        <w:br/>
      </w:r>
      <w:r w:rsidRPr="00B201BA">
        <w:rPr>
          <w:rFonts w:cs="Arial"/>
        </w:rPr>
        <w:t>Nomvelo Buthe</w:t>
      </w:r>
      <w:r>
        <w:rPr>
          <w:rFonts w:cs="Arial"/>
        </w:rPr>
        <w:t xml:space="preserve">lezi </w:t>
      </w:r>
      <w:r>
        <w:rPr>
          <w:rFonts w:cs="Arial"/>
        </w:rPr>
        <w:br/>
        <w:t xml:space="preserve">NGAGE Public Relations </w:t>
      </w:r>
      <w:r>
        <w:rPr>
          <w:rFonts w:cs="Arial"/>
        </w:rPr>
        <w:br/>
        <w:t>Phone: (011) 867-7763</w:t>
      </w:r>
      <w:r>
        <w:rPr>
          <w:rFonts w:cs="Arial"/>
        </w:rPr>
        <w:br/>
        <w:t>Fax: 086 512 3352</w:t>
      </w:r>
      <w:r>
        <w:rPr>
          <w:rFonts w:cs="Arial"/>
        </w:rPr>
        <w:br/>
        <w:t>Cell: 083 4088 911</w:t>
      </w:r>
      <w:r>
        <w:rPr>
          <w:rFonts w:cs="Arial"/>
        </w:rPr>
        <w:br/>
        <w:t xml:space="preserve">Email: </w:t>
      </w:r>
      <w:hyperlink r:id="rId14" w:history="1">
        <w:r w:rsidR="00852941" w:rsidRPr="00852941">
          <w:rPr>
            <w:rStyle w:val="Hyperlink"/>
            <w:rFonts w:cs="Arial"/>
          </w:rPr>
          <w:t>nomvelo@ngage.co.za</w:t>
        </w:r>
      </w:hyperlink>
      <w:r>
        <w:rPr>
          <w:rFonts w:cs="Arial"/>
        </w:rPr>
        <w:br/>
      </w:r>
      <w:r w:rsidRPr="00B201BA">
        <w:rPr>
          <w:rFonts w:cs="Arial"/>
        </w:rPr>
        <w:t xml:space="preserve">Web: </w:t>
      </w:r>
      <w:hyperlink r:id="rId15" w:history="1">
        <w:r w:rsidR="008A6672">
          <w:rPr>
            <w:rStyle w:val="Hyperlink"/>
            <w:rFonts w:cs="Arial"/>
          </w:rPr>
          <w:t>www.ngage.co.za</w:t>
        </w:r>
      </w:hyperlink>
    </w:p>
    <w:p w14:paraId="6CC00396" w14:textId="77777777" w:rsidR="00165F11" w:rsidRPr="00165F11" w:rsidRDefault="00B201BA" w:rsidP="00165F11">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6" w:history="1">
        <w:r w:rsidRPr="008A6672">
          <w:rPr>
            <w:rStyle w:val="Hyperlink"/>
            <w:rFonts w:cs="Arial"/>
          </w:rPr>
          <w:t>http://media.ngage.co.za</w:t>
        </w:r>
      </w:hyperlink>
    </w:p>
    <w:p w14:paraId="1D567586" w14:textId="77777777" w:rsidR="00165F11" w:rsidRPr="00165F11" w:rsidRDefault="00165F11" w:rsidP="00B201BA">
      <w:pPr>
        <w:spacing w:line="240" w:lineRule="auto"/>
        <w:rPr>
          <w:rFonts w:cs="Arial"/>
        </w:rPr>
      </w:pPr>
      <w:bookmarkStart w:id="0" w:name="_GoBack"/>
      <w:bookmarkEnd w:id="0"/>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5F70A" w14:textId="77777777" w:rsidR="005B621B" w:rsidRDefault="005B621B" w:rsidP="003B79FE">
      <w:pPr>
        <w:spacing w:after="0" w:line="240" w:lineRule="auto"/>
      </w:pPr>
      <w:r>
        <w:separator/>
      </w:r>
    </w:p>
  </w:endnote>
  <w:endnote w:type="continuationSeparator" w:id="0">
    <w:p w14:paraId="0473BE3F" w14:textId="77777777" w:rsidR="005B621B" w:rsidRDefault="005B621B"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2673E" w14:textId="77777777" w:rsidR="005B621B" w:rsidRDefault="005B621B" w:rsidP="003B79FE">
      <w:pPr>
        <w:spacing w:after="0" w:line="240" w:lineRule="auto"/>
      </w:pPr>
      <w:r>
        <w:separator/>
      </w:r>
    </w:p>
  </w:footnote>
  <w:footnote w:type="continuationSeparator" w:id="0">
    <w:p w14:paraId="4A0D48CD" w14:textId="77777777" w:rsidR="005B621B" w:rsidRDefault="005B621B" w:rsidP="003B7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21CB5"/>
    <w:rsid w:val="00023A79"/>
    <w:rsid w:val="000258C8"/>
    <w:rsid w:val="00045A9B"/>
    <w:rsid w:val="000538D9"/>
    <w:rsid w:val="00056B50"/>
    <w:rsid w:val="000A189A"/>
    <w:rsid w:val="000C4F29"/>
    <w:rsid w:val="000C5807"/>
    <w:rsid w:val="000E7343"/>
    <w:rsid w:val="001044BF"/>
    <w:rsid w:val="00107B13"/>
    <w:rsid w:val="001133AA"/>
    <w:rsid w:val="0012392D"/>
    <w:rsid w:val="001333C4"/>
    <w:rsid w:val="00133450"/>
    <w:rsid w:val="001342FF"/>
    <w:rsid w:val="00165F11"/>
    <w:rsid w:val="001B4419"/>
    <w:rsid w:val="001B7474"/>
    <w:rsid w:val="001C5AE7"/>
    <w:rsid w:val="00255C12"/>
    <w:rsid w:val="00257D92"/>
    <w:rsid w:val="00282DB3"/>
    <w:rsid w:val="002A3F6A"/>
    <w:rsid w:val="002C0ED2"/>
    <w:rsid w:val="002D0F65"/>
    <w:rsid w:val="002E211A"/>
    <w:rsid w:val="002F1525"/>
    <w:rsid w:val="00306B67"/>
    <w:rsid w:val="0030795A"/>
    <w:rsid w:val="003103D5"/>
    <w:rsid w:val="00325F3B"/>
    <w:rsid w:val="00355B3B"/>
    <w:rsid w:val="003600CC"/>
    <w:rsid w:val="003704CA"/>
    <w:rsid w:val="00381C68"/>
    <w:rsid w:val="0039459E"/>
    <w:rsid w:val="0039662F"/>
    <w:rsid w:val="003A628F"/>
    <w:rsid w:val="003B79FE"/>
    <w:rsid w:val="003D0B83"/>
    <w:rsid w:val="003E3724"/>
    <w:rsid w:val="003F5260"/>
    <w:rsid w:val="0042059A"/>
    <w:rsid w:val="00445371"/>
    <w:rsid w:val="004B080E"/>
    <w:rsid w:val="004C0063"/>
    <w:rsid w:val="004C527E"/>
    <w:rsid w:val="004D5E5B"/>
    <w:rsid w:val="004D619B"/>
    <w:rsid w:val="004E0E95"/>
    <w:rsid w:val="00521EF9"/>
    <w:rsid w:val="00523814"/>
    <w:rsid w:val="00532520"/>
    <w:rsid w:val="00546131"/>
    <w:rsid w:val="00553C0E"/>
    <w:rsid w:val="00571DA6"/>
    <w:rsid w:val="0058311F"/>
    <w:rsid w:val="00587CA2"/>
    <w:rsid w:val="00590E3D"/>
    <w:rsid w:val="00591BD8"/>
    <w:rsid w:val="00592830"/>
    <w:rsid w:val="005B621B"/>
    <w:rsid w:val="005C7A23"/>
    <w:rsid w:val="005E2C09"/>
    <w:rsid w:val="005F14E8"/>
    <w:rsid w:val="0061096C"/>
    <w:rsid w:val="00624C07"/>
    <w:rsid w:val="006547AF"/>
    <w:rsid w:val="00676EBC"/>
    <w:rsid w:val="006810F2"/>
    <w:rsid w:val="0069206B"/>
    <w:rsid w:val="0069745E"/>
    <w:rsid w:val="006A51DF"/>
    <w:rsid w:val="006B4E06"/>
    <w:rsid w:val="006C71D3"/>
    <w:rsid w:val="006C74BC"/>
    <w:rsid w:val="006E7FCD"/>
    <w:rsid w:val="006F2D5E"/>
    <w:rsid w:val="007163AD"/>
    <w:rsid w:val="00716E48"/>
    <w:rsid w:val="0072353E"/>
    <w:rsid w:val="007249AC"/>
    <w:rsid w:val="00733F2C"/>
    <w:rsid w:val="00754F3B"/>
    <w:rsid w:val="00763D1E"/>
    <w:rsid w:val="007837AA"/>
    <w:rsid w:val="007D230B"/>
    <w:rsid w:val="007D2B2D"/>
    <w:rsid w:val="007F4A4E"/>
    <w:rsid w:val="00820FF1"/>
    <w:rsid w:val="00834FDA"/>
    <w:rsid w:val="00835798"/>
    <w:rsid w:val="00852941"/>
    <w:rsid w:val="00864DF4"/>
    <w:rsid w:val="008936BE"/>
    <w:rsid w:val="008A6672"/>
    <w:rsid w:val="008B50BF"/>
    <w:rsid w:val="008C6852"/>
    <w:rsid w:val="008D65C1"/>
    <w:rsid w:val="008E1926"/>
    <w:rsid w:val="00917EB4"/>
    <w:rsid w:val="009612FE"/>
    <w:rsid w:val="00964A25"/>
    <w:rsid w:val="009A7A15"/>
    <w:rsid w:val="009D10EF"/>
    <w:rsid w:val="009E2852"/>
    <w:rsid w:val="009E7A63"/>
    <w:rsid w:val="009F2387"/>
    <w:rsid w:val="009F4229"/>
    <w:rsid w:val="00A20A3B"/>
    <w:rsid w:val="00A265BA"/>
    <w:rsid w:val="00A36C4D"/>
    <w:rsid w:val="00A37E9A"/>
    <w:rsid w:val="00A51B79"/>
    <w:rsid w:val="00A544C1"/>
    <w:rsid w:val="00A652AB"/>
    <w:rsid w:val="00A65536"/>
    <w:rsid w:val="00AA4D41"/>
    <w:rsid w:val="00AC77C9"/>
    <w:rsid w:val="00B00593"/>
    <w:rsid w:val="00B201BA"/>
    <w:rsid w:val="00B34DF6"/>
    <w:rsid w:val="00B364EF"/>
    <w:rsid w:val="00B40BC7"/>
    <w:rsid w:val="00B57762"/>
    <w:rsid w:val="00B60CD4"/>
    <w:rsid w:val="00B676BF"/>
    <w:rsid w:val="00B931F9"/>
    <w:rsid w:val="00BA0EE2"/>
    <w:rsid w:val="00BB3AB8"/>
    <w:rsid w:val="00BB3E91"/>
    <w:rsid w:val="00BB5FD5"/>
    <w:rsid w:val="00BE1D53"/>
    <w:rsid w:val="00C01DB6"/>
    <w:rsid w:val="00C07278"/>
    <w:rsid w:val="00C07ACF"/>
    <w:rsid w:val="00C07D3A"/>
    <w:rsid w:val="00C15158"/>
    <w:rsid w:val="00C17C0F"/>
    <w:rsid w:val="00C239C4"/>
    <w:rsid w:val="00C37300"/>
    <w:rsid w:val="00C52A42"/>
    <w:rsid w:val="00C66AEF"/>
    <w:rsid w:val="00C760BB"/>
    <w:rsid w:val="00C82F81"/>
    <w:rsid w:val="00C840B4"/>
    <w:rsid w:val="00C94D52"/>
    <w:rsid w:val="00CB0FA8"/>
    <w:rsid w:val="00CC444E"/>
    <w:rsid w:val="00CE423C"/>
    <w:rsid w:val="00D53C10"/>
    <w:rsid w:val="00D77B85"/>
    <w:rsid w:val="00D91AF5"/>
    <w:rsid w:val="00DA3470"/>
    <w:rsid w:val="00DE4D94"/>
    <w:rsid w:val="00E21306"/>
    <w:rsid w:val="00E53093"/>
    <w:rsid w:val="00E57541"/>
    <w:rsid w:val="00E73178"/>
    <w:rsid w:val="00EC0151"/>
    <w:rsid w:val="00EC5967"/>
    <w:rsid w:val="00EF469F"/>
    <w:rsid w:val="00F05296"/>
    <w:rsid w:val="00F05553"/>
    <w:rsid w:val="00F143C0"/>
    <w:rsid w:val="00F63920"/>
    <w:rsid w:val="00F74A77"/>
    <w:rsid w:val="00F80345"/>
    <w:rsid w:val="00F8098E"/>
    <w:rsid w:val="00FA5967"/>
    <w:rsid w:val="00FC538B"/>
    <w:rsid w:val="00FD47DC"/>
    <w:rsid w:val="00FE4AE0"/>
    <w:rsid w:val="00FF5E84"/>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
    <w:name w:val="Unresolved Mention"/>
    <w:basedOn w:val="DefaultParagraphFont"/>
    <w:uiPriority w:val="99"/>
    <w:semiHidden/>
    <w:unhideWhenUsed/>
    <w:rsid w:val="00553C0E"/>
    <w:rPr>
      <w:color w:val="605E5C"/>
      <w:shd w:val="clear" w:color="auto" w:fill="E1DFDD"/>
    </w:rPr>
  </w:style>
  <w:style w:type="paragraph" w:styleId="Revision">
    <w:name w:val="Revision"/>
    <w:hidden/>
    <w:uiPriority w:val="99"/>
    <w:semiHidden/>
    <w:rsid w:val="00A265BA"/>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e-jays.co.za/" TargetMode="External"/><Relationship Id="rId13" Type="http://schemas.openxmlformats.org/officeDocument/2006/relationships/hyperlink" Target="http://www.ropeaccess.co.z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peaccess.co.za" TargetMode="External"/><Relationship Id="rId12" Type="http://schemas.openxmlformats.org/officeDocument/2006/relationships/hyperlink" Target="mailto:mike@ropeaccess.co.z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edia.ngage.co.za/" TargetMode="External"/><Relationship Id="rId5" Type="http://schemas.openxmlformats.org/officeDocument/2006/relationships/footnotes" Target="footnotes.xml"/><Relationship Id="rId15" Type="http://schemas.openxmlformats.org/officeDocument/2006/relationships/hyperlink" Target="http://www.ngage.co.za/" TargetMode="External"/><Relationship Id="rId10" Type="http://schemas.openxmlformats.org/officeDocument/2006/relationships/hyperlink" Target="https://twitter.com/SkyridersZA" TargetMode="External"/><Relationship Id="rId4" Type="http://schemas.openxmlformats.org/officeDocument/2006/relationships/webSettings" Target="webSettings.xml"/><Relationship Id="rId9" Type="http://schemas.openxmlformats.org/officeDocument/2006/relationships/hyperlink" Target="http://www.facebook.com/SkyridersIndustrialRopeAccess" TargetMode="External"/><Relationship Id="rId14" Type="http://schemas.openxmlformats.org/officeDocument/2006/relationships/hyperlink" Target="mailto:nomvelo@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DAAAD-6041-461E-92C9-E6195BE9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Thobile Ndlovu</cp:lastModifiedBy>
  <cp:revision>3</cp:revision>
  <cp:lastPrinted>2018-02-26T12:28:00Z</cp:lastPrinted>
  <dcterms:created xsi:type="dcterms:W3CDTF">2021-09-09T05:31:00Z</dcterms:created>
  <dcterms:modified xsi:type="dcterms:W3CDTF">2021-11-10T08:09:00Z</dcterms:modified>
</cp:coreProperties>
</file>