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06DA2" w14:textId="3A01E7E8" w:rsidR="00056F3C" w:rsidRPr="00431825" w:rsidRDefault="004030A2" w:rsidP="2C349018">
      <w:pPr>
        <w:rPr>
          <w:sz w:val="22"/>
          <w:szCs w:val="22"/>
        </w:rPr>
      </w:pPr>
      <w:bookmarkStart w:id="0" w:name="_GoBack"/>
      <w:bookmarkEnd w:id="0"/>
      <w:r w:rsidRPr="00156766">
        <w:rPr>
          <w:rFonts w:cstheme="minorHAnsi"/>
          <w:b/>
          <w:noProof/>
          <w:sz w:val="22"/>
          <w:szCs w:val="22"/>
          <w:lang w:val="en-ZA" w:eastAsia="en-ZA"/>
        </w:rPr>
        <w:drawing>
          <wp:anchor distT="0" distB="0" distL="114300" distR="114300" simplePos="0" relativeHeight="251659264" behindDoc="1" locked="0" layoutInCell="1" allowOverlap="1" wp14:anchorId="765BA4F3" wp14:editId="2FE6A0F7">
            <wp:simplePos x="0" y="0"/>
            <wp:positionH relativeFrom="column">
              <wp:posOffset>4197350</wp:posOffset>
            </wp:positionH>
            <wp:positionV relativeFrom="paragraph">
              <wp:posOffset>142875</wp:posOffset>
            </wp:positionV>
            <wp:extent cx="990600" cy="500380"/>
            <wp:effectExtent l="0" t="0" r="0" b="0"/>
            <wp:wrapTight wrapText="bothSides">
              <wp:wrapPolygon edited="0">
                <wp:start x="0" y="0"/>
                <wp:lineTo x="0" y="20558"/>
                <wp:lineTo x="21185" y="20558"/>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500380"/>
                    </a:xfrm>
                    <a:prstGeom prst="rect">
                      <a:avLst/>
                    </a:prstGeom>
                    <a:noFill/>
                  </pic:spPr>
                </pic:pic>
              </a:graphicData>
            </a:graphic>
            <wp14:sizeRelH relativeFrom="page">
              <wp14:pctWidth>0</wp14:pctWidth>
            </wp14:sizeRelH>
            <wp14:sizeRelV relativeFrom="page">
              <wp14:pctHeight>0</wp14:pctHeight>
            </wp14:sizeRelV>
          </wp:anchor>
        </w:drawing>
      </w:r>
      <w:r w:rsidR="0A57FF7B">
        <w:rPr>
          <w:noProof/>
          <w:lang w:val="en-ZA" w:eastAsia="en-ZA"/>
        </w:rPr>
        <w:drawing>
          <wp:inline distT="0" distB="0" distL="0" distR="0" wp14:anchorId="1358FE00" wp14:editId="1C869EA6">
            <wp:extent cx="1009293" cy="580390"/>
            <wp:effectExtent l="0" t="0" r="635" b="0"/>
            <wp:docPr id="279140204" name="Picture 4" descr="KRC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293" cy="580390"/>
                    </a:xfrm>
                    <a:prstGeom prst="rect">
                      <a:avLst/>
                    </a:prstGeom>
                  </pic:spPr>
                </pic:pic>
              </a:graphicData>
            </a:graphic>
          </wp:inline>
        </w:drawing>
      </w:r>
    </w:p>
    <w:p w14:paraId="325AC65B" w14:textId="4273365E" w:rsidR="00056F3C" w:rsidRPr="00431825" w:rsidRDefault="00056F3C">
      <w:pPr>
        <w:rPr>
          <w:rFonts w:cstheme="minorHAnsi"/>
          <w:sz w:val="22"/>
          <w:szCs w:val="22"/>
        </w:rPr>
      </w:pPr>
    </w:p>
    <w:p w14:paraId="5D4676AC" w14:textId="713A9068" w:rsidR="003272E3" w:rsidRPr="00431825" w:rsidRDefault="003017D4" w:rsidP="2C349018">
      <w:pPr>
        <w:rPr>
          <w:sz w:val="22"/>
          <w:szCs w:val="22"/>
        </w:rPr>
      </w:pPr>
    </w:p>
    <w:p w14:paraId="7AFCCB7A" w14:textId="77777777" w:rsidR="00056F3C" w:rsidRPr="00156766" w:rsidRDefault="00056F3C">
      <w:pPr>
        <w:rPr>
          <w:rFonts w:eastAsia="Times New Roman" w:cstheme="minorHAnsi"/>
          <w:b/>
          <w:bCs/>
          <w:color w:val="FF0000"/>
          <w:sz w:val="22"/>
          <w:szCs w:val="22"/>
        </w:rPr>
      </w:pPr>
    </w:p>
    <w:p w14:paraId="4F16FFBB" w14:textId="44AAA3F1" w:rsidR="00056F3C" w:rsidRPr="00156766" w:rsidRDefault="00056F3C" w:rsidP="2C349018">
      <w:pPr>
        <w:shd w:val="clear" w:color="auto" w:fill="FFFFFF" w:themeFill="background1"/>
        <w:spacing w:before="240" w:after="120"/>
        <w:jc w:val="center"/>
        <w:rPr>
          <w:b/>
          <w:bCs/>
        </w:rPr>
      </w:pPr>
      <w:r w:rsidRPr="2C349018">
        <w:rPr>
          <w:b/>
          <w:bCs/>
        </w:rPr>
        <w:t>AGCO Agriculture Foundation and Kenya Red Cross Society</w:t>
      </w:r>
      <w:r w:rsidR="001B641C" w:rsidRPr="2C349018">
        <w:rPr>
          <w:b/>
          <w:bCs/>
        </w:rPr>
        <w:t xml:space="preserve"> </w:t>
      </w:r>
      <w:r w:rsidR="00B92977" w:rsidRPr="2C349018">
        <w:rPr>
          <w:b/>
          <w:bCs/>
        </w:rPr>
        <w:t>Anno</w:t>
      </w:r>
      <w:r w:rsidR="00072928" w:rsidRPr="2C349018">
        <w:rPr>
          <w:b/>
          <w:bCs/>
        </w:rPr>
        <w:t>unce</w:t>
      </w:r>
      <w:r w:rsidR="00B92977" w:rsidRPr="2C349018">
        <w:rPr>
          <w:b/>
          <w:bCs/>
        </w:rPr>
        <w:t xml:space="preserve"> </w:t>
      </w:r>
      <w:r w:rsidR="04241893" w:rsidRPr="2C349018">
        <w:rPr>
          <w:b/>
          <w:bCs/>
        </w:rPr>
        <w:t>Second Phase of</w:t>
      </w:r>
      <w:r w:rsidR="27807CC4" w:rsidRPr="2C349018">
        <w:rPr>
          <w:b/>
          <w:bCs/>
        </w:rPr>
        <w:t xml:space="preserve"> </w:t>
      </w:r>
      <w:r w:rsidR="00B92977" w:rsidRPr="2C349018">
        <w:rPr>
          <w:b/>
          <w:bCs/>
        </w:rPr>
        <w:t>Project</w:t>
      </w:r>
      <w:r w:rsidR="694A603C" w:rsidRPr="2C349018">
        <w:rPr>
          <w:b/>
          <w:bCs/>
        </w:rPr>
        <w:t xml:space="preserve"> Partnership</w:t>
      </w:r>
      <w:r w:rsidR="00B92977" w:rsidRPr="2C349018">
        <w:rPr>
          <w:b/>
          <w:bCs/>
        </w:rPr>
        <w:t xml:space="preserve"> </w:t>
      </w:r>
      <w:r w:rsidR="00ED2638" w:rsidRPr="2C349018">
        <w:rPr>
          <w:b/>
          <w:bCs/>
        </w:rPr>
        <w:t>Address</w:t>
      </w:r>
      <w:r w:rsidR="06867E3B" w:rsidRPr="2C349018">
        <w:rPr>
          <w:b/>
          <w:bCs/>
        </w:rPr>
        <w:t>ing</w:t>
      </w:r>
      <w:r w:rsidR="00ED2638" w:rsidRPr="2C349018">
        <w:rPr>
          <w:b/>
          <w:bCs/>
        </w:rPr>
        <w:t xml:space="preserve"> </w:t>
      </w:r>
      <w:r w:rsidR="00DF0AF3" w:rsidRPr="2C349018">
        <w:rPr>
          <w:b/>
          <w:bCs/>
        </w:rPr>
        <w:t>Climate Change and Food Insecurity</w:t>
      </w:r>
      <w:r w:rsidR="00ED2638" w:rsidRPr="2C349018">
        <w:rPr>
          <w:b/>
          <w:bCs/>
        </w:rPr>
        <w:t xml:space="preserve"> in </w:t>
      </w:r>
      <w:r w:rsidR="00072928" w:rsidRPr="2C349018">
        <w:rPr>
          <w:b/>
          <w:bCs/>
        </w:rPr>
        <w:t xml:space="preserve">Kenya’s </w:t>
      </w:r>
      <w:r w:rsidRPr="2C349018">
        <w:rPr>
          <w:b/>
          <w:bCs/>
        </w:rPr>
        <w:t>Dadaab Refugee Complex</w:t>
      </w:r>
    </w:p>
    <w:p w14:paraId="499E6491" w14:textId="42B1ED4A" w:rsidR="00056F3C" w:rsidRDefault="00056F3C">
      <w:pPr>
        <w:rPr>
          <w:rFonts w:eastAsia="Times New Roman" w:cstheme="minorHAnsi"/>
          <w:b/>
          <w:bCs/>
          <w:color w:val="000000" w:themeColor="text1"/>
          <w:sz w:val="22"/>
          <w:szCs w:val="22"/>
        </w:rPr>
      </w:pPr>
    </w:p>
    <w:p w14:paraId="2F55D59A" w14:textId="0EC2AA40" w:rsidR="00431825" w:rsidRDefault="001D4265" w:rsidP="2C349018">
      <w:pPr>
        <w:spacing w:line="276" w:lineRule="auto"/>
        <w:jc w:val="both"/>
        <w:rPr>
          <w:color w:val="000000" w:themeColor="text1"/>
          <w:sz w:val="22"/>
          <w:szCs w:val="22"/>
        </w:rPr>
      </w:pPr>
      <w:r>
        <w:rPr>
          <w:rFonts w:eastAsia="Times New Roman"/>
          <w:b/>
          <w:bCs/>
          <w:color w:val="000000" w:themeColor="text1"/>
          <w:sz w:val="22"/>
          <w:szCs w:val="22"/>
        </w:rPr>
        <w:t>DULUTH, Georgia,</w:t>
      </w:r>
      <w:r w:rsidR="00072928">
        <w:t xml:space="preserve"> </w:t>
      </w:r>
      <w:r w:rsidR="00072928" w:rsidRPr="2C349018">
        <w:rPr>
          <w:rFonts w:eastAsia="Times New Roman"/>
          <w:b/>
          <w:bCs/>
          <w:color w:val="000000" w:themeColor="text1"/>
          <w:sz w:val="22"/>
          <w:szCs w:val="22"/>
        </w:rPr>
        <w:t xml:space="preserve">May </w:t>
      </w:r>
      <w:r w:rsidR="00151797" w:rsidRPr="2C349018">
        <w:rPr>
          <w:rFonts w:eastAsia="Times New Roman"/>
          <w:b/>
          <w:bCs/>
          <w:color w:val="000000" w:themeColor="text1"/>
          <w:sz w:val="22"/>
          <w:szCs w:val="22"/>
        </w:rPr>
        <w:t>6</w:t>
      </w:r>
      <w:r w:rsidR="00072928" w:rsidRPr="2C349018">
        <w:rPr>
          <w:rFonts w:eastAsia="Times New Roman"/>
          <w:b/>
          <w:bCs/>
          <w:color w:val="000000" w:themeColor="text1"/>
          <w:sz w:val="22"/>
          <w:szCs w:val="22"/>
        </w:rPr>
        <w:t xml:space="preserve">, 2021 </w:t>
      </w:r>
      <w:r w:rsidR="00056F3C" w:rsidRPr="2C349018">
        <w:rPr>
          <w:rFonts w:eastAsia="Times New Roman"/>
          <w:b/>
          <w:bCs/>
          <w:color w:val="000000" w:themeColor="text1"/>
          <w:sz w:val="22"/>
          <w:szCs w:val="22"/>
        </w:rPr>
        <w:t>-</w:t>
      </w:r>
      <w:r w:rsidR="00056F3C" w:rsidRPr="2C349018">
        <w:rPr>
          <w:rFonts w:eastAsia="Times New Roman"/>
          <w:color w:val="000000" w:themeColor="text1"/>
          <w:sz w:val="22"/>
          <w:szCs w:val="22"/>
        </w:rPr>
        <w:t xml:space="preserve"> </w:t>
      </w:r>
      <w:r w:rsidR="00056F3C" w:rsidRPr="2C349018">
        <w:rPr>
          <w:color w:val="000000" w:themeColor="text1"/>
          <w:sz w:val="22"/>
          <w:szCs w:val="22"/>
        </w:rPr>
        <w:t>The AGCO Agriculture Foundation (AAF</w:t>
      </w:r>
      <w:r w:rsidR="00DD3F5D" w:rsidRPr="2C349018">
        <w:rPr>
          <w:color w:val="000000" w:themeColor="text1"/>
          <w:sz w:val="22"/>
          <w:szCs w:val="22"/>
        </w:rPr>
        <w:t>)</w:t>
      </w:r>
      <w:r w:rsidR="00F43819" w:rsidRPr="2C349018">
        <w:rPr>
          <w:color w:val="000000" w:themeColor="text1"/>
          <w:sz w:val="22"/>
          <w:szCs w:val="22"/>
        </w:rPr>
        <w:t xml:space="preserve">, </w:t>
      </w:r>
      <w:r w:rsidR="00ED2638" w:rsidRPr="2C349018">
        <w:rPr>
          <w:color w:val="000000" w:themeColor="text1"/>
          <w:sz w:val="22"/>
          <w:szCs w:val="22"/>
        </w:rPr>
        <w:t>a private foundation committed to ending hunger through sustainable agricultural development,</w:t>
      </w:r>
      <w:r w:rsidR="00DD3F5D" w:rsidRPr="2C349018">
        <w:rPr>
          <w:color w:val="000000" w:themeColor="text1"/>
          <w:sz w:val="22"/>
          <w:szCs w:val="22"/>
        </w:rPr>
        <w:t xml:space="preserve"> </w:t>
      </w:r>
      <w:r w:rsidR="00415A30" w:rsidRPr="2C349018">
        <w:rPr>
          <w:color w:val="000000" w:themeColor="text1"/>
          <w:sz w:val="22"/>
          <w:szCs w:val="22"/>
        </w:rPr>
        <w:t xml:space="preserve">today </w:t>
      </w:r>
      <w:r w:rsidR="00056F3C" w:rsidRPr="2C349018">
        <w:rPr>
          <w:color w:val="000000" w:themeColor="text1"/>
          <w:sz w:val="22"/>
          <w:szCs w:val="22"/>
        </w:rPr>
        <w:t xml:space="preserve">announced </w:t>
      </w:r>
      <w:r w:rsidR="00B56394" w:rsidRPr="2C349018">
        <w:rPr>
          <w:color w:val="000000" w:themeColor="text1"/>
          <w:sz w:val="22"/>
          <w:szCs w:val="22"/>
        </w:rPr>
        <w:t xml:space="preserve">the second phase of </w:t>
      </w:r>
      <w:r w:rsidR="00056F3C" w:rsidRPr="2C349018">
        <w:rPr>
          <w:color w:val="000000" w:themeColor="text1"/>
          <w:sz w:val="22"/>
          <w:szCs w:val="22"/>
        </w:rPr>
        <w:t>a</w:t>
      </w:r>
      <w:r w:rsidR="00B92977" w:rsidRPr="2C349018">
        <w:rPr>
          <w:color w:val="000000" w:themeColor="text1"/>
          <w:sz w:val="22"/>
          <w:szCs w:val="22"/>
        </w:rPr>
        <w:t xml:space="preserve"> </w:t>
      </w:r>
      <w:r w:rsidR="00311226" w:rsidRPr="2C349018">
        <w:rPr>
          <w:b/>
          <w:bCs/>
          <w:sz w:val="22"/>
          <w:szCs w:val="22"/>
        </w:rPr>
        <w:t>US</w:t>
      </w:r>
      <w:r w:rsidR="6CC882EA" w:rsidRPr="2C349018">
        <w:rPr>
          <w:b/>
          <w:bCs/>
          <w:sz w:val="22"/>
          <w:szCs w:val="22"/>
        </w:rPr>
        <w:t>D</w:t>
      </w:r>
      <w:r w:rsidR="00311226" w:rsidRPr="2C349018">
        <w:rPr>
          <w:b/>
          <w:bCs/>
          <w:sz w:val="22"/>
          <w:szCs w:val="22"/>
        </w:rPr>
        <w:t xml:space="preserve"> $125,000 </w:t>
      </w:r>
      <w:r w:rsidR="00B92977" w:rsidRPr="2C349018">
        <w:rPr>
          <w:color w:val="000000" w:themeColor="text1"/>
          <w:sz w:val="22"/>
          <w:szCs w:val="22"/>
        </w:rPr>
        <w:t>project</w:t>
      </w:r>
      <w:r w:rsidR="00056F3C" w:rsidRPr="2C349018">
        <w:rPr>
          <w:color w:val="000000" w:themeColor="text1"/>
          <w:sz w:val="22"/>
          <w:szCs w:val="22"/>
        </w:rPr>
        <w:t xml:space="preserve"> partnership with the Kenya Red Cross Society (KRCS)</w:t>
      </w:r>
      <w:r w:rsidR="00415A30" w:rsidRPr="2C349018">
        <w:rPr>
          <w:color w:val="000000" w:themeColor="text1"/>
          <w:sz w:val="22"/>
          <w:szCs w:val="22"/>
        </w:rPr>
        <w:t xml:space="preserve"> </w:t>
      </w:r>
      <w:r w:rsidR="003D75E4" w:rsidRPr="2C349018">
        <w:rPr>
          <w:color w:val="000000" w:themeColor="text1"/>
          <w:sz w:val="22"/>
          <w:szCs w:val="22"/>
        </w:rPr>
        <w:t xml:space="preserve">to respond to climate change and food </w:t>
      </w:r>
      <w:r w:rsidR="00777E58" w:rsidRPr="2C349018">
        <w:rPr>
          <w:color w:val="000000" w:themeColor="text1"/>
          <w:sz w:val="22"/>
          <w:szCs w:val="22"/>
        </w:rPr>
        <w:t>in</w:t>
      </w:r>
      <w:r w:rsidR="003D75E4" w:rsidRPr="2C349018">
        <w:rPr>
          <w:color w:val="000000" w:themeColor="text1"/>
          <w:sz w:val="22"/>
          <w:szCs w:val="22"/>
        </w:rPr>
        <w:t xml:space="preserve">security in </w:t>
      </w:r>
      <w:r w:rsidR="00CF5A40">
        <w:rPr>
          <w:color w:val="000000" w:themeColor="text1"/>
          <w:sz w:val="22"/>
          <w:szCs w:val="22"/>
        </w:rPr>
        <w:t xml:space="preserve">the </w:t>
      </w:r>
      <w:r w:rsidR="003D75E4" w:rsidRPr="2C349018">
        <w:rPr>
          <w:color w:val="000000" w:themeColor="text1"/>
          <w:sz w:val="22"/>
          <w:szCs w:val="22"/>
        </w:rPr>
        <w:t>Dadaab Refugee Complex</w:t>
      </w:r>
      <w:r w:rsidR="00F43819" w:rsidRPr="2C349018">
        <w:rPr>
          <w:color w:val="000000" w:themeColor="text1"/>
          <w:sz w:val="22"/>
          <w:szCs w:val="22"/>
        </w:rPr>
        <w:t xml:space="preserve">. </w:t>
      </w:r>
    </w:p>
    <w:p w14:paraId="3C878F2C" w14:textId="77777777" w:rsidR="00431825" w:rsidRDefault="00431825" w:rsidP="00156766">
      <w:pPr>
        <w:spacing w:line="276" w:lineRule="auto"/>
        <w:jc w:val="both"/>
        <w:rPr>
          <w:rFonts w:cstheme="minorHAnsi"/>
          <w:color w:val="000000" w:themeColor="text1"/>
          <w:sz w:val="22"/>
          <w:szCs w:val="22"/>
        </w:rPr>
      </w:pPr>
    </w:p>
    <w:p w14:paraId="0D2E6638" w14:textId="03CCF3F2" w:rsidR="00141B79" w:rsidRDefault="003D75E4" w:rsidP="2C349018">
      <w:pPr>
        <w:spacing w:line="276" w:lineRule="auto"/>
        <w:jc w:val="both"/>
        <w:rPr>
          <w:rFonts w:eastAsia="Times New Roman"/>
          <w:color w:val="000000" w:themeColor="text1"/>
          <w:sz w:val="22"/>
          <w:szCs w:val="22"/>
        </w:rPr>
      </w:pPr>
      <w:r w:rsidRPr="2C349018">
        <w:rPr>
          <w:color w:val="000000" w:themeColor="text1"/>
          <w:sz w:val="22"/>
          <w:szCs w:val="22"/>
        </w:rPr>
        <w:lastRenderedPageBreak/>
        <w:t>The project</w:t>
      </w:r>
      <w:r w:rsidR="00A03A46">
        <w:rPr>
          <w:color w:val="000000" w:themeColor="text1"/>
          <w:sz w:val="22"/>
          <w:szCs w:val="22"/>
        </w:rPr>
        <w:t xml:space="preserve"> </w:t>
      </w:r>
      <w:r w:rsidR="00AD54AE" w:rsidRPr="2C349018">
        <w:rPr>
          <w:rFonts w:eastAsia="Times New Roman"/>
          <w:color w:val="000000" w:themeColor="text1"/>
          <w:sz w:val="22"/>
          <w:szCs w:val="22"/>
        </w:rPr>
        <w:t>began this month,</w:t>
      </w:r>
      <w:r w:rsidR="00141B79" w:rsidRPr="2C349018">
        <w:rPr>
          <w:rFonts w:eastAsia="Times New Roman"/>
          <w:color w:val="000000" w:themeColor="text1"/>
          <w:sz w:val="22"/>
          <w:szCs w:val="22"/>
        </w:rPr>
        <w:t xml:space="preserve"> with the goal of restoring</w:t>
      </w:r>
      <w:r w:rsidR="00CE4174" w:rsidRPr="2C349018">
        <w:rPr>
          <w:rFonts w:eastAsia="Times New Roman"/>
          <w:color w:val="000000" w:themeColor="text1"/>
          <w:sz w:val="22"/>
          <w:szCs w:val="22"/>
        </w:rPr>
        <w:t xml:space="preserve"> degraded land</w:t>
      </w:r>
      <w:r w:rsidR="006C2E83" w:rsidRPr="2C349018">
        <w:rPr>
          <w:rFonts w:eastAsia="Times New Roman"/>
          <w:color w:val="000000" w:themeColor="text1"/>
          <w:sz w:val="22"/>
          <w:szCs w:val="22"/>
        </w:rPr>
        <w:t>,</w:t>
      </w:r>
      <w:r w:rsidR="00CE4174" w:rsidRPr="2C349018">
        <w:rPr>
          <w:rFonts w:eastAsia="Times New Roman"/>
          <w:color w:val="000000" w:themeColor="text1"/>
          <w:sz w:val="22"/>
          <w:szCs w:val="22"/>
        </w:rPr>
        <w:t xml:space="preserve"> </w:t>
      </w:r>
      <w:r w:rsidR="00DF0AF3" w:rsidRPr="2C349018">
        <w:rPr>
          <w:rFonts w:eastAsia="Times New Roman"/>
          <w:color w:val="000000" w:themeColor="text1"/>
          <w:sz w:val="22"/>
          <w:szCs w:val="22"/>
        </w:rPr>
        <w:t>strengthen</w:t>
      </w:r>
      <w:r w:rsidR="00141B79" w:rsidRPr="2C349018">
        <w:rPr>
          <w:rFonts w:eastAsia="Times New Roman"/>
          <w:color w:val="000000" w:themeColor="text1"/>
          <w:sz w:val="22"/>
          <w:szCs w:val="22"/>
        </w:rPr>
        <w:t>ing</w:t>
      </w:r>
      <w:r w:rsidR="00DF0AF3" w:rsidRPr="2C349018">
        <w:rPr>
          <w:rFonts w:eastAsia="Times New Roman"/>
          <w:color w:val="000000" w:themeColor="text1"/>
          <w:sz w:val="22"/>
          <w:szCs w:val="22"/>
        </w:rPr>
        <w:t xml:space="preserve"> </w:t>
      </w:r>
      <w:r w:rsidR="006C2E83" w:rsidRPr="2C349018">
        <w:rPr>
          <w:rFonts w:eastAsia="Times New Roman"/>
          <w:color w:val="000000" w:themeColor="text1"/>
          <w:sz w:val="22"/>
          <w:szCs w:val="22"/>
        </w:rPr>
        <w:t xml:space="preserve">refugees’ </w:t>
      </w:r>
      <w:r w:rsidR="00DF0AF3" w:rsidRPr="2C349018">
        <w:rPr>
          <w:rFonts w:eastAsia="Times New Roman"/>
          <w:color w:val="000000" w:themeColor="text1"/>
          <w:sz w:val="22"/>
          <w:szCs w:val="22"/>
        </w:rPr>
        <w:t>food security</w:t>
      </w:r>
      <w:r w:rsidR="006C2E83" w:rsidRPr="2C349018">
        <w:rPr>
          <w:rFonts w:eastAsia="Times New Roman"/>
          <w:color w:val="000000" w:themeColor="text1"/>
          <w:sz w:val="22"/>
          <w:szCs w:val="22"/>
        </w:rPr>
        <w:t xml:space="preserve"> and</w:t>
      </w:r>
      <w:r w:rsidR="00DF0AF3" w:rsidRPr="2C349018">
        <w:rPr>
          <w:rFonts w:eastAsia="Times New Roman"/>
          <w:color w:val="000000" w:themeColor="text1"/>
          <w:sz w:val="22"/>
          <w:szCs w:val="22"/>
        </w:rPr>
        <w:t xml:space="preserve"> income</w:t>
      </w:r>
      <w:r w:rsidR="006C2E83" w:rsidRPr="2C349018">
        <w:rPr>
          <w:rFonts w:eastAsia="Times New Roman"/>
          <w:color w:val="000000" w:themeColor="text1"/>
          <w:sz w:val="22"/>
          <w:szCs w:val="22"/>
        </w:rPr>
        <w:t xml:space="preserve"> levels,</w:t>
      </w:r>
      <w:r w:rsidR="00DF0AF3" w:rsidRPr="2C349018">
        <w:rPr>
          <w:rFonts w:eastAsia="Times New Roman"/>
          <w:color w:val="000000" w:themeColor="text1"/>
          <w:sz w:val="22"/>
          <w:szCs w:val="22"/>
        </w:rPr>
        <w:t xml:space="preserve"> and </w:t>
      </w:r>
      <w:r w:rsidR="006C2E83" w:rsidRPr="2C349018">
        <w:rPr>
          <w:rFonts w:eastAsia="Times New Roman"/>
          <w:color w:val="000000" w:themeColor="text1"/>
          <w:sz w:val="22"/>
          <w:szCs w:val="22"/>
        </w:rPr>
        <w:t>increas</w:t>
      </w:r>
      <w:r w:rsidR="00141B79" w:rsidRPr="2C349018">
        <w:rPr>
          <w:rFonts w:eastAsia="Times New Roman"/>
          <w:color w:val="000000" w:themeColor="text1"/>
          <w:sz w:val="22"/>
          <w:szCs w:val="22"/>
        </w:rPr>
        <w:t>ing</w:t>
      </w:r>
      <w:r w:rsidR="006C2E83" w:rsidRPr="2C349018">
        <w:rPr>
          <w:rFonts w:eastAsia="Times New Roman"/>
          <w:color w:val="000000" w:themeColor="text1"/>
          <w:sz w:val="22"/>
          <w:szCs w:val="22"/>
        </w:rPr>
        <w:t xml:space="preserve"> production of diverse, nutritious foods</w:t>
      </w:r>
      <w:r w:rsidR="00141B79" w:rsidRPr="2C349018">
        <w:rPr>
          <w:rFonts w:eastAsia="Times New Roman"/>
          <w:color w:val="000000" w:themeColor="text1"/>
          <w:sz w:val="22"/>
          <w:szCs w:val="22"/>
        </w:rPr>
        <w:t xml:space="preserve">. </w:t>
      </w:r>
    </w:p>
    <w:p w14:paraId="2B62E761" w14:textId="77777777" w:rsidR="0098412B" w:rsidRPr="00156766" w:rsidRDefault="0098412B" w:rsidP="00CD555A">
      <w:pPr>
        <w:jc w:val="both"/>
        <w:rPr>
          <w:rFonts w:cstheme="minorHAnsi"/>
          <w:color w:val="000000" w:themeColor="text1"/>
          <w:sz w:val="22"/>
          <w:szCs w:val="22"/>
        </w:rPr>
      </w:pPr>
    </w:p>
    <w:p w14:paraId="4E470E51" w14:textId="4048565D" w:rsidR="001B641C" w:rsidRDefault="00CE4174" w:rsidP="2C349018">
      <w:pPr>
        <w:spacing w:line="276" w:lineRule="auto"/>
        <w:jc w:val="both"/>
        <w:rPr>
          <w:rFonts w:eastAsia="Times New Roman"/>
          <w:color w:val="000000" w:themeColor="text1"/>
          <w:sz w:val="22"/>
          <w:szCs w:val="22"/>
        </w:rPr>
      </w:pPr>
      <w:r w:rsidRPr="2C349018">
        <w:rPr>
          <w:rFonts w:eastAsia="Times New Roman"/>
          <w:color w:val="000000" w:themeColor="text1"/>
          <w:sz w:val="22"/>
          <w:szCs w:val="22"/>
        </w:rPr>
        <w:t xml:space="preserve">The Dadaab Refugee Complex </w:t>
      </w:r>
      <w:r w:rsidR="00E11AAA" w:rsidRPr="2C349018">
        <w:rPr>
          <w:rFonts w:eastAsia="Times New Roman"/>
          <w:color w:val="000000" w:themeColor="text1"/>
          <w:sz w:val="22"/>
          <w:szCs w:val="22"/>
        </w:rPr>
        <w:t xml:space="preserve">falls within the expansive </w:t>
      </w:r>
      <w:r w:rsidR="006C2E83" w:rsidRPr="2C349018">
        <w:rPr>
          <w:rFonts w:eastAsia="Times New Roman"/>
          <w:color w:val="000000" w:themeColor="text1"/>
          <w:sz w:val="22"/>
          <w:szCs w:val="22"/>
        </w:rPr>
        <w:t>a</w:t>
      </w:r>
      <w:r w:rsidR="00E11AAA" w:rsidRPr="2C349018">
        <w:rPr>
          <w:rFonts w:eastAsia="Times New Roman"/>
          <w:color w:val="000000" w:themeColor="text1"/>
          <w:sz w:val="22"/>
          <w:szCs w:val="22"/>
        </w:rPr>
        <w:t xml:space="preserve">rid and </w:t>
      </w:r>
      <w:r w:rsidR="006C2E83" w:rsidRPr="2C349018">
        <w:rPr>
          <w:rFonts w:eastAsia="Times New Roman"/>
          <w:color w:val="000000" w:themeColor="text1"/>
          <w:sz w:val="22"/>
          <w:szCs w:val="22"/>
        </w:rPr>
        <w:t>s</w:t>
      </w:r>
      <w:r w:rsidR="00E11AAA" w:rsidRPr="2C349018">
        <w:rPr>
          <w:rFonts w:eastAsia="Times New Roman"/>
          <w:color w:val="000000" w:themeColor="text1"/>
          <w:sz w:val="22"/>
          <w:szCs w:val="22"/>
        </w:rPr>
        <w:t>emi-</w:t>
      </w:r>
      <w:r w:rsidR="00B65A36" w:rsidRPr="2C349018">
        <w:rPr>
          <w:rFonts w:eastAsia="Times New Roman"/>
          <w:color w:val="000000" w:themeColor="text1"/>
          <w:sz w:val="22"/>
          <w:szCs w:val="22"/>
        </w:rPr>
        <w:t>a</w:t>
      </w:r>
      <w:r w:rsidR="00E11AAA" w:rsidRPr="2C349018">
        <w:rPr>
          <w:rFonts w:eastAsia="Times New Roman"/>
          <w:color w:val="000000" w:themeColor="text1"/>
          <w:sz w:val="22"/>
          <w:szCs w:val="22"/>
        </w:rPr>
        <w:t xml:space="preserve">rid </w:t>
      </w:r>
      <w:r w:rsidR="006C2E83" w:rsidRPr="2C349018">
        <w:rPr>
          <w:rFonts w:eastAsia="Times New Roman"/>
          <w:color w:val="000000" w:themeColor="text1"/>
          <w:sz w:val="22"/>
          <w:szCs w:val="22"/>
        </w:rPr>
        <w:t>l</w:t>
      </w:r>
      <w:r w:rsidR="00E11AAA" w:rsidRPr="2C349018">
        <w:rPr>
          <w:rFonts w:eastAsia="Times New Roman"/>
          <w:color w:val="000000" w:themeColor="text1"/>
          <w:sz w:val="22"/>
          <w:szCs w:val="22"/>
        </w:rPr>
        <w:t xml:space="preserve">ands (ASAL) of Kenya, </w:t>
      </w:r>
      <w:r w:rsidR="006C2E83" w:rsidRPr="2C349018">
        <w:rPr>
          <w:rFonts w:eastAsia="Times New Roman"/>
          <w:color w:val="000000" w:themeColor="text1"/>
          <w:sz w:val="22"/>
          <w:szCs w:val="22"/>
        </w:rPr>
        <w:t>characterized by</w:t>
      </w:r>
      <w:r w:rsidR="00E11AAA" w:rsidRPr="2C349018">
        <w:rPr>
          <w:rFonts w:eastAsia="Times New Roman"/>
          <w:color w:val="000000" w:themeColor="text1"/>
          <w:sz w:val="22"/>
          <w:szCs w:val="22"/>
        </w:rPr>
        <w:t xml:space="preserve"> hot</w:t>
      </w:r>
      <w:r w:rsidR="006C2E83" w:rsidRPr="2C349018">
        <w:rPr>
          <w:rFonts w:eastAsia="Times New Roman"/>
          <w:color w:val="000000" w:themeColor="text1"/>
          <w:sz w:val="22"/>
          <w:szCs w:val="22"/>
        </w:rPr>
        <w:t>,</w:t>
      </w:r>
      <w:r w:rsidR="00E11AAA" w:rsidRPr="2C349018">
        <w:rPr>
          <w:rFonts w:eastAsia="Times New Roman"/>
          <w:color w:val="000000" w:themeColor="text1"/>
          <w:sz w:val="22"/>
          <w:szCs w:val="22"/>
        </w:rPr>
        <w:t xml:space="preserve"> dry weather</w:t>
      </w:r>
      <w:r w:rsidR="006C2E83" w:rsidRPr="2C349018">
        <w:rPr>
          <w:rFonts w:eastAsia="Times New Roman"/>
          <w:color w:val="000000" w:themeColor="text1"/>
          <w:sz w:val="22"/>
          <w:szCs w:val="22"/>
        </w:rPr>
        <w:t xml:space="preserve"> and</w:t>
      </w:r>
      <w:r w:rsidR="00E11AAA" w:rsidRPr="2C349018">
        <w:rPr>
          <w:rFonts w:eastAsia="Times New Roman"/>
          <w:color w:val="000000" w:themeColor="text1"/>
          <w:sz w:val="22"/>
          <w:szCs w:val="22"/>
        </w:rPr>
        <w:t xml:space="preserve"> high rates of evapotranspiration interspersed with occasional ﬂooding in poorly drained areas.</w:t>
      </w:r>
      <w:r w:rsidR="001650C1" w:rsidRPr="2C349018">
        <w:rPr>
          <w:rFonts w:eastAsia="Times New Roman"/>
          <w:color w:val="000000" w:themeColor="text1"/>
          <w:sz w:val="22"/>
          <w:szCs w:val="22"/>
        </w:rPr>
        <w:t xml:space="preserve"> </w:t>
      </w:r>
      <w:r w:rsidR="6288242A" w:rsidRPr="2C349018">
        <w:rPr>
          <w:rFonts w:eastAsia="Times New Roman"/>
          <w:color w:val="000000" w:themeColor="text1"/>
          <w:sz w:val="22"/>
          <w:szCs w:val="22"/>
        </w:rPr>
        <w:t>D</w:t>
      </w:r>
      <w:r w:rsidR="003D75E4" w:rsidRPr="2C349018">
        <w:rPr>
          <w:rFonts w:eastAsia="Times New Roman"/>
          <w:color w:val="000000" w:themeColor="text1"/>
          <w:sz w:val="22"/>
          <w:szCs w:val="22"/>
        </w:rPr>
        <w:t>ramatic changes in weather patterns ha</w:t>
      </w:r>
      <w:r w:rsidR="00395C4C" w:rsidRPr="2C349018">
        <w:rPr>
          <w:rFonts w:eastAsia="Times New Roman"/>
          <w:color w:val="000000" w:themeColor="text1"/>
          <w:sz w:val="22"/>
          <w:szCs w:val="22"/>
        </w:rPr>
        <w:t>ve</w:t>
      </w:r>
      <w:r w:rsidR="003D75E4" w:rsidRPr="2C349018">
        <w:rPr>
          <w:rFonts w:eastAsia="Times New Roman"/>
          <w:color w:val="000000" w:themeColor="text1"/>
          <w:sz w:val="22"/>
          <w:szCs w:val="22"/>
        </w:rPr>
        <w:t xml:space="preserve"> </w:t>
      </w:r>
      <w:r w:rsidR="006C2E83" w:rsidRPr="2C349018">
        <w:rPr>
          <w:rFonts w:eastAsia="Times New Roman"/>
          <w:color w:val="000000" w:themeColor="text1"/>
          <w:sz w:val="22"/>
          <w:szCs w:val="22"/>
        </w:rPr>
        <w:t xml:space="preserve">caused </w:t>
      </w:r>
      <w:r w:rsidR="003D75E4" w:rsidRPr="2C349018">
        <w:rPr>
          <w:rFonts w:eastAsia="Times New Roman"/>
          <w:color w:val="000000" w:themeColor="text1"/>
          <w:sz w:val="22"/>
          <w:szCs w:val="22"/>
        </w:rPr>
        <w:t>prolonged drought and extreme rainfall</w:t>
      </w:r>
      <w:r w:rsidR="00072928" w:rsidRPr="2C349018">
        <w:rPr>
          <w:rFonts w:eastAsia="Times New Roman"/>
          <w:color w:val="000000" w:themeColor="text1"/>
          <w:sz w:val="22"/>
          <w:szCs w:val="22"/>
        </w:rPr>
        <w:t>,</w:t>
      </w:r>
      <w:r w:rsidR="003D75E4" w:rsidRPr="2C349018">
        <w:rPr>
          <w:rFonts w:eastAsia="Times New Roman"/>
          <w:color w:val="000000" w:themeColor="text1"/>
          <w:sz w:val="22"/>
          <w:szCs w:val="22"/>
        </w:rPr>
        <w:t xml:space="preserve"> placing 209,584 refugees and 200,000 host community members</w:t>
      </w:r>
      <w:r w:rsidR="00CD555A" w:rsidRPr="2C349018">
        <w:rPr>
          <w:rFonts w:eastAsia="Times New Roman"/>
          <w:color w:val="000000" w:themeColor="text1"/>
          <w:sz w:val="22"/>
          <w:szCs w:val="22"/>
        </w:rPr>
        <w:t xml:space="preserve"> </w:t>
      </w:r>
      <w:r w:rsidR="006C2E83" w:rsidRPr="2C349018">
        <w:rPr>
          <w:color w:val="000000" w:themeColor="text1"/>
          <w:sz w:val="22"/>
          <w:szCs w:val="22"/>
        </w:rPr>
        <w:t>living</w:t>
      </w:r>
      <w:r w:rsidR="004A1A61" w:rsidRPr="2C349018">
        <w:rPr>
          <w:color w:val="000000" w:themeColor="text1"/>
          <w:sz w:val="22"/>
          <w:szCs w:val="22"/>
        </w:rPr>
        <w:t xml:space="preserve"> </w:t>
      </w:r>
      <w:r w:rsidR="006C2E83" w:rsidRPr="2C349018">
        <w:rPr>
          <w:color w:val="000000" w:themeColor="text1"/>
          <w:sz w:val="22"/>
          <w:szCs w:val="22"/>
        </w:rPr>
        <w:t xml:space="preserve">near </w:t>
      </w:r>
      <w:r w:rsidR="00F43819" w:rsidRPr="2C349018">
        <w:rPr>
          <w:color w:val="000000" w:themeColor="text1"/>
          <w:sz w:val="22"/>
          <w:szCs w:val="22"/>
        </w:rPr>
        <w:t xml:space="preserve">the border of Kenya and Somalia </w:t>
      </w:r>
      <w:r w:rsidR="00CD555A" w:rsidRPr="2C349018">
        <w:rPr>
          <w:rFonts w:eastAsia="Times New Roman"/>
          <w:color w:val="000000" w:themeColor="text1"/>
          <w:sz w:val="22"/>
          <w:szCs w:val="22"/>
        </w:rPr>
        <w:t xml:space="preserve">in dire need of food and financial support. </w:t>
      </w:r>
    </w:p>
    <w:p w14:paraId="0EBF5BA1" w14:textId="77777777" w:rsidR="00CD5698" w:rsidRDefault="00CD5698" w:rsidP="00156766">
      <w:pPr>
        <w:spacing w:line="276" w:lineRule="auto"/>
        <w:jc w:val="both"/>
        <w:rPr>
          <w:rFonts w:eastAsia="Times New Roman" w:cstheme="minorHAnsi"/>
          <w:color w:val="000000" w:themeColor="text1"/>
          <w:sz w:val="22"/>
          <w:szCs w:val="22"/>
        </w:rPr>
      </w:pPr>
    </w:p>
    <w:p w14:paraId="0700FC0F" w14:textId="0B3C54E9" w:rsidR="001B641C" w:rsidRPr="00156766" w:rsidRDefault="00CD5698" w:rsidP="2C349018">
      <w:pPr>
        <w:spacing w:after="200" w:line="276" w:lineRule="auto"/>
        <w:jc w:val="both"/>
        <w:rPr>
          <w:rFonts w:eastAsia="Times New Roman"/>
          <w:color w:val="000000" w:themeColor="text1"/>
          <w:sz w:val="22"/>
          <w:szCs w:val="22"/>
        </w:rPr>
      </w:pPr>
      <w:r w:rsidRPr="2C349018">
        <w:rPr>
          <w:color w:val="000000" w:themeColor="text1"/>
          <w:sz w:val="22"/>
          <w:szCs w:val="22"/>
        </w:rPr>
        <w:t xml:space="preserve">Funded by the AAF, the </w:t>
      </w:r>
      <w:hyperlink r:id="rId12">
        <w:r w:rsidRPr="2C349018">
          <w:rPr>
            <w:rStyle w:val="Hyperlink"/>
            <w:sz w:val="22"/>
            <w:szCs w:val="22"/>
          </w:rPr>
          <w:t>first phase</w:t>
        </w:r>
      </w:hyperlink>
      <w:r w:rsidRPr="2C349018">
        <w:rPr>
          <w:color w:val="000000" w:themeColor="text1"/>
          <w:sz w:val="22"/>
          <w:szCs w:val="22"/>
        </w:rPr>
        <w:t xml:space="preserve"> of the project focused on </w:t>
      </w:r>
      <w:r w:rsidR="00BB383E" w:rsidRPr="2C349018">
        <w:rPr>
          <w:rStyle w:val="Hyperlink"/>
          <w:rFonts w:eastAsia="Times New Roman"/>
          <w:color w:val="auto"/>
          <w:sz w:val="22"/>
          <w:szCs w:val="22"/>
          <w:u w:val="none"/>
        </w:rPr>
        <w:t xml:space="preserve">meeting </w:t>
      </w:r>
      <w:hyperlink r:id="rId13">
        <w:r w:rsidR="00BB383E" w:rsidRPr="2C349018">
          <w:rPr>
            <w:rStyle w:val="Hyperlink"/>
            <w:rFonts w:eastAsia="Times New Roman"/>
            <w:sz w:val="22"/>
            <w:szCs w:val="22"/>
          </w:rPr>
          <w:t>agricultural and nutritional demands</w:t>
        </w:r>
      </w:hyperlink>
      <w:r w:rsidRPr="2C349018">
        <w:rPr>
          <w:rStyle w:val="Hyperlink"/>
          <w:rFonts w:eastAsia="Times New Roman"/>
          <w:color w:val="auto"/>
          <w:sz w:val="22"/>
          <w:szCs w:val="22"/>
          <w:u w:val="none"/>
        </w:rPr>
        <w:t xml:space="preserve"> of refugees and host communities</w:t>
      </w:r>
      <w:r w:rsidRPr="2C349018">
        <w:rPr>
          <w:rFonts w:eastAsia="Times New Roman"/>
          <w:sz w:val="22"/>
          <w:szCs w:val="22"/>
        </w:rPr>
        <w:t xml:space="preserve"> </w:t>
      </w:r>
      <w:r w:rsidRPr="2C349018">
        <w:rPr>
          <w:rFonts w:eastAsia="Times New Roman"/>
          <w:color w:val="000000" w:themeColor="text1"/>
          <w:sz w:val="22"/>
          <w:szCs w:val="22"/>
        </w:rPr>
        <w:t>through</w:t>
      </w:r>
      <w:r w:rsidR="00311226" w:rsidRPr="2C349018">
        <w:rPr>
          <w:rFonts w:eastAsia="Times New Roman"/>
          <w:color w:val="000000" w:themeColor="text1"/>
          <w:sz w:val="22"/>
          <w:szCs w:val="22"/>
        </w:rPr>
        <w:t xml:space="preserve"> </w:t>
      </w:r>
      <w:r w:rsidR="00BB383E" w:rsidRPr="2C349018">
        <w:rPr>
          <w:rFonts w:eastAsia="Times New Roman"/>
          <w:color w:val="000000" w:themeColor="text1"/>
          <w:sz w:val="22"/>
          <w:szCs w:val="22"/>
        </w:rPr>
        <w:t>the establishment of</w:t>
      </w:r>
      <w:r w:rsidRPr="2C349018">
        <w:rPr>
          <w:rFonts w:eastAsia="Times New Roman"/>
          <w:color w:val="000000" w:themeColor="text1"/>
          <w:sz w:val="22"/>
          <w:szCs w:val="22"/>
        </w:rPr>
        <w:t xml:space="preserve"> </w:t>
      </w:r>
      <w:r w:rsidR="6DDCBE80" w:rsidRPr="2C349018">
        <w:rPr>
          <w:rFonts w:eastAsia="Times New Roman"/>
          <w:color w:val="000000" w:themeColor="text1"/>
          <w:sz w:val="22"/>
          <w:szCs w:val="22"/>
        </w:rPr>
        <w:t xml:space="preserve">a </w:t>
      </w:r>
      <w:r w:rsidR="008D75E3" w:rsidRPr="2C349018">
        <w:rPr>
          <w:rFonts w:eastAsia="Times New Roman"/>
          <w:color w:val="000000" w:themeColor="text1"/>
          <w:sz w:val="22"/>
          <w:szCs w:val="22"/>
        </w:rPr>
        <w:t>mechanized farm for pivot</w:t>
      </w:r>
      <w:r w:rsidR="00CF5A40">
        <w:rPr>
          <w:rFonts w:eastAsia="Times New Roman"/>
          <w:color w:val="000000" w:themeColor="text1"/>
          <w:sz w:val="22"/>
          <w:szCs w:val="22"/>
        </w:rPr>
        <w:t xml:space="preserve"> </w:t>
      </w:r>
      <w:r w:rsidR="008D75E3" w:rsidRPr="2C349018">
        <w:rPr>
          <w:rFonts w:eastAsia="Times New Roman"/>
          <w:color w:val="000000" w:themeColor="text1"/>
          <w:sz w:val="22"/>
          <w:szCs w:val="22"/>
        </w:rPr>
        <w:t>irrigation and crop production</w:t>
      </w:r>
      <w:r w:rsidR="00BB383E" w:rsidRPr="2C349018">
        <w:rPr>
          <w:rFonts w:eastAsia="Times New Roman"/>
          <w:color w:val="000000" w:themeColor="text1"/>
          <w:sz w:val="22"/>
          <w:szCs w:val="22"/>
        </w:rPr>
        <w:t>.</w:t>
      </w:r>
    </w:p>
    <w:p w14:paraId="495D216E" w14:textId="210A1EB1" w:rsidR="00CD5698" w:rsidRDefault="00DF329A" w:rsidP="2C349018">
      <w:pPr>
        <w:spacing w:after="200" w:line="276" w:lineRule="auto"/>
        <w:jc w:val="both"/>
        <w:rPr>
          <w:rFonts w:eastAsia="Times New Roman"/>
          <w:color w:val="000000" w:themeColor="text1"/>
          <w:sz w:val="22"/>
          <w:szCs w:val="22"/>
        </w:rPr>
      </w:pPr>
      <w:r w:rsidRPr="2C349018">
        <w:rPr>
          <w:rFonts w:eastAsia="Times New Roman"/>
          <w:color w:val="000000" w:themeColor="text1"/>
          <w:sz w:val="22"/>
          <w:szCs w:val="22"/>
        </w:rPr>
        <w:lastRenderedPageBreak/>
        <w:t>“</w:t>
      </w:r>
      <w:r w:rsidR="00BF0700" w:rsidRPr="2C349018">
        <w:rPr>
          <w:rFonts w:eastAsia="Times New Roman"/>
          <w:color w:val="000000" w:themeColor="text1"/>
          <w:sz w:val="22"/>
          <w:szCs w:val="22"/>
        </w:rPr>
        <w:t xml:space="preserve">Climate change is a serious threat to </w:t>
      </w:r>
      <w:r w:rsidR="00F0291C" w:rsidRPr="2C349018">
        <w:rPr>
          <w:rFonts w:eastAsia="Times New Roman"/>
          <w:color w:val="000000" w:themeColor="text1"/>
          <w:sz w:val="22"/>
          <w:szCs w:val="22"/>
        </w:rPr>
        <w:t>the</w:t>
      </w:r>
      <w:r w:rsidR="00BF0700" w:rsidRPr="2C349018">
        <w:rPr>
          <w:rFonts w:eastAsia="Times New Roman"/>
          <w:color w:val="000000" w:themeColor="text1"/>
          <w:sz w:val="22"/>
          <w:szCs w:val="22"/>
        </w:rPr>
        <w:t xml:space="preserve"> livelihood and food security of </w:t>
      </w:r>
      <w:r w:rsidRPr="2C349018">
        <w:rPr>
          <w:rFonts w:eastAsia="Times New Roman"/>
          <w:color w:val="000000" w:themeColor="text1"/>
          <w:sz w:val="22"/>
          <w:szCs w:val="22"/>
        </w:rPr>
        <w:t xml:space="preserve">many </w:t>
      </w:r>
      <w:r w:rsidR="00BF0700" w:rsidRPr="2C349018">
        <w:rPr>
          <w:rFonts w:eastAsia="Times New Roman"/>
          <w:color w:val="000000" w:themeColor="text1"/>
          <w:sz w:val="22"/>
          <w:szCs w:val="22"/>
        </w:rPr>
        <w:t>marginalized farming communities. The impact</w:t>
      </w:r>
      <w:r w:rsidRPr="2C349018">
        <w:rPr>
          <w:rFonts w:eastAsia="Times New Roman"/>
          <w:color w:val="000000" w:themeColor="text1"/>
          <w:sz w:val="22"/>
          <w:szCs w:val="22"/>
        </w:rPr>
        <w:t xml:space="preserve"> reported</w:t>
      </w:r>
      <w:r w:rsidR="00BF0700" w:rsidRPr="2C349018">
        <w:rPr>
          <w:rFonts w:eastAsia="Times New Roman"/>
          <w:color w:val="000000" w:themeColor="text1"/>
          <w:sz w:val="22"/>
          <w:szCs w:val="22"/>
        </w:rPr>
        <w:t xml:space="preserve"> from </w:t>
      </w:r>
      <w:r w:rsidRPr="2C349018">
        <w:rPr>
          <w:rFonts w:eastAsia="Times New Roman"/>
          <w:color w:val="000000" w:themeColor="text1"/>
          <w:sz w:val="22"/>
          <w:szCs w:val="22"/>
        </w:rPr>
        <w:t>the initial phase of our</w:t>
      </w:r>
      <w:r w:rsidR="00BF0700" w:rsidRPr="2C349018">
        <w:rPr>
          <w:rFonts w:eastAsia="Times New Roman"/>
          <w:color w:val="000000" w:themeColor="text1"/>
          <w:sz w:val="22"/>
          <w:szCs w:val="22"/>
        </w:rPr>
        <w:t xml:space="preserve"> project in </w:t>
      </w:r>
      <w:r w:rsidR="00CF5A40">
        <w:rPr>
          <w:rFonts w:eastAsia="Times New Roman"/>
          <w:color w:val="000000" w:themeColor="text1"/>
          <w:sz w:val="22"/>
          <w:szCs w:val="22"/>
        </w:rPr>
        <w:t xml:space="preserve">the </w:t>
      </w:r>
      <w:r w:rsidR="00BF0700" w:rsidRPr="2C349018">
        <w:rPr>
          <w:rFonts w:eastAsia="Times New Roman"/>
          <w:color w:val="000000" w:themeColor="text1"/>
          <w:sz w:val="22"/>
          <w:szCs w:val="22"/>
        </w:rPr>
        <w:t xml:space="preserve">Dadaab </w:t>
      </w:r>
      <w:r w:rsidR="260BB19E" w:rsidRPr="2C349018">
        <w:rPr>
          <w:rFonts w:eastAsia="Times New Roman"/>
          <w:color w:val="000000" w:themeColor="text1"/>
          <w:sz w:val="22"/>
          <w:szCs w:val="22"/>
        </w:rPr>
        <w:t>R</w:t>
      </w:r>
      <w:r w:rsidR="00BF0700" w:rsidRPr="2C349018">
        <w:rPr>
          <w:rFonts w:eastAsia="Times New Roman"/>
          <w:color w:val="000000" w:themeColor="text1"/>
          <w:sz w:val="22"/>
          <w:szCs w:val="22"/>
        </w:rPr>
        <w:t xml:space="preserve">efugee </w:t>
      </w:r>
      <w:r w:rsidR="2920E94F" w:rsidRPr="2C349018">
        <w:rPr>
          <w:rFonts w:eastAsia="Times New Roman"/>
          <w:color w:val="000000" w:themeColor="text1"/>
          <w:sz w:val="22"/>
          <w:szCs w:val="22"/>
        </w:rPr>
        <w:t>C</w:t>
      </w:r>
      <w:r w:rsidR="00BF0700" w:rsidRPr="2C349018">
        <w:rPr>
          <w:rFonts w:eastAsia="Times New Roman"/>
          <w:color w:val="000000" w:themeColor="text1"/>
          <w:sz w:val="22"/>
          <w:szCs w:val="22"/>
        </w:rPr>
        <w:t xml:space="preserve">omplex </w:t>
      </w:r>
      <w:r w:rsidR="004A1A61" w:rsidRPr="2C349018">
        <w:rPr>
          <w:rFonts w:eastAsia="Times New Roman"/>
          <w:color w:val="000000" w:themeColor="text1"/>
          <w:sz w:val="22"/>
          <w:szCs w:val="22"/>
        </w:rPr>
        <w:t>has propel</w:t>
      </w:r>
      <w:r w:rsidR="00395C4C" w:rsidRPr="2C349018">
        <w:rPr>
          <w:rFonts w:eastAsia="Times New Roman"/>
          <w:color w:val="000000" w:themeColor="text1"/>
          <w:sz w:val="22"/>
          <w:szCs w:val="22"/>
        </w:rPr>
        <w:t>led</w:t>
      </w:r>
      <w:r w:rsidR="004A1A61" w:rsidRPr="2C349018">
        <w:rPr>
          <w:rFonts w:eastAsia="Times New Roman"/>
          <w:color w:val="000000" w:themeColor="text1"/>
          <w:sz w:val="22"/>
          <w:szCs w:val="22"/>
        </w:rPr>
        <w:t xml:space="preserve"> us</w:t>
      </w:r>
      <w:r w:rsidRPr="2C349018">
        <w:rPr>
          <w:rFonts w:eastAsia="Times New Roman"/>
          <w:color w:val="000000" w:themeColor="text1"/>
          <w:sz w:val="22"/>
          <w:szCs w:val="22"/>
        </w:rPr>
        <w:t xml:space="preserve"> to </w:t>
      </w:r>
      <w:r w:rsidR="009665A6" w:rsidRPr="2C349018">
        <w:rPr>
          <w:rFonts w:eastAsia="Times New Roman"/>
          <w:color w:val="000000" w:themeColor="text1"/>
          <w:sz w:val="22"/>
          <w:szCs w:val="22"/>
        </w:rPr>
        <w:t xml:space="preserve">expand the project deliverables and </w:t>
      </w:r>
      <w:r w:rsidRPr="2C349018">
        <w:rPr>
          <w:rFonts w:eastAsia="Times New Roman"/>
          <w:color w:val="000000" w:themeColor="text1"/>
          <w:sz w:val="22"/>
          <w:szCs w:val="22"/>
        </w:rPr>
        <w:t>continue this strategic partnership with the KRCS,” said Metti Richenhagen, Director, AGCO Agriculture Foundation. “T</w:t>
      </w:r>
      <w:r w:rsidR="00151797" w:rsidRPr="2C349018">
        <w:rPr>
          <w:rFonts w:eastAsia="Times New Roman"/>
          <w:color w:val="000000" w:themeColor="text1"/>
          <w:sz w:val="22"/>
          <w:szCs w:val="22"/>
        </w:rPr>
        <w:t>his</w:t>
      </w:r>
      <w:r w:rsidR="009665A6" w:rsidRPr="2C349018">
        <w:rPr>
          <w:rFonts w:eastAsia="Times New Roman"/>
          <w:color w:val="000000" w:themeColor="text1"/>
          <w:sz w:val="22"/>
          <w:szCs w:val="22"/>
        </w:rPr>
        <w:t xml:space="preserve"> </w:t>
      </w:r>
      <w:r w:rsidRPr="2C349018">
        <w:rPr>
          <w:rFonts w:eastAsia="Times New Roman"/>
          <w:color w:val="000000" w:themeColor="text1"/>
          <w:sz w:val="22"/>
          <w:szCs w:val="22"/>
        </w:rPr>
        <w:t>project demonstrate</w:t>
      </w:r>
      <w:r w:rsidR="00151797" w:rsidRPr="2C349018">
        <w:rPr>
          <w:rFonts w:eastAsia="Times New Roman"/>
          <w:color w:val="000000" w:themeColor="text1"/>
          <w:sz w:val="22"/>
          <w:szCs w:val="22"/>
        </w:rPr>
        <w:t xml:space="preserve">s </w:t>
      </w:r>
      <w:r w:rsidRPr="2C349018">
        <w:rPr>
          <w:rFonts w:eastAsia="Times New Roman"/>
          <w:color w:val="000000" w:themeColor="text1"/>
          <w:sz w:val="22"/>
          <w:szCs w:val="22"/>
        </w:rPr>
        <w:t>our commitment to address climate ch</w:t>
      </w:r>
      <w:r w:rsidR="009665A6" w:rsidRPr="2C349018">
        <w:rPr>
          <w:rFonts w:eastAsia="Times New Roman"/>
          <w:color w:val="000000" w:themeColor="text1"/>
          <w:sz w:val="22"/>
          <w:szCs w:val="22"/>
        </w:rPr>
        <w:t>ange</w:t>
      </w:r>
      <w:r w:rsidR="004A1A61" w:rsidRPr="2C349018">
        <w:rPr>
          <w:rFonts w:eastAsia="Times New Roman"/>
          <w:color w:val="000000" w:themeColor="text1"/>
          <w:sz w:val="22"/>
          <w:szCs w:val="22"/>
        </w:rPr>
        <w:t xml:space="preserve"> </w:t>
      </w:r>
      <w:r w:rsidRPr="2C349018">
        <w:rPr>
          <w:rFonts w:eastAsia="Times New Roman"/>
          <w:color w:val="000000" w:themeColor="text1"/>
          <w:sz w:val="22"/>
          <w:szCs w:val="22"/>
        </w:rPr>
        <w:t xml:space="preserve">and help farmers in the Dadaab </w:t>
      </w:r>
      <w:r w:rsidR="7F7BBFF4" w:rsidRPr="2C349018">
        <w:rPr>
          <w:rFonts w:eastAsia="Times New Roman"/>
          <w:color w:val="000000" w:themeColor="text1"/>
          <w:sz w:val="22"/>
          <w:szCs w:val="22"/>
        </w:rPr>
        <w:t>c</w:t>
      </w:r>
      <w:r w:rsidRPr="2C349018">
        <w:rPr>
          <w:rFonts w:eastAsia="Times New Roman"/>
          <w:color w:val="000000" w:themeColor="text1"/>
          <w:sz w:val="22"/>
          <w:szCs w:val="22"/>
        </w:rPr>
        <w:t>amp and host community</w:t>
      </w:r>
      <w:r w:rsidR="004A1A61" w:rsidRPr="2C349018">
        <w:rPr>
          <w:rFonts w:eastAsia="Times New Roman"/>
          <w:color w:val="000000" w:themeColor="text1"/>
          <w:sz w:val="22"/>
          <w:szCs w:val="22"/>
        </w:rPr>
        <w:t xml:space="preserve"> improve their soil health and </w:t>
      </w:r>
      <w:r w:rsidRPr="2C349018">
        <w:rPr>
          <w:rFonts w:eastAsia="Times New Roman"/>
          <w:color w:val="000000" w:themeColor="text1"/>
          <w:sz w:val="22"/>
          <w:szCs w:val="22"/>
        </w:rPr>
        <w:t>build resilien</w:t>
      </w:r>
      <w:r w:rsidR="00151797" w:rsidRPr="2C349018">
        <w:rPr>
          <w:rFonts w:eastAsia="Times New Roman"/>
          <w:color w:val="000000" w:themeColor="text1"/>
          <w:sz w:val="22"/>
          <w:szCs w:val="22"/>
        </w:rPr>
        <w:t>t</w:t>
      </w:r>
      <w:r w:rsidRPr="2C349018">
        <w:rPr>
          <w:rFonts w:eastAsia="Times New Roman"/>
          <w:color w:val="000000" w:themeColor="text1"/>
          <w:sz w:val="22"/>
          <w:szCs w:val="22"/>
        </w:rPr>
        <w:t xml:space="preserve"> food systems.”</w:t>
      </w:r>
    </w:p>
    <w:p w14:paraId="71F6B3E2" w14:textId="77777777" w:rsidR="00151797" w:rsidRDefault="00CD5698" w:rsidP="009A1451">
      <w:pPr>
        <w:spacing w:after="200" w:line="276" w:lineRule="auto"/>
        <w:jc w:val="both"/>
        <w:rPr>
          <w:rFonts w:eastAsia="Times New Roman" w:cstheme="minorHAnsi"/>
          <w:color w:val="000000" w:themeColor="text1"/>
          <w:sz w:val="22"/>
          <w:szCs w:val="22"/>
        </w:rPr>
      </w:pPr>
      <w:r w:rsidRPr="00E35B40">
        <w:rPr>
          <w:rFonts w:eastAsia="Times New Roman" w:cstheme="minorHAnsi"/>
          <w:color w:val="000000" w:themeColor="text1"/>
          <w:sz w:val="22"/>
          <w:szCs w:val="22"/>
        </w:rPr>
        <w:t xml:space="preserve">The </w:t>
      </w:r>
      <w:r>
        <w:rPr>
          <w:rFonts w:eastAsia="Times New Roman" w:cstheme="minorHAnsi"/>
          <w:color w:val="000000" w:themeColor="text1"/>
          <w:sz w:val="22"/>
          <w:szCs w:val="22"/>
        </w:rPr>
        <w:t xml:space="preserve">second </w:t>
      </w:r>
      <w:r w:rsidRPr="00E35B40">
        <w:rPr>
          <w:rFonts w:eastAsia="Times New Roman" w:cstheme="minorHAnsi"/>
          <w:color w:val="000000" w:themeColor="text1"/>
          <w:sz w:val="22"/>
          <w:szCs w:val="22"/>
        </w:rPr>
        <w:t>phase</w:t>
      </w:r>
      <w:r>
        <w:rPr>
          <w:rFonts w:eastAsia="Times New Roman" w:cstheme="minorHAnsi"/>
          <w:color w:val="000000" w:themeColor="text1"/>
          <w:sz w:val="22"/>
          <w:szCs w:val="22"/>
        </w:rPr>
        <w:t xml:space="preserve"> </w:t>
      </w:r>
      <w:r w:rsidRPr="00E35B40">
        <w:rPr>
          <w:rFonts w:eastAsia="Times New Roman" w:cstheme="minorHAnsi"/>
          <w:color w:val="000000" w:themeColor="text1"/>
          <w:sz w:val="22"/>
          <w:szCs w:val="22"/>
        </w:rPr>
        <w:t>of the project will support 6</w:t>
      </w:r>
      <w:r>
        <w:rPr>
          <w:rFonts w:eastAsia="Times New Roman" w:cstheme="minorHAnsi"/>
          <w:color w:val="000000" w:themeColor="text1"/>
          <w:sz w:val="22"/>
          <w:szCs w:val="22"/>
        </w:rPr>
        <w:t>,</w:t>
      </w:r>
      <w:r w:rsidRPr="00E35B40">
        <w:rPr>
          <w:rFonts w:eastAsia="Times New Roman" w:cstheme="minorHAnsi"/>
          <w:color w:val="000000" w:themeColor="text1"/>
          <w:sz w:val="22"/>
          <w:szCs w:val="22"/>
        </w:rPr>
        <w:t xml:space="preserve">000 beneficiaries </w:t>
      </w:r>
      <w:r>
        <w:rPr>
          <w:rFonts w:eastAsia="Times New Roman" w:cstheme="minorHAnsi"/>
          <w:color w:val="000000" w:themeColor="text1"/>
          <w:sz w:val="22"/>
          <w:szCs w:val="22"/>
        </w:rPr>
        <w:t>in the</w:t>
      </w:r>
      <w:r w:rsidRPr="00E35B40">
        <w:rPr>
          <w:rFonts w:eastAsia="Times New Roman" w:cstheme="minorHAnsi"/>
          <w:color w:val="000000" w:themeColor="text1"/>
          <w:sz w:val="22"/>
          <w:szCs w:val="22"/>
        </w:rPr>
        <w:t xml:space="preserve"> I</w:t>
      </w:r>
      <w:r>
        <w:rPr>
          <w:rFonts w:eastAsia="Times New Roman" w:cstheme="minorHAnsi"/>
          <w:color w:val="000000" w:themeColor="text1"/>
          <w:sz w:val="22"/>
          <w:szCs w:val="22"/>
        </w:rPr>
        <w:t>fo</w:t>
      </w:r>
      <w:r w:rsidRPr="00E35B40">
        <w:rPr>
          <w:rFonts w:eastAsia="Times New Roman" w:cstheme="minorHAnsi"/>
          <w:color w:val="000000" w:themeColor="text1"/>
          <w:sz w:val="22"/>
          <w:szCs w:val="22"/>
        </w:rPr>
        <w:t xml:space="preserve"> 2 refugee</w:t>
      </w:r>
      <w:r>
        <w:rPr>
          <w:rFonts w:eastAsia="Times New Roman" w:cstheme="minorHAnsi"/>
          <w:color w:val="000000" w:themeColor="text1"/>
          <w:sz w:val="22"/>
          <w:szCs w:val="22"/>
        </w:rPr>
        <w:t xml:space="preserve"> camp</w:t>
      </w:r>
      <w:r w:rsidRPr="00E35B40">
        <w:rPr>
          <w:rFonts w:eastAsia="Times New Roman" w:cstheme="minorHAnsi"/>
          <w:color w:val="000000" w:themeColor="text1"/>
          <w:sz w:val="22"/>
          <w:szCs w:val="22"/>
        </w:rPr>
        <w:t xml:space="preserve"> and </w:t>
      </w:r>
      <w:r>
        <w:rPr>
          <w:rFonts w:eastAsia="Times New Roman" w:cstheme="minorHAnsi"/>
          <w:color w:val="000000" w:themeColor="text1"/>
          <w:sz w:val="22"/>
          <w:szCs w:val="22"/>
        </w:rPr>
        <w:t>the h</w:t>
      </w:r>
      <w:r w:rsidRPr="00E35B40">
        <w:rPr>
          <w:rFonts w:eastAsia="Times New Roman" w:cstheme="minorHAnsi"/>
          <w:color w:val="000000" w:themeColor="text1"/>
          <w:sz w:val="22"/>
          <w:szCs w:val="22"/>
        </w:rPr>
        <w:t xml:space="preserve">ost </w:t>
      </w:r>
      <w:r w:rsidR="00151797">
        <w:rPr>
          <w:rFonts w:eastAsia="Times New Roman" w:cstheme="minorHAnsi"/>
          <w:color w:val="000000" w:themeColor="text1"/>
          <w:sz w:val="22"/>
          <w:szCs w:val="22"/>
        </w:rPr>
        <w:t>community</w:t>
      </w:r>
      <w:r w:rsidRPr="00E35B40">
        <w:rPr>
          <w:rFonts w:eastAsia="Times New Roman" w:cstheme="minorHAnsi"/>
          <w:color w:val="000000" w:themeColor="text1"/>
          <w:sz w:val="22"/>
          <w:szCs w:val="22"/>
        </w:rPr>
        <w:t>.</w:t>
      </w:r>
      <w:r>
        <w:rPr>
          <w:rFonts w:eastAsia="Times New Roman" w:cstheme="minorHAnsi"/>
          <w:color w:val="000000" w:themeColor="text1"/>
          <w:sz w:val="22"/>
          <w:szCs w:val="22"/>
        </w:rPr>
        <w:t xml:space="preserve"> </w:t>
      </w:r>
      <w:r w:rsidRPr="00DE7456">
        <w:rPr>
          <w:rFonts w:eastAsia="Times New Roman" w:cstheme="minorHAnsi"/>
          <w:color w:val="000000" w:themeColor="text1"/>
          <w:sz w:val="22"/>
          <w:szCs w:val="22"/>
        </w:rPr>
        <w:t xml:space="preserve">The </w:t>
      </w:r>
      <w:r w:rsidR="00151797">
        <w:rPr>
          <w:rFonts w:eastAsia="Times New Roman" w:cstheme="minorHAnsi"/>
          <w:color w:val="000000" w:themeColor="text1"/>
          <w:sz w:val="22"/>
          <w:szCs w:val="22"/>
        </w:rPr>
        <w:t>goal is to promote</w:t>
      </w:r>
      <w:r>
        <w:rPr>
          <w:rFonts w:eastAsia="Times New Roman" w:cstheme="minorHAnsi"/>
          <w:color w:val="000000" w:themeColor="text1"/>
          <w:sz w:val="22"/>
          <w:szCs w:val="22"/>
        </w:rPr>
        <w:t xml:space="preserve"> climate-smart agriculture</w:t>
      </w:r>
      <w:r w:rsidRPr="00DE7456">
        <w:rPr>
          <w:rFonts w:eastAsia="Times New Roman" w:cstheme="minorHAnsi"/>
          <w:color w:val="000000" w:themeColor="text1"/>
          <w:sz w:val="22"/>
          <w:szCs w:val="22"/>
        </w:rPr>
        <w:t xml:space="preserve"> and soil</w:t>
      </w:r>
      <w:r>
        <w:rPr>
          <w:rFonts w:eastAsia="Times New Roman" w:cstheme="minorHAnsi"/>
          <w:color w:val="000000" w:themeColor="text1"/>
          <w:sz w:val="22"/>
          <w:szCs w:val="22"/>
        </w:rPr>
        <w:t xml:space="preserve"> fertility management practices</w:t>
      </w:r>
      <w:r w:rsidR="00151797">
        <w:rPr>
          <w:rFonts w:eastAsia="Times New Roman" w:cstheme="minorHAnsi"/>
          <w:color w:val="000000" w:themeColor="text1"/>
          <w:sz w:val="22"/>
          <w:szCs w:val="22"/>
        </w:rPr>
        <w:t>,</w:t>
      </w:r>
      <w:r w:rsidR="00B65A36">
        <w:rPr>
          <w:rFonts w:eastAsia="Times New Roman" w:cstheme="minorHAnsi"/>
          <w:color w:val="000000" w:themeColor="text1"/>
          <w:sz w:val="22"/>
          <w:szCs w:val="22"/>
        </w:rPr>
        <w:t xml:space="preserve"> </w:t>
      </w:r>
      <w:r w:rsidRPr="00DE7456">
        <w:rPr>
          <w:rFonts w:eastAsia="Times New Roman" w:cstheme="minorHAnsi"/>
          <w:color w:val="000000" w:themeColor="text1"/>
          <w:sz w:val="22"/>
          <w:szCs w:val="22"/>
        </w:rPr>
        <w:t>strengthen farmers</w:t>
      </w:r>
      <w:r>
        <w:rPr>
          <w:rFonts w:eastAsia="Times New Roman" w:cstheme="minorHAnsi"/>
          <w:color w:val="000000" w:themeColor="text1"/>
          <w:sz w:val="22"/>
          <w:szCs w:val="22"/>
        </w:rPr>
        <w:t>’ skills in</w:t>
      </w:r>
      <w:r w:rsidRPr="00DE7456">
        <w:rPr>
          <w:rFonts w:eastAsia="Times New Roman" w:cstheme="minorHAnsi"/>
          <w:color w:val="000000" w:themeColor="text1"/>
          <w:sz w:val="22"/>
          <w:szCs w:val="22"/>
        </w:rPr>
        <w:t xml:space="preserve"> modern irrigation and mechanized agriculture</w:t>
      </w:r>
      <w:r w:rsidR="00151797">
        <w:rPr>
          <w:rFonts w:eastAsia="Times New Roman" w:cstheme="minorHAnsi"/>
          <w:color w:val="000000" w:themeColor="text1"/>
          <w:sz w:val="22"/>
          <w:szCs w:val="22"/>
        </w:rPr>
        <w:t>, and create</w:t>
      </w:r>
      <w:r w:rsidR="004735A0" w:rsidRPr="004735A0">
        <w:rPr>
          <w:rFonts w:eastAsia="Times New Roman" w:cstheme="minorHAnsi"/>
          <w:color w:val="000000" w:themeColor="text1"/>
          <w:sz w:val="22"/>
          <w:szCs w:val="22"/>
        </w:rPr>
        <w:t xml:space="preserve"> em</w:t>
      </w:r>
      <w:r w:rsidR="00151797">
        <w:rPr>
          <w:rFonts w:eastAsia="Times New Roman" w:cstheme="minorHAnsi"/>
          <w:color w:val="000000" w:themeColor="text1"/>
          <w:sz w:val="22"/>
          <w:szCs w:val="22"/>
        </w:rPr>
        <w:t xml:space="preserve">ployment opportunities for vulnerable communities. </w:t>
      </w:r>
    </w:p>
    <w:p w14:paraId="68DA9FD2" w14:textId="27815A58" w:rsidR="009A1451" w:rsidRPr="00156766" w:rsidRDefault="00151797" w:rsidP="009A1451">
      <w:pPr>
        <w:spacing w:after="200" w:line="276" w:lineRule="auto"/>
        <w:jc w:val="both"/>
        <w:rPr>
          <w:rFonts w:eastAsia="Times New Roman" w:cstheme="minorHAnsi"/>
          <w:color w:val="000000" w:themeColor="text1"/>
          <w:sz w:val="22"/>
          <w:szCs w:val="22"/>
        </w:rPr>
      </w:pPr>
      <w:r>
        <w:rPr>
          <w:rFonts w:eastAsia="Times New Roman" w:cstheme="minorHAnsi"/>
          <w:color w:val="000000" w:themeColor="text1"/>
          <w:sz w:val="22"/>
          <w:szCs w:val="22"/>
        </w:rPr>
        <w:t>The KRCS will help</w:t>
      </w:r>
      <w:r w:rsidR="004735A0">
        <w:rPr>
          <w:rFonts w:eastAsia="Times New Roman" w:cstheme="minorHAnsi"/>
          <w:color w:val="000000" w:themeColor="text1"/>
          <w:sz w:val="22"/>
          <w:szCs w:val="22"/>
        </w:rPr>
        <w:t xml:space="preserve"> </w:t>
      </w:r>
      <w:r w:rsidR="004735A0" w:rsidRPr="004735A0">
        <w:rPr>
          <w:rFonts w:eastAsia="Times New Roman" w:cstheme="minorHAnsi"/>
          <w:color w:val="000000" w:themeColor="text1"/>
          <w:sz w:val="22"/>
          <w:szCs w:val="22"/>
        </w:rPr>
        <w:t>farmers establish and manage their farms</w:t>
      </w:r>
      <w:r>
        <w:rPr>
          <w:rFonts w:eastAsia="Times New Roman" w:cstheme="minorHAnsi"/>
          <w:color w:val="000000" w:themeColor="text1"/>
          <w:sz w:val="22"/>
          <w:szCs w:val="22"/>
        </w:rPr>
        <w:t xml:space="preserve"> as well as</w:t>
      </w:r>
      <w:r w:rsidR="004735A0" w:rsidRPr="004735A0">
        <w:rPr>
          <w:rFonts w:eastAsia="Times New Roman" w:cstheme="minorHAnsi"/>
          <w:color w:val="000000" w:themeColor="text1"/>
          <w:sz w:val="22"/>
          <w:szCs w:val="22"/>
        </w:rPr>
        <w:t xml:space="preserve"> connect </w:t>
      </w:r>
      <w:r>
        <w:rPr>
          <w:rFonts w:eastAsia="Times New Roman" w:cstheme="minorHAnsi"/>
          <w:color w:val="000000" w:themeColor="text1"/>
          <w:sz w:val="22"/>
          <w:szCs w:val="22"/>
        </w:rPr>
        <w:t xml:space="preserve">them </w:t>
      </w:r>
      <w:r w:rsidR="004735A0" w:rsidRPr="004735A0">
        <w:rPr>
          <w:rFonts w:eastAsia="Times New Roman" w:cstheme="minorHAnsi"/>
          <w:color w:val="000000" w:themeColor="text1"/>
          <w:sz w:val="22"/>
          <w:szCs w:val="22"/>
        </w:rPr>
        <w:t>with local markets</w:t>
      </w:r>
      <w:r w:rsidR="004735A0" w:rsidRPr="00131E4F">
        <w:rPr>
          <w:rFonts w:eastAsia="Times New Roman" w:cstheme="minorHAnsi"/>
          <w:color w:val="000000" w:themeColor="text1"/>
          <w:sz w:val="22"/>
          <w:szCs w:val="22"/>
        </w:rPr>
        <w:t>.</w:t>
      </w:r>
      <w:r w:rsidR="00131E4F" w:rsidRPr="00131E4F">
        <w:rPr>
          <w:rFonts w:eastAsia="Times New Roman" w:cstheme="minorHAnsi"/>
          <w:color w:val="000000" w:themeColor="text1"/>
          <w:sz w:val="22"/>
          <w:szCs w:val="22"/>
        </w:rPr>
        <w:t xml:space="preserve"> </w:t>
      </w:r>
      <w:r w:rsidR="00131E4F" w:rsidRPr="00151797">
        <w:rPr>
          <w:rFonts w:cstheme="minorHAnsi"/>
          <w:sz w:val="22"/>
          <w:szCs w:val="22"/>
        </w:rPr>
        <w:t xml:space="preserve">The </w:t>
      </w:r>
      <w:r w:rsidR="00446E8E" w:rsidRPr="00151797">
        <w:rPr>
          <w:rFonts w:cstheme="minorHAnsi"/>
          <w:sz w:val="22"/>
          <w:szCs w:val="22"/>
        </w:rPr>
        <w:t xml:space="preserve">vegetable </w:t>
      </w:r>
      <w:r w:rsidR="00446E8E" w:rsidRPr="00151797">
        <w:rPr>
          <w:rFonts w:cstheme="minorHAnsi"/>
          <w:sz w:val="22"/>
          <w:szCs w:val="22"/>
        </w:rPr>
        <w:lastRenderedPageBreak/>
        <w:t>crops, lentils and leguminous grass</w:t>
      </w:r>
      <w:r w:rsidR="00446E8E">
        <w:rPr>
          <w:rFonts w:cstheme="minorHAnsi"/>
          <w:sz w:val="22"/>
          <w:szCs w:val="22"/>
        </w:rPr>
        <w:t xml:space="preserve"> </w:t>
      </w:r>
      <w:r>
        <w:rPr>
          <w:rFonts w:cstheme="minorHAnsi"/>
          <w:sz w:val="22"/>
          <w:szCs w:val="22"/>
        </w:rPr>
        <w:t>that will be grown during</w:t>
      </w:r>
      <w:r w:rsidR="00131E4F" w:rsidRPr="00151797">
        <w:rPr>
          <w:rFonts w:cstheme="minorHAnsi"/>
          <w:sz w:val="22"/>
          <w:szCs w:val="22"/>
        </w:rPr>
        <w:t xml:space="preserve"> this </w:t>
      </w:r>
      <w:r w:rsidR="00131E4F">
        <w:rPr>
          <w:rFonts w:cstheme="minorHAnsi"/>
          <w:sz w:val="22"/>
          <w:szCs w:val="22"/>
        </w:rPr>
        <w:t xml:space="preserve">project </w:t>
      </w:r>
      <w:r>
        <w:rPr>
          <w:rFonts w:cstheme="minorHAnsi"/>
          <w:sz w:val="22"/>
          <w:szCs w:val="22"/>
        </w:rPr>
        <w:t xml:space="preserve">phase will support the livelihoods of local farmers and their families. </w:t>
      </w:r>
      <w:r w:rsidR="00131E4F" w:rsidRPr="00151797">
        <w:rPr>
          <w:rFonts w:cstheme="minorHAnsi"/>
          <w:sz w:val="22"/>
          <w:szCs w:val="22"/>
        </w:rPr>
        <w:t xml:space="preserve"> </w:t>
      </w:r>
    </w:p>
    <w:p w14:paraId="6925F301" w14:textId="585D19F3" w:rsidR="004030A2" w:rsidRPr="00156766" w:rsidRDefault="00F22878" w:rsidP="2C349018">
      <w:pPr>
        <w:spacing w:after="200" w:line="276" w:lineRule="auto"/>
        <w:jc w:val="both"/>
        <w:rPr>
          <w:rFonts w:eastAsia="Times New Roman"/>
          <w:color w:val="000000" w:themeColor="text1"/>
          <w:sz w:val="22"/>
          <w:szCs w:val="22"/>
        </w:rPr>
      </w:pPr>
      <w:r w:rsidRPr="2C349018">
        <w:rPr>
          <w:sz w:val="22"/>
          <w:szCs w:val="22"/>
        </w:rPr>
        <w:t xml:space="preserve">The </w:t>
      </w:r>
      <w:r w:rsidR="47AFD158" w:rsidRPr="2C349018">
        <w:rPr>
          <w:sz w:val="22"/>
          <w:szCs w:val="22"/>
        </w:rPr>
        <w:t>p</w:t>
      </w:r>
      <w:r w:rsidR="006F7FEA" w:rsidRPr="2C349018">
        <w:rPr>
          <w:sz w:val="22"/>
          <w:szCs w:val="22"/>
        </w:rPr>
        <w:t xml:space="preserve">roject </w:t>
      </w:r>
      <w:r w:rsidR="00F4346A" w:rsidRPr="2C349018">
        <w:rPr>
          <w:sz w:val="22"/>
          <w:szCs w:val="22"/>
        </w:rPr>
        <w:t xml:space="preserve">is </w:t>
      </w:r>
      <w:r w:rsidR="0042009C" w:rsidRPr="2C349018">
        <w:rPr>
          <w:sz w:val="22"/>
          <w:szCs w:val="22"/>
        </w:rPr>
        <w:t xml:space="preserve">also </w:t>
      </w:r>
      <w:r w:rsidR="00AD54AE" w:rsidRPr="2C349018">
        <w:rPr>
          <w:sz w:val="22"/>
          <w:szCs w:val="22"/>
        </w:rPr>
        <w:t>supported by the</w:t>
      </w:r>
      <w:r w:rsidRPr="2C349018">
        <w:rPr>
          <w:sz w:val="22"/>
          <w:szCs w:val="22"/>
        </w:rPr>
        <w:t xml:space="preserve"> </w:t>
      </w:r>
      <w:r w:rsidR="00AD54AE" w:rsidRPr="2C349018">
        <w:rPr>
          <w:sz w:val="22"/>
          <w:szCs w:val="22"/>
        </w:rPr>
        <w:t xml:space="preserve">United Nations High Commissioner for Refugees </w:t>
      </w:r>
      <w:r w:rsidR="00A93000" w:rsidRPr="2C349018">
        <w:rPr>
          <w:sz w:val="22"/>
          <w:szCs w:val="22"/>
        </w:rPr>
        <w:t>(</w:t>
      </w:r>
      <w:r w:rsidRPr="2C349018">
        <w:rPr>
          <w:sz w:val="22"/>
          <w:szCs w:val="22"/>
        </w:rPr>
        <w:t>UNHCR</w:t>
      </w:r>
      <w:r w:rsidR="00A93000" w:rsidRPr="2C349018">
        <w:rPr>
          <w:sz w:val="22"/>
          <w:szCs w:val="22"/>
        </w:rPr>
        <w:t>)</w:t>
      </w:r>
      <w:r w:rsidR="00AD54AE" w:rsidRPr="2C349018">
        <w:rPr>
          <w:sz w:val="22"/>
          <w:szCs w:val="22"/>
        </w:rPr>
        <w:t>, wh</w:t>
      </w:r>
      <w:r w:rsidR="380AB6DA" w:rsidRPr="2C349018">
        <w:rPr>
          <w:sz w:val="22"/>
          <w:szCs w:val="22"/>
        </w:rPr>
        <w:t>ich</w:t>
      </w:r>
      <w:r w:rsidR="00AD54AE" w:rsidRPr="2C349018">
        <w:rPr>
          <w:sz w:val="22"/>
          <w:szCs w:val="22"/>
        </w:rPr>
        <w:t xml:space="preserve"> maintains the water infrastructure serving the pivot farm and provides logistical support.</w:t>
      </w:r>
      <w:r w:rsidRPr="2C349018">
        <w:rPr>
          <w:sz w:val="22"/>
          <w:szCs w:val="22"/>
        </w:rPr>
        <w:t xml:space="preserve"> </w:t>
      </w:r>
      <w:r w:rsidR="00AD54AE" w:rsidRPr="2C349018">
        <w:rPr>
          <w:sz w:val="22"/>
          <w:szCs w:val="22"/>
        </w:rPr>
        <w:t>The</w:t>
      </w:r>
      <w:r w:rsidRPr="2C349018">
        <w:rPr>
          <w:sz w:val="22"/>
          <w:szCs w:val="22"/>
        </w:rPr>
        <w:t xml:space="preserve"> Kenya County Government of Garissa</w:t>
      </w:r>
      <w:r w:rsidRPr="2C349018">
        <w:rPr>
          <w:color w:val="000000" w:themeColor="text1"/>
          <w:sz w:val="22"/>
          <w:szCs w:val="22"/>
        </w:rPr>
        <w:t xml:space="preserve"> </w:t>
      </w:r>
      <w:r w:rsidR="00AD54AE" w:rsidRPr="2C349018">
        <w:rPr>
          <w:color w:val="000000" w:themeColor="text1"/>
          <w:sz w:val="22"/>
          <w:szCs w:val="22"/>
        </w:rPr>
        <w:t>donated the parcel of land for the project and helps identify vulnerable community members who can benefit the most from the program</w:t>
      </w:r>
      <w:r w:rsidR="00151797" w:rsidRPr="2C349018">
        <w:rPr>
          <w:color w:val="000000" w:themeColor="text1"/>
          <w:sz w:val="22"/>
          <w:szCs w:val="22"/>
        </w:rPr>
        <w:t>.</w:t>
      </w:r>
    </w:p>
    <w:p w14:paraId="36681526" w14:textId="77777777" w:rsidR="00A03A46" w:rsidRDefault="009665A6" w:rsidP="00F22878">
      <w:pPr>
        <w:spacing w:before="240" w:after="120"/>
        <w:rPr>
          <w:rFonts w:eastAsia="Times New Roman"/>
          <w:sz w:val="22"/>
          <w:szCs w:val="22"/>
        </w:rPr>
      </w:pPr>
      <w:r w:rsidRPr="2C349018">
        <w:rPr>
          <w:rFonts w:eastAsia="Times New Roman"/>
          <w:color w:val="000000" w:themeColor="text1"/>
          <w:sz w:val="22"/>
          <w:szCs w:val="22"/>
        </w:rPr>
        <w:t>“</w:t>
      </w:r>
      <w:r w:rsidR="00CD5698" w:rsidRPr="2C349018">
        <w:rPr>
          <w:rFonts w:eastAsia="Times New Roman"/>
          <w:color w:val="000000" w:themeColor="text1"/>
          <w:sz w:val="22"/>
          <w:szCs w:val="22"/>
        </w:rPr>
        <w:t xml:space="preserve">The AAF’s </w:t>
      </w:r>
      <w:r w:rsidR="009E6128" w:rsidRPr="2C349018">
        <w:rPr>
          <w:rFonts w:eastAsia="Times New Roman"/>
          <w:color w:val="000000" w:themeColor="text1"/>
          <w:sz w:val="22"/>
          <w:szCs w:val="22"/>
        </w:rPr>
        <w:t xml:space="preserve">strong partnership and </w:t>
      </w:r>
      <w:r w:rsidR="00CC23CA" w:rsidRPr="2C349018">
        <w:rPr>
          <w:rFonts w:eastAsia="Times New Roman"/>
          <w:color w:val="000000" w:themeColor="text1"/>
          <w:sz w:val="22"/>
          <w:szCs w:val="22"/>
        </w:rPr>
        <w:t>funding</w:t>
      </w:r>
      <w:r w:rsidR="009E6128" w:rsidRPr="2C349018">
        <w:rPr>
          <w:rFonts w:eastAsia="Times New Roman"/>
          <w:color w:val="000000" w:themeColor="text1"/>
          <w:sz w:val="22"/>
          <w:szCs w:val="22"/>
        </w:rPr>
        <w:t xml:space="preserve"> </w:t>
      </w:r>
      <w:r w:rsidR="00CD5698" w:rsidRPr="2C349018">
        <w:rPr>
          <w:rFonts w:eastAsia="Times New Roman"/>
          <w:color w:val="000000" w:themeColor="text1"/>
          <w:sz w:val="22"/>
          <w:szCs w:val="22"/>
        </w:rPr>
        <w:t>has</w:t>
      </w:r>
      <w:r w:rsidRPr="2C349018">
        <w:rPr>
          <w:rFonts w:eastAsia="Times New Roman"/>
          <w:color w:val="000000" w:themeColor="text1"/>
          <w:sz w:val="22"/>
          <w:szCs w:val="22"/>
        </w:rPr>
        <w:t xml:space="preserve"> enabled us </w:t>
      </w:r>
      <w:r w:rsidR="001E79E2" w:rsidRPr="2C349018">
        <w:rPr>
          <w:rFonts w:eastAsia="Times New Roman"/>
          <w:color w:val="000000" w:themeColor="text1"/>
          <w:sz w:val="22"/>
          <w:szCs w:val="22"/>
        </w:rPr>
        <w:t xml:space="preserve">to advance our work towards climate change adaptation and food security for the </w:t>
      </w:r>
      <w:r w:rsidR="0042009C" w:rsidRPr="2C349018">
        <w:rPr>
          <w:rFonts w:eastAsia="Times New Roman"/>
          <w:color w:val="000000" w:themeColor="text1"/>
          <w:sz w:val="22"/>
          <w:szCs w:val="22"/>
        </w:rPr>
        <w:t xml:space="preserve">Dadaab </w:t>
      </w:r>
      <w:r w:rsidR="001E79E2" w:rsidRPr="2C349018">
        <w:rPr>
          <w:rFonts w:eastAsia="Times New Roman"/>
          <w:color w:val="000000" w:themeColor="text1"/>
          <w:sz w:val="22"/>
          <w:szCs w:val="22"/>
        </w:rPr>
        <w:t xml:space="preserve">refugees and host community. This </w:t>
      </w:r>
      <w:r w:rsidR="00CD5698" w:rsidRPr="2C349018">
        <w:rPr>
          <w:rFonts w:eastAsia="Times New Roman"/>
          <w:color w:val="000000" w:themeColor="text1"/>
          <w:sz w:val="22"/>
          <w:szCs w:val="22"/>
        </w:rPr>
        <w:t xml:space="preserve">second phase of this </w:t>
      </w:r>
      <w:r w:rsidR="001E79E2" w:rsidRPr="2C349018">
        <w:rPr>
          <w:rFonts w:eastAsia="Times New Roman"/>
          <w:color w:val="000000" w:themeColor="text1"/>
          <w:sz w:val="22"/>
          <w:szCs w:val="22"/>
        </w:rPr>
        <w:t xml:space="preserve">project </w:t>
      </w:r>
      <w:r w:rsidR="00CD5698" w:rsidRPr="2C349018">
        <w:rPr>
          <w:rFonts w:eastAsia="Times New Roman"/>
          <w:color w:val="000000" w:themeColor="text1"/>
          <w:sz w:val="22"/>
          <w:szCs w:val="22"/>
        </w:rPr>
        <w:t xml:space="preserve">is the right next step to ensuring access to </w:t>
      </w:r>
      <w:r w:rsidR="001E79E2" w:rsidRPr="2C349018">
        <w:rPr>
          <w:rFonts w:eastAsia="Times New Roman"/>
          <w:color w:val="000000" w:themeColor="text1"/>
          <w:sz w:val="22"/>
          <w:szCs w:val="22"/>
        </w:rPr>
        <w:t xml:space="preserve">nutrition </w:t>
      </w:r>
      <w:r w:rsidR="009E6128" w:rsidRPr="2C349018">
        <w:rPr>
          <w:rFonts w:eastAsia="Times New Roman"/>
          <w:color w:val="000000" w:themeColor="text1"/>
          <w:sz w:val="22"/>
          <w:szCs w:val="22"/>
        </w:rPr>
        <w:t xml:space="preserve">and </w:t>
      </w:r>
      <w:r w:rsidR="00CD5698" w:rsidRPr="2C349018">
        <w:rPr>
          <w:rFonts w:eastAsia="Times New Roman"/>
          <w:color w:val="000000" w:themeColor="text1"/>
          <w:sz w:val="22"/>
          <w:szCs w:val="22"/>
        </w:rPr>
        <w:t xml:space="preserve">improving the </w:t>
      </w:r>
      <w:r w:rsidR="009E6128" w:rsidRPr="2C349018">
        <w:rPr>
          <w:rFonts w:eastAsia="Times New Roman"/>
          <w:color w:val="000000" w:themeColor="text1"/>
          <w:sz w:val="22"/>
          <w:szCs w:val="22"/>
        </w:rPr>
        <w:t>livelihood</w:t>
      </w:r>
      <w:r w:rsidR="00CD5698" w:rsidRPr="2C349018">
        <w:rPr>
          <w:rFonts w:eastAsia="Times New Roman"/>
          <w:color w:val="000000" w:themeColor="text1"/>
          <w:sz w:val="22"/>
          <w:szCs w:val="22"/>
        </w:rPr>
        <w:t>s</w:t>
      </w:r>
      <w:r w:rsidR="009E6128" w:rsidRPr="2C349018">
        <w:rPr>
          <w:rFonts w:eastAsia="Times New Roman"/>
          <w:color w:val="000000" w:themeColor="text1"/>
          <w:sz w:val="22"/>
          <w:szCs w:val="22"/>
        </w:rPr>
        <w:t xml:space="preserve"> </w:t>
      </w:r>
      <w:r w:rsidR="00CD5698" w:rsidRPr="2C349018">
        <w:rPr>
          <w:rFonts w:eastAsia="Times New Roman"/>
          <w:color w:val="000000" w:themeColor="text1"/>
          <w:sz w:val="22"/>
          <w:szCs w:val="22"/>
        </w:rPr>
        <w:t xml:space="preserve">of </w:t>
      </w:r>
      <w:r w:rsidR="001E79E2" w:rsidRPr="2C349018">
        <w:rPr>
          <w:rFonts w:eastAsia="Times New Roman"/>
          <w:color w:val="000000" w:themeColor="text1"/>
          <w:sz w:val="22"/>
          <w:szCs w:val="22"/>
        </w:rPr>
        <w:t xml:space="preserve">refugees and </w:t>
      </w:r>
      <w:r w:rsidR="00CD5698" w:rsidRPr="2C349018">
        <w:rPr>
          <w:rFonts w:eastAsia="Times New Roman"/>
          <w:color w:val="000000" w:themeColor="text1"/>
          <w:sz w:val="22"/>
          <w:szCs w:val="22"/>
        </w:rPr>
        <w:t xml:space="preserve">their </w:t>
      </w:r>
      <w:r w:rsidR="001E79E2" w:rsidRPr="2C349018">
        <w:rPr>
          <w:rFonts w:eastAsia="Times New Roman"/>
          <w:color w:val="000000" w:themeColor="text1"/>
          <w:sz w:val="22"/>
          <w:szCs w:val="22"/>
        </w:rPr>
        <w:t xml:space="preserve">host community,” </w:t>
      </w:r>
      <w:r w:rsidR="00AD54AE" w:rsidRPr="2C349018">
        <w:rPr>
          <w:rFonts w:eastAsia="Times New Roman"/>
          <w:sz w:val="22"/>
          <w:szCs w:val="22"/>
        </w:rPr>
        <w:t>said</w:t>
      </w:r>
      <w:r w:rsidR="00AD54AE" w:rsidRPr="2C349018">
        <w:rPr>
          <w:rFonts w:eastAsia="Times New Roman"/>
          <w:color w:val="FF0000"/>
          <w:sz w:val="22"/>
          <w:szCs w:val="22"/>
        </w:rPr>
        <w:t xml:space="preserve"> </w:t>
      </w:r>
      <w:r w:rsidR="00AD54AE" w:rsidRPr="2C349018">
        <w:rPr>
          <w:rFonts w:eastAsia="Times New Roman"/>
          <w:sz w:val="22"/>
          <w:szCs w:val="22"/>
        </w:rPr>
        <w:t>Dr. Asha Mohammed, Secretary General</w:t>
      </w:r>
      <w:r w:rsidR="000D671E" w:rsidRPr="2C349018">
        <w:rPr>
          <w:rFonts w:eastAsia="Times New Roman"/>
          <w:sz w:val="22"/>
          <w:szCs w:val="22"/>
        </w:rPr>
        <w:t>, Kenya Red Cross Society</w:t>
      </w:r>
      <w:r w:rsidR="00AD54AE" w:rsidRPr="2C349018">
        <w:rPr>
          <w:rFonts w:eastAsia="Times New Roman"/>
          <w:sz w:val="22"/>
          <w:szCs w:val="22"/>
        </w:rPr>
        <w:t>.</w:t>
      </w:r>
    </w:p>
    <w:p w14:paraId="11F63B6F" w14:textId="5200169D" w:rsidR="00B92977" w:rsidRPr="00156766" w:rsidRDefault="00F22878" w:rsidP="00F22878">
      <w:pPr>
        <w:spacing w:before="240" w:after="120"/>
        <w:rPr>
          <w:rFonts w:cstheme="minorHAnsi"/>
          <w:b/>
          <w:sz w:val="22"/>
          <w:szCs w:val="22"/>
        </w:rPr>
      </w:pPr>
      <w:r w:rsidRPr="00156766">
        <w:rPr>
          <w:rFonts w:cstheme="minorHAnsi"/>
          <w:b/>
          <w:sz w:val="22"/>
          <w:szCs w:val="22"/>
        </w:rPr>
        <w:t xml:space="preserve">About the AGCO Agriculture Foundation (AAF) </w:t>
      </w:r>
    </w:p>
    <w:p w14:paraId="4E0D9436" w14:textId="77777777" w:rsidR="007D36A3" w:rsidRDefault="00B92977" w:rsidP="009A1451">
      <w:pPr>
        <w:shd w:val="clear" w:color="auto" w:fill="FFFFFF"/>
        <w:jc w:val="both"/>
        <w:rPr>
          <w:sz w:val="22"/>
          <w:szCs w:val="22"/>
        </w:rPr>
      </w:pPr>
      <w:r w:rsidRPr="2C349018">
        <w:rPr>
          <w:sz w:val="22"/>
          <w:szCs w:val="22"/>
        </w:rPr>
        <w:lastRenderedPageBreak/>
        <w:t xml:space="preserve">The AGCO Agriculture Foundation (AAF), initiated by AGCO Corporation (NYSE: AGCO) in 2018, is a private foundation with the vision to prevent and relieve hunger. The foundation initiates impactful programs that support food security, foster sustainable agricultural development and build needed agricultural infrastructure in marginalized farming communities. AAF is domiciled in Vaduz, Liechtenstein and operations are managed from Duluth, Georgia, USA. For more information, please visit </w:t>
      </w:r>
      <w:hyperlink r:id="rId14">
        <w:r w:rsidRPr="2C349018">
          <w:rPr>
            <w:rStyle w:val="Hyperlink"/>
          </w:rPr>
          <w:t>https://www.agcofoundation.org/</w:t>
        </w:r>
      </w:hyperlink>
      <w:r w:rsidRPr="2C349018">
        <w:rPr>
          <w:sz w:val="22"/>
          <w:szCs w:val="22"/>
        </w:rPr>
        <w:t xml:space="preserve"> </w:t>
      </w:r>
    </w:p>
    <w:p w14:paraId="4C04F1CB" w14:textId="77777777" w:rsidR="007D36A3" w:rsidRDefault="007D36A3" w:rsidP="009A1451">
      <w:pPr>
        <w:shd w:val="clear" w:color="auto" w:fill="FFFFFF"/>
        <w:jc w:val="both"/>
        <w:rPr>
          <w:sz w:val="22"/>
          <w:szCs w:val="22"/>
        </w:rPr>
      </w:pPr>
    </w:p>
    <w:p w14:paraId="38CA98D8" w14:textId="79FBCD6E" w:rsidR="00B92977" w:rsidRPr="00156766" w:rsidRDefault="009A1451" w:rsidP="009A1451">
      <w:pPr>
        <w:shd w:val="clear" w:color="auto" w:fill="FFFFFF"/>
        <w:jc w:val="both"/>
        <w:rPr>
          <w:rFonts w:cstheme="minorHAnsi"/>
          <w:color w:val="000000"/>
          <w:sz w:val="22"/>
          <w:szCs w:val="22"/>
          <w:shd w:val="clear" w:color="auto" w:fill="FFFFFF"/>
          <w:lang w:eastAsia="en-GB"/>
        </w:rPr>
      </w:pPr>
      <w:r w:rsidRPr="00156766">
        <w:rPr>
          <w:rFonts w:cstheme="minorHAnsi"/>
          <w:b/>
          <w:color w:val="000000"/>
          <w:sz w:val="22"/>
          <w:szCs w:val="22"/>
          <w:shd w:val="clear" w:color="auto" w:fill="FFFFFF"/>
          <w:lang w:eastAsia="en-GB"/>
        </w:rPr>
        <w:t>About Kenya Red Cross Society (KRCS)</w:t>
      </w:r>
    </w:p>
    <w:p w14:paraId="3FBB13EB" w14:textId="77777777" w:rsidR="00B92977" w:rsidRPr="00156766" w:rsidRDefault="00B92977" w:rsidP="009A1451">
      <w:pPr>
        <w:shd w:val="clear" w:color="auto" w:fill="FFFFFF"/>
        <w:jc w:val="both"/>
        <w:rPr>
          <w:rFonts w:cstheme="minorHAnsi"/>
          <w:color w:val="000000"/>
          <w:sz w:val="22"/>
          <w:szCs w:val="22"/>
          <w:shd w:val="clear" w:color="auto" w:fill="FFFFFF"/>
          <w:lang w:eastAsia="en-GB"/>
        </w:rPr>
      </w:pPr>
    </w:p>
    <w:p w14:paraId="1E5E23B1" w14:textId="4F566059" w:rsidR="009A1451" w:rsidRPr="00156766" w:rsidRDefault="009A1451" w:rsidP="009A1451">
      <w:pPr>
        <w:shd w:val="clear" w:color="auto" w:fill="FFFFFF"/>
        <w:jc w:val="both"/>
        <w:rPr>
          <w:rFonts w:cstheme="minorHAnsi"/>
          <w:color w:val="000000"/>
          <w:sz w:val="22"/>
          <w:szCs w:val="22"/>
          <w:shd w:val="clear" w:color="auto" w:fill="FFFFFF"/>
          <w:lang w:eastAsia="en-GB"/>
        </w:rPr>
      </w:pPr>
      <w:r w:rsidRPr="00156766">
        <w:rPr>
          <w:rFonts w:cstheme="minorHAnsi"/>
          <w:color w:val="000000"/>
          <w:sz w:val="22"/>
          <w:szCs w:val="22"/>
          <w:shd w:val="clear" w:color="auto" w:fill="FFFFFF"/>
          <w:lang w:eastAsia="en-GB"/>
        </w:rPr>
        <w:t xml:space="preserve">The KRCS, a voluntary humanitarian organization created by an Act of Parliament (Cap 356 of the Laws of Kenya, 21st December 1965), is auxiliary to both national and county governments. It works closely with communities, volunteers, and partners to ensure efficient delivery of humanitarian response and development services. The KRCS’s vision is to be a sustainable, effective and trusted humanitarian organization serving present and future generations. KRCS work is guided by four core values including: Service to humanity; Integrity; Respect </w:t>
      </w:r>
      <w:r w:rsidRPr="00156766">
        <w:rPr>
          <w:rFonts w:cstheme="minorHAnsi"/>
          <w:color w:val="000000"/>
          <w:sz w:val="22"/>
          <w:szCs w:val="22"/>
          <w:shd w:val="clear" w:color="auto" w:fill="FFFFFF"/>
          <w:lang w:eastAsia="en-GB"/>
        </w:rPr>
        <w:lastRenderedPageBreak/>
        <w:t>and Innovation. And the value proposition being “Always There”.</w:t>
      </w:r>
    </w:p>
    <w:p w14:paraId="1C8C02C3" w14:textId="77777777" w:rsidR="009A1451" w:rsidRPr="00156766" w:rsidRDefault="003017D4" w:rsidP="009A1451">
      <w:pPr>
        <w:spacing w:before="240" w:after="120" w:line="360" w:lineRule="auto"/>
        <w:rPr>
          <w:rFonts w:cstheme="minorHAnsi"/>
          <w:sz w:val="22"/>
          <w:szCs w:val="22"/>
        </w:rPr>
      </w:pPr>
      <w:hyperlink r:id="rId15" w:history="1">
        <w:r w:rsidR="009A1451" w:rsidRPr="00156766">
          <w:rPr>
            <w:rStyle w:val="Hyperlink"/>
            <w:rFonts w:cstheme="minorHAnsi"/>
            <w:sz w:val="22"/>
            <w:szCs w:val="22"/>
          </w:rPr>
          <w:t>https://www.redcross.or.ke/about-us</w:t>
        </w:r>
      </w:hyperlink>
    </w:p>
    <w:p w14:paraId="33FD28A8" w14:textId="5169E735" w:rsidR="0098412B" w:rsidRPr="006C2E83" w:rsidRDefault="00A03A46">
      <w:pPr>
        <w:rPr>
          <w:rFonts w:cstheme="minorHAnsi"/>
          <w:b/>
          <w:color w:val="000000" w:themeColor="text1"/>
          <w:sz w:val="22"/>
          <w:szCs w:val="22"/>
        </w:rPr>
      </w:pPr>
      <w:r>
        <w:rPr>
          <w:rFonts w:cstheme="minorHAnsi"/>
          <w:b/>
          <w:color w:val="000000" w:themeColor="text1"/>
          <w:sz w:val="22"/>
          <w:szCs w:val="22"/>
        </w:rPr>
        <w:t>Media</w:t>
      </w:r>
      <w:r w:rsidR="009A1451" w:rsidRPr="00431825">
        <w:rPr>
          <w:rFonts w:cstheme="minorHAnsi"/>
          <w:b/>
          <w:color w:val="000000" w:themeColor="text1"/>
          <w:sz w:val="22"/>
          <w:szCs w:val="22"/>
        </w:rPr>
        <w:t xml:space="preserve"> </w:t>
      </w:r>
      <w:r w:rsidR="0042009C">
        <w:rPr>
          <w:rFonts w:cstheme="minorHAnsi"/>
          <w:b/>
          <w:color w:val="000000" w:themeColor="text1"/>
          <w:sz w:val="22"/>
          <w:szCs w:val="22"/>
        </w:rPr>
        <w:t>C</w:t>
      </w:r>
      <w:r w:rsidR="009A1451" w:rsidRPr="00431825">
        <w:rPr>
          <w:rFonts w:cstheme="minorHAnsi"/>
          <w:b/>
          <w:color w:val="000000" w:themeColor="text1"/>
          <w:sz w:val="22"/>
          <w:szCs w:val="22"/>
        </w:rPr>
        <w:t xml:space="preserve">ontact: </w:t>
      </w:r>
    </w:p>
    <w:p w14:paraId="5BA91E38" w14:textId="77777777" w:rsidR="009A1451" w:rsidRPr="00156766" w:rsidRDefault="009A1451">
      <w:pPr>
        <w:rPr>
          <w:rFonts w:cstheme="minorHAnsi"/>
          <w:b/>
          <w:color w:val="000000" w:themeColor="text1"/>
          <w:sz w:val="22"/>
          <w:szCs w:val="22"/>
        </w:rPr>
      </w:pPr>
    </w:p>
    <w:p w14:paraId="01391D28" w14:textId="77777777" w:rsidR="009A1451" w:rsidRPr="00156766" w:rsidRDefault="009A1451" w:rsidP="009A1451">
      <w:pPr>
        <w:rPr>
          <w:rFonts w:eastAsia="SimSun" w:cstheme="minorHAnsi"/>
          <w:sz w:val="22"/>
          <w:szCs w:val="22"/>
          <w:lang w:eastAsia="zh-CN"/>
        </w:rPr>
      </w:pPr>
      <w:r w:rsidRPr="00156766">
        <w:rPr>
          <w:rFonts w:eastAsia="SimSun" w:cstheme="minorHAnsi"/>
          <w:sz w:val="22"/>
          <w:szCs w:val="22"/>
          <w:lang w:eastAsia="zh-CN"/>
        </w:rPr>
        <w:t>Metti Richenhagen</w:t>
      </w:r>
    </w:p>
    <w:p w14:paraId="0720376A" w14:textId="49758B42" w:rsidR="009A1451" w:rsidRPr="00156766" w:rsidRDefault="009A1451" w:rsidP="009A1451">
      <w:pPr>
        <w:rPr>
          <w:rFonts w:eastAsia="SimSun" w:cstheme="minorHAnsi"/>
          <w:sz w:val="22"/>
          <w:szCs w:val="22"/>
          <w:lang w:eastAsia="zh-CN"/>
        </w:rPr>
      </w:pPr>
      <w:r w:rsidRPr="00156766">
        <w:rPr>
          <w:rFonts w:eastAsia="SimSun" w:cstheme="minorHAnsi"/>
          <w:sz w:val="22"/>
          <w:szCs w:val="22"/>
          <w:lang w:eastAsia="zh-CN"/>
        </w:rPr>
        <w:t xml:space="preserve">Director, AGCO Agriculture Foundation </w:t>
      </w:r>
    </w:p>
    <w:p w14:paraId="01F92131" w14:textId="37397160" w:rsidR="009A1451" w:rsidRPr="00156766" w:rsidRDefault="003017D4" w:rsidP="009A1451">
      <w:pPr>
        <w:rPr>
          <w:rFonts w:cstheme="minorHAnsi"/>
          <w:sz w:val="22"/>
          <w:szCs w:val="22"/>
          <w:u w:val="single"/>
        </w:rPr>
      </w:pPr>
      <w:hyperlink r:id="rId16" w:history="1">
        <w:r w:rsidR="009A1451" w:rsidRPr="00156766">
          <w:rPr>
            <w:rStyle w:val="Hyperlink"/>
            <w:rFonts w:cstheme="minorHAnsi"/>
            <w:sz w:val="22"/>
            <w:szCs w:val="22"/>
          </w:rPr>
          <w:t>AGCOagriFoundation@agcocorp.com</w:t>
        </w:r>
      </w:hyperlink>
    </w:p>
    <w:p w14:paraId="31BF436C" w14:textId="77777777" w:rsidR="009A1451" w:rsidRPr="00156766" w:rsidRDefault="009A1451" w:rsidP="009A1451">
      <w:pPr>
        <w:rPr>
          <w:rFonts w:cstheme="minorHAnsi"/>
          <w:sz w:val="22"/>
          <w:szCs w:val="22"/>
          <w:u w:val="single"/>
        </w:rPr>
      </w:pPr>
    </w:p>
    <w:p w14:paraId="118A4E05" w14:textId="014B5325" w:rsidR="009A1451" w:rsidRPr="00156766" w:rsidRDefault="009A1451" w:rsidP="009A1451">
      <w:pPr>
        <w:rPr>
          <w:rFonts w:cstheme="minorHAnsi"/>
          <w:sz w:val="22"/>
          <w:szCs w:val="22"/>
        </w:rPr>
      </w:pPr>
      <w:r w:rsidRPr="00156766">
        <w:rPr>
          <w:rFonts w:cstheme="minorHAnsi"/>
          <w:sz w:val="22"/>
          <w:szCs w:val="22"/>
        </w:rPr>
        <w:t>Peter Abwao</w:t>
      </w:r>
    </w:p>
    <w:p w14:paraId="162E7481" w14:textId="40B9645C" w:rsidR="009A1451" w:rsidRPr="00156766" w:rsidRDefault="009A1451" w:rsidP="009A1451">
      <w:pPr>
        <w:rPr>
          <w:rFonts w:cstheme="minorHAnsi"/>
          <w:sz w:val="22"/>
          <w:szCs w:val="22"/>
        </w:rPr>
      </w:pPr>
      <w:r w:rsidRPr="00156766">
        <w:rPr>
          <w:rFonts w:cstheme="minorHAnsi"/>
          <w:sz w:val="22"/>
          <w:szCs w:val="22"/>
        </w:rPr>
        <w:t>PR and Communication Manager, Kenya Red Cross Society</w:t>
      </w:r>
    </w:p>
    <w:p w14:paraId="54D1B4D6" w14:textId="0A5B1016" w:rsidR="2C349018" w:rsidRPr="00BD5A3E" w:rsidRDefault="003017D4" w:rsidP="2C349018">
      <w:pPr>
        <w:rPr>
          <w:rFonts w:cstheme="minorHAnsi"/>
          <w:sz w:val="22"/>
          <w:szCs w:val="22"/>
        </w:rPr>
      </w:pPr>
      <w:hyperlink r:id="rId17" w:history="1">
        <w:r w:rsidR="009A1451" w:rsidRPr="00156766">
          <w:rPr>
            <w:rStyle w:val="Hyperlink"/>
            <w:rFonts w:cstheme="minorHAnsi"/>
            <w:sz w:val="22"/>
            <w:szCs w:val="22"/>
          </w:rPr>
          <w:t>Abwao.peter@redcross.or.ke</w:t>
        </w:r>
      </w:hyperlink>
    </w:p>
    <w:sectPr w:rsidR="2C349018" w:rsidRPr="00BD5A3E" w:rsidSect="00FE0407">
      <w:footerReference w:type="even" r:id="rId18"/>
      <w:footerReference w:type="defaul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75B3A" w14:textId="77777777" w:rsidR="0068684E" w:rsidRDefault="0068684E" w:rsidP="009A1451">
      <w:r>
        <w:separator/>
      </w:r>
    </w:p>
  </w:endnote>
  <w:endnote w:type="continuationSeparator" w:id="0">
    <w:p w14:paraId="7B8ED80A" w14:textId="77777777" w:rsidR="0068684E" w:rsidRDefault="0068684E" w:rsidP="009A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0E9A7" w14:textId="77777777" w:rsidR="009A1451" w:rsidRDefault="009A1451" w:rsidP="003639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A53E2" w14:textId="77777777" w:rsidR="009A1451" w:rsidRDefault="009A1451" w:rsidP="009A14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8B2E" w14:textId="2561A254" w:rsidR="009A1451" w:rsidRDefault="009A1451" w:rsidP="003639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7D4">
      <w:rPr>
        <w:rStyle w:val="PageNumber"/>
        <w:noProof/>
      </w:rPr>
      <w:t>2</w:t>
    </w:r>
    <w:r>
      <w:rPr>
        <w:rStyle w:val="PageNumber"/>
      </w:rPr>
      <w:fldChar w:fldCharType="end"/>
    </w:r>
  </w:p>
  <w:p w14:paraId="678FAB89" w14:textId="77777777" w:rsidR="009A1451" w:rsidRDefault="009A1451" w:rsidP="009A14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3761D" w14:textId="77777777" w:rsidR="0068684E" w:rsidRDefault="0068684E" w:rsidP="009A1451">
      <w:r>
        <w:separator/>
      </w:r>
    </w:p>
  </w:footnote>
  <w:footnote w:type="continuationSeparator" w:id="0">
    <w:p w14:paraId="42595030" w14:textId="77777777" w:rsidR="0068684E" w:rsidRDefault="0068684E" w:rsidP="009A1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C3864"/>
    <w:multiLevelType w:val="multilevel"/>
    <w:tmpl w:val="12360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452BBF"/>
    <w:multiLevelType w:val="multilevel"/>
    <w:tmpl w:val="D59C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91"/>
    <w:rsid w:val="00017109"/>
    <w:rsid w:val="00020970"/>
    <w:rsid w:val="00020E90"/>
    <w:rsid w:val="000264E0"/>
    <w:rsid w:val="000523B3"/>
    <w:rsid w:val="00056F3C"/>
    <w:rsid w:val="00072928"/>
    <w:rsid w:val="000D096F"/>
    <w:rsid w:val="000D31D0"/>
    <w:rsid w:val="000D671E"/>
    <w:rsid w:val="00131E4F"/>
    <w:rsid w:val="001376A0"/>
    <w:rsid w:val="00141B79"/>
    <w:rsid w:val="00151797"/>
    <w:rsid w:val="00156766"/>
    <w:rsid w:val="001650C1"/>
    <w:rsid w:val="0018271F"/>
    <w:rsid w:val="001B641C"/>
    <w:rsid w:val="001D4265"/>
    <w:rsid w:val="001E1A19"/>
    <w:rsid w:val="001E79E2"/>
    <w:rsid w:val="002941C2"/>
    <w:rsid w:val="00297ECE"/>
    <w:rsid w:val="002A5D76"/>
    <w:rsid w:val="002F0230"/>
    <w:rsid w:val="003017D4"/>
    <w:rsid w:val="00311226"/>
    <w:rsid w:val="0032009D"/>
    <w:rsid w:val="003257FD"/>
    <w:rsid w:val="00395C4C"/>
    <w:rsid w:val="003A4D5D"/>
    <w:rsid w:val="003D75E4"/>
    <w:rsid w:val="004030A2"/>
    <w:rsid w:val="00415A30"/>
    <w:rsid w:val="0042009C"/>
    <w:rsid w:val="004262A7"/>
    <w:rsid w:val="00431825"/>
    <w:rsid w:val="00446E8E"/>
    <w:rsid w:val="00472932"/>
    <w:rsid w:val="004735A0"/>
    <w:rsid w:val="00486E6C"/>
    <w:rsid w:val="004A1A61"/>
    <w:rsid w:val="004E0E14"/>
    <w:rsid w:val="004E1A82"/>
    <w:rsid w:val="00560740"/>
    <w:rsid w:val="00561927"/>
    <w:rsid w:val="005C0241"/>
    <w:rsid w:val="005D6B11"/>
    <w:rsid w:val="0062536A"/>
    <w:rsid w:val="006530E4"/>
    <w:rsid w:val="0068684E"/>
    <w:rsid w:val="006C2E83"/>
    <w:rsid w:val="006C3091"/>
    <w:rsid w:val="006F7FEA"/>
    <w:rsid w:val="00777E58"/>
    <w:rsid w:val="007D1A47"/>
    <w:rsid w:val="007D36A3"/>
    <w:rsid w:val="008C321F"/>
    <w:rsid w:val="008D75E3"/>
    <w:rsid w:val="009665A6"/>
    <w:rsid w:val="0098412B"/>
    <w:rsid w:val="009A1451"/>
    <w:rsid w:val="009C09FF"/>
    <w:rsid w:val="009E54B8"/>
    <w:rsid w:val="009E6128"/>
    <w:rsid w:val="00A03A46"/>
    <w:rsid w:val="00A93000"/>
    <w:rsid w:val="00AC16EC"/>
    <w:rsid w:val="00AD54AE"/>
    <w:rsid w:val="00B56394"/>
    <w:rsid w:val="00B65A36"/>
    <w:rsid w:val="00B92977"/>
    <w:rsid w:val="00BA641A"/>
    <w:rsid w:val="00BB383E"/>
    <w:rsid w:val="00BD1157"/>
    <w:rsid w:val="00BD5A3E"/>
    <w:rsid w:val="00BF0700"/>
    <w:rsid w:val="00C732FC"/>
    <w:rsid w:val="00C82CD4"/>
    <w:rsid w:val="00CA6611"/>
    <w:rsid w:val="00CC23CA"/>
    <w:rsid w:val="00CC6A3F"/>
    <w:rsid w:val="00CD555A"/>
    <w:rsid w:val="00CD5698"/>
    <w:rsid w:val="00CE4174"/>
    <w:rsid w:val="00CF5A40"/>
    <w:rsid w:val="00D01FD1"/>
    <w:rsid w:val="00D5396D"/>
    <w:rsid w:val="00DD3F5D"/>
    <w:rsid w:val="00DF0AF3"/>
    <w:rsid w:val="00DF329A"/>
    <w:rsid w:val="00E031D6"/>
    <w:rsid w:val="00E11AAA"/>
    <w:rsid w:val="00ED2638"/>
    <w:rsid w:val="00F0291C"/>
    <w:rsid w:val="00F22878"/>
    <w:rsid w:val="00F4346A"/>
    <w:rsid w:val="00F43819"/>
    <w:rsid w:val="00F92F4D"/>
    <w:rsid w:val="00FE0407"/>
    <w:rsid w:val="00FF4EFC"/>
    <w:rsid w:val="016D8CDF"/>
    <w:rsid w:val="04241893"/>
    <w:rsid w:val="06867E3B"/>
    <w:rsid w:val="0A57FF7B"/>
    <w:rsid w:val="0BC29D77"/>
    <w:rsid w:val="0D5E6DD8"/>
    <w:rsid w:val="142DC59F"/>
    <w:rsid w:val="19380FBC"/>
    <w:rsid w:val="1A8B52C1"/>
    <w:rsid w:val="245BD88A"/>
    <w:rsid w:val="250EA09D"/>
    <w:rsid w:val="260BB19E"/>
    <w:rsid w:val="27807CC4"/>
    <w:rsid w:val="28A62618"/>
    <w:rsid w:val="2920E94F"/>
    <w:rsid w:val="2C349018"/>
    <w:rsid w:val="2D652A9E"/>
    <w:rsid w:val="380AB6DA"/>
    <w:rsid w:val="384CB351"/>
    <w:rsid w:val="38EC4754"/>
    <w:rsid w:val="472EBB58"/>
    <w:rsid w:val="47AFD158"/>
    <w:rsid w:val="494B5289"/>
    <w:rsid w:val="4A54E204"/>
    <w:rsid w:val="4D8FDE9B"/>
    <w:rsid w:val="510FF013"/>
    <w:rsid w:val="54E74D11"/>
    <w:rsid w:val="5FC7CF2D"/>
    <w:rsid w:val="628491D9"/>
    <w:rsid w:val="6288242A"/>
    <w:rsid w:val="694A603C"/>
    <w:rsid w:val="6CC882EA"/>
    <w:rsid w:val="6DDCBE80"/>
    <w:rsid w:val="6F16FBB0"/>
    <w:rsid w:val="7A5F6FD3"/>
    <w:rsid w:val="7F7BBF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DB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2878"/>
    <w:rPr>
      <w:color w:val="0000FF"/>
      <w:u w:val="single"/>
    </w:rPr>
  </w:style>
  <w:style w:type="paragraph" w:styleId="Footer">
    <w:name w:val="footer"/>
    <w:basedOn w:val="Normal"/>
    <w:link w:val="FooterChar"/>
    <w:uiPriority w:val="99"/>
    <w:unhideWhenUsed/>
    <w:rsid w:val="009A1451"/>
    <w:pPr>
      <w:tabs>
        <w:tab w:val="center" w:pos="4680"/>
        <w:tab w:val="right" w:pos="9360"/>
      </w:tabs>
    </w:pPr>
  </w:style>
  <w:style w:type="character" w:customStyle="1" w:styleId="FooterChar">
    <w:name w:val="Footer Char"/>
    <w:basedOn w:val="DefaultParagraphFont"/>
    <w:link w:val="Footer"/>
    <w:uiPriority w:val="99"/>
    <w:rsid w:val="009A1451"/>
  </w:style>
  <w:style w:type="character" w:styleId="PageNumber">
    <w:name w:val="page number"/>
    <w:basedOn w:val="DefaultParagraphFont"/>
    <w:uiPriority w:val="99"/>
    <w:semiHidden/>
    <w:unhideWhenUsed/>
    <w:rsid w:val="009A1451"/>
  </w:style>
  <w:style w:type="character" w:styleId="CommentReference">
    <w:name w:val="annotation reference"/>
    <w:basedOn w:val="DefaultParagraphFont"/>
    <w:uiPriority w:val="99"/>
    <w:semiHidden/>
    <w:unhideWhenUsed/>
    <w:rsid w:val="00B56394"/>
    <w:rPr>
      <w:sz w:val="18"/>
      <w:szCs w:val="18"/>
    </w:rPr>
  </w:style>
  <w:style w:type="paragraph" w:styleId="CommentText">
    <w:name w:val="annotation text"/>
    <w:basedOn w:val="Normal"/>
    <w:link w:val="CommentTextChar"/>
    <w:uiPriority w:val="99"/>
    <w:semiHidden/>
    <w:unhideWhenUsed/>
    <w:rsid w:val="00B56394"/>
  </w:style>
  <w:style w:type="character" w:customStyle="1" w:styleId="CommentTextChar">
    <w:name w:val="Comment Text Char"/>
    <w:basedOn w:val="DefaultParagraphFont"/>
    <w:link w:val="CommentText"/>
    <w:uiPriority w:val="99"/>
    <w:semiHidden/>
    <w:rsid w:val="00B56394"/>
  </w:style>
  <w:style w:type="paragraph" w:styleId="CommentSubject">
    <w:name w:val="annotation subject"/>
    <w:basedOn w:val="CommentText"/>
    <w:next w:val="CommentText"/>
    <w:link w:val="CommentSubjectChar"/>
    <w:uiPriority w:val="99"/>
    <w:semiHidden/>
    <w:unhideWhenUsed/>
    <w:rsid w:val="00B56394"/>
    <w:rPr>
      <w:b/>
      <w:bCs/>
      <w:sz w:val="20"/>
      <w:szCs w:val="20"/>
    </w:rPr>
  </w:style>
  <w:style w:type="character" w:customStyle="1" w:styleId="CommentSubjectChar">
    <w:name w:val="Comment Subject Char"/>
    <w:basedOn w:val="CommentTextChar"/>
    <w:link w:val="CommentSubject"/>
    <w:uiPriority w:val="99"/>
    <w:semiHidden/>
    <w:rsid w:val="00B56394"/>
    <w:rPr>
      <w:b/>
      <w:bCs/>
      <w:sz w:val="20"/>
      <w:szCs w:val="20"/>
    </w:rPr>
  </w:style>
  <w:style w:type="paragraph" w:styleId="BalloonText">
    <w:name w:val="Balloon Text"/>
    <w:basedOn w:val="Normal"/>
    <w:link w:val="BalloonTextChar"/>
    <w:uiPriority w:val="99"/>
    <w:semiHidden/>
    <w:unhideWhenUsed/>
    <w:rsid w:val="00B563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6394"/>
    <w:rPr>
      <w:rFonts w:ascii="Times New Roman" w:hAnsi="Times New Roman" w:cs="Times New Roman"/>
      <w:sz w:val="18"/>
      <w:szCs w:val="18"/>
    </w:rPr>
  </w:style>
  <w:style w:type="paragraph" w:styleId="Revision">
    <w:name w:val="Revision"/>
    <w:hidden/>
    <w:uiPriority w:val="99"/>
    <w:semiHidden/>
    <w:rsid w:val="006C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261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og.agcocorp.com/2020/12/agco-agriculture-foundation-refugees-become-farm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news.agcocorp.com/news/releases-20200221" TargetMode="External"/><Relationship Id="rId17" Type="http://schemas.openxmlformats.org/officeDocument/2006/relationships/hyperlink" Target="mailto:Abwao.peter@redcross.or.ke" TargetMode="External"/><Relationship Id="rId2" Type="http://schemas.openxmlformats.org/officeDocument/2006/relationships/customXml" Target="../customXml/item2.xml"/><Relationship Id="rId16" Type="http://schemas.openxmlformats.org/officeDocument/2006/relationships/hyperlink" Target="mailto:AGCOagriFoundation@agcocorp.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redcross.or.ke/about-us"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gco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5A8796F049F4092903C0A6374CBE9" ma:contentTypeVersion="12" ma:contentTypeDescription="Create a new document." ma:contentTypeScope="" ma:versionID="009eccebaa72216f67ea03d5a88fcc3d">
  <xsd:schema xmlns:xsd="http://www.w3.org/2001/XMLSchema" xmlns:xs="http://www.w3.org/2001/XMLSchema" xmlns:p="http://schemas.microsoft.com/office/2006/metadata/properties" xmlns:ns3="69d618ac-9748-4da5-84f6-1dfb3b10d9d1" xmlns:ns4="b771894c-0a52-4dd0-982e-608f42d0bdb1" targetNamespace="http://schemas.microsoft.com/office/2006/metadata/properties" ma:root="true" ma:fieldsID="7b6e36789f31cf8f0b6f66affa35d2f7" ns3:_="" ns4:_="">
    <xsd:import namespace="69d618ac-9748-4da5-84f6-1dfb3b10d9d1"/>
    <xsd:import namespace="b771894c-0a52-4dd0-982e-608f42d0bd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618ac-9748-4da5-84f6-1dfb3b10d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71894c-0a52-4dd0-982e-608f42d0bd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71863-4542-4FC1-A313-A5ED40F66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618ac-9748-4da5-84f6-1dfb3b10d9d1"/>
    <ds:schemaRef ds:uri="b771894c-0a52-4dd0-982e-608f42d0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B8439-053C-47ED-9937-97EF9B4157FA}">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69d618ac-9748-4da5-84f6-1dfb3b10d9d1"/>
    <ds:schemaRef ds:uri="b771894c-0a52-4dd0-982e-608f42d0bdb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72A65A1-C256-49E3-B89A-E51818544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Agboola</dc:creator>
  <cp:keywords/>
  <dc:description/>
  <cp:lastModifiedBy>Nolwazi Vilakazi</cp:lastModifiedBy>
  <cp:revision>2</cp:revision>
  <dcterms:created xsi:type="dcterms:W3CDTF">2021-05-06T11:03:00Z</dcterms:created>
  <dcterms:modified xsi:type="dcterms:W3CDTF">2021-05-06T11:03:00Z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0x0101009085A8796F049F4092903C0A6374CBE9</vt:lpwstr>
  </property>
</Properties>
</file>