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B6F7"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647DEA69" w14:textId="77777777" w:rsidR="00C014AF" w:rsidRPr="00AF0DF2" w:rsidRDefault="00FF37ED" w:rsidP="00EB4C2F">
      <w:pPr>
        <w:spacing w:line="240" w:lineRule="auto"/>
        <w:rPr>
          <w:rFonts w:ascii="Arial" w:hAnsi="Arial" w:cs="Arial"/>
          <w:sz w:val="28"/>
          <w:szCs w:val="28"/>
        </w:rPr>
      </w:pPr>
      <w:r>
        <w:rPr>
          <w:rFonts w:ascii="Arial" w:hAnsi="Arial" w:cs="Arial"/>
          <w:sz w:val="28"/>
          <w:szCs w:val="28"/>
        </w:rPr>
        <w:t>Paragon Group designs world-class campus for Torah Academy</w:t>
      </w:r>
    </w:p>
    <w:p w14:paraId="4D969F53" w14:textId="3AB6B55A" w:rsidR="00DE19C7" w:rsidRDefault="00092993" w:rsidP="00DE19C7">
      <w:pPr>
        <w:spacing w:line="240" w:lineRule="auto"/>
        <w:rPr>
          <w:rFonts w:cs="Arial"/>
          <w:iCs/>
        </w:rPr>
      </w:pPr>
      <w:r>
        <w:rPr>
          <w:rFonts w:cs="Arial"/>
          <w:b/>
          <w:iCs/>
        </w:rPr>
        <w:t xml:space="preserve">23 March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hyperlink r:id="rId8" w:history="1">
        <w:r w:rsidR="00DE19C7" w:rsidRPr="00827504">
          <w:rPr>
            <w:rStyle w:val="Hyperlink"/>
            <w:rFonts w:cs="Arial"/>
            <w:iCs/>
          </w:rPr>
          <w:t>Paragon Group</w:t>
        </w:r>
      </w:hyperlink>
      <w:r w:rsidR="00DE19C7">
        <w:rPr>
          <w:rFonts w:cs="Arial"/>
          <w:iCs/>
        </w:rPr>
        <w:t xml:space="preserve">, under </w:t>
      </w:r>
      <w:r w:rsidR="009562B3">
        <w:rPr>
          <w:rFonts w:cs="Arial"/>
          <w:iCs/>
        </w:rPr>
        <w:t xml:space="preserve">Director </w:t>
      </w:r>
      <w:r w:rsidR="00DE19C7" w:rsidRPr="005025E6">
        <w:rPr>
          <w:rFonts w:cs="Arial"/>
          <w:b/>
          <w:bCs/>
          <w:iCs/>
        </w:rPr>
        <w:t>Anthony Orelowitz</w:t>
      </w:r>
      <w:r w:rsidR="00DE19C7">
        <w:rPr>
          <w:rFonts w:cs="Arial"/>
          <w:iCs/>
        </w:rPr>
        <w:t xml:space="preserve">, has designed a </w:t>
      </w:r>
      <w:r w:rsidR="005025E6">
        <w:rPr>
          <w:rFonts w:cs="Arial"/>
          <w:iCs/>
        </w:rPr>
        <w:t>new</w:t>
      </w:r>
      <w:r>
        <w:rPr>
          <w:rFonts w:cs="Arial"/>
          <w:iCs/>
        </w:rPr>
        <w:t>,</w:t>
      </w:r>
      <w:r w:rsidR="005025E6">
        <w:rPr>
          <w:rFonts w:cs="Arial"/>
          <w:iCs/>
        </w:rPr>
        <w:t xml:space="preserve"> </w:t>
      </w:r>
      <w:r w:rsidR="00DE19C7">
        <w:rPr>
          <w:rFonts w:cs="Arial"/>
          <w:iCs/>
        </w:rPr>
        <w:t xml:space="preserve">world-class facility for </w:t>
      </w:r>
      <w:r w:rsidR="00DE19C7" w:rsidRPr="00DE19C7">
        <w:rPr>
          <w:rFonts w:cs="Arial"/>
          <w:iCs/>
        </w:rPr>
        <w:t>Torah Academy Girls High School</w:t>
      </w:r>
      <w:r w:rsidR="005025E6">
        <w:rPr>
          <w:rFonts w:cs="Arial"/>
          <w:iCs/>
        </w:rPr>
        <w:t xml:space="preserve"> in Johannesburg</w:t>
      </w:r>
      <w:r w:rsidR="00DE19C7">
        <w:rPr>
          <w:rFonts w:cs="Arial"/>
          <w:iCs/>
        </w:rPr>
        <w:t>.</w:t>
      </w:r>
      <w:r w:rsidR="00DE19C7" w:rsidRPr="00DE19C7">
        <w:rPr>
          <w:rFonts w:cs="Arial"/>
          <w:iCs/>
        </w:rPr>
        <w:t xml:space="preserve"> </w:t>
      </w:r>
      <w:r w:rsidR="009562B3">
        <w:rPr>
          <w:rFonts w:cs="Arial"/>
          <w:iCs/>
        </w:rPr>
        <w:t>The new campus for the school is s</w:t>
      </w:r>
      <w:r w:rsidR="005025E6">
        <w:rPr>
          <w:rFonts w:cs="Arial"/>
          <w:iCs/>
        </w:rPr>
        <w:t>cheduled to open its doors in January 2022</w:t>
      </w:r>
      <w:r>
        <w:rPr>
          <w:rFonts w:cs="Arial"/>
          <w:iCs/>
        </w:rPr>
        <w:t>.</w:t>
      </w:r>
      <w:r w:rsidR="005025E6">
        <w:rPr>
          <w:rFonts w:cs="Arial"/>
          <w:iCs/>
        </w:rPr>
        <w:t xml:space="preserve"> </w:t>
      </w:r>
      <w:r>
        <w:rPr>
          <w:rFonts w:cs="Arial"/>
          <w:iCs/>
        </w:rPr>
        <w:t>I</w:t>
      </w:r>
      <w:r w:rsidR="005025E6">
        <w:rPr>
          <w:rFonts w:cs="Arial"/>
          <w:iCs/>
        </w:rPr>
        <w:t xml:space="preserve">t heralds a new era for the academy, which has been located </w:t>
      </w:r>
      <w:r w:rsidR="00DE19C7" w:rsidRPr="00DE19C7">
        <w:rPr>
          <w:rFonts w:cs="Arial"/>
          <w:iCs/>
        </w:rPr>
        <w:t xml:space="preserve">on the corner of Hilson Road and Louis Botha Avenue </w:t>
      </w:r>
      <w:r w:rsidR="005025E6">
        <w:rPr>
          <w:rFonts w:cs="Arial"/>
          <w:iCs/>
        </w:rPr>
        <w:t>for the past 21 years.</w:t>
      </w:r>
    </w:p>
    <w:p w14:paraId="266B238C" w14:textId="1322C205" w:rsidR="00AA4B6D" w:rsidRDefault="005025E6" w:rsidP="00AA4B6D">
      <w:pPr>
        <w:spacing w:line="240" w:lineRule="auto"/>
        <w:rPr>
          <w:rFonts w:cs="Arial"/>
          <w:iCs/>
        </w:rPr>
      </w:pPr>
      <w:r w:rsidRPr="005025E6">
        <w:rPr>
          <w:rFonts w:cs="Arial"/>
          <w:iCs/>
        </w:rPr>
        <w:t>A fortuitous property swap has</w:t>
      </w:r>
      <w:r>
        <w:rPr>
          <w:rFonts w:cs="Arial"/>
          <w:iCs/>
        </w:rPr>
        <w:t xml:space="preserve"> allowed the academy to relocate </w:t>
      </w:r>
      <w:r w:rsidRPr="005025E6">
        <w:rPr>
          <w:rFonts w:cs="Arial"/>
          <w:iCs/>
        </w:rPr>
        <w:t>to a</w:t>
      </w:r>
      <w:r>
        <w:rPr>
          <w:rFonts w:cs="Arial"/>
          <w:iCs/>
        </w:rPr>
        <w:t xml:space="preserve"> new </w:t>
      </w:r>
      <w:r w:rsidRPr="005025E6">
        <w:rPr>
          <w:rFonts w:cs="Arial"/>
          <w:iCs/>
        </w:rPr>
        <w:t>location in Raedene,</w:t>
      </w:r>
      <w:r>
        <w:rPr>
          <w:rFonts w:cs="Arial"/>
          <w:iCs/>
        </w:rPr>
        <w:t xml:space="preserve"> where its new purpose-built campus will be developed. </w:t>
      </w:r>
      <w:r w:rsidR="00AA4B6D">
        <w:rPr>
          <w:rFonts w:cs="Arial"/>
          <w:iCs/>
        </w:rPr>
        <w:t xml:space="preserve">It </w:t>
      </w:r>
      <w:r w:rsidR="00AA4B6D" w:rsidRPr="00AA4B6D">
        <w:rPr>
          <w:rFonts w:cs="Arial"/>
          <w:iCs/>
        </w:rPr>
        <w:t>include</w:t>
      </w:r>
      <w:r w:rsidR="00A94BA5">
        <w:rPr>
          <w:rFonts w:cs="Arial"/>
          <w:iCs/>
        </w:rPr>
        <w:t>s</w:t>
      </w:r>
      <w:r w:rsidR="00AA4B6D" w:rsidRPr="00AA4B6D">
        <w:rPr>
          <w:rFonts w:cs="Arial"/>
          <w:iCs/>
        </w:rPr>
        <w:t xml:space="preserve"> multi</w:t>
      </w:r>
      <w:r w:rsidR="00AA4B6D">
        <w:rPr>
          <w:rFonts w:cs="Arial"/>
          <w:iCs/>
        </w:rPr>
        <w:t>-</w:t>
      </w:r>
      <w:r w:rsidR="00AA4B6D" w:rsidRPr="00AA4B6D">
        <w:rPr>
          <w:rFonts w:cs="Arial"/>
          <w:iCs/>
        </w:rPr>
        <w:t>purpose educational spaces, modern outdoor sports facilities, cultural and Jewish enrichment amenities and bright, airy leisure and breakout areas.</w:t>
      </w:r>
    </w:p>
    <w:p w14:paraId="773F7704" w14:textId="3779F383" w:rsidR="00547C09" w:rsidRDefault="009A5489" w:rsidP="00AA4B6D">
      <w:pPr>
        <w:spacing w:line="240" w:lineRule="auto"/>
        <w:rPr>
          <w:rFonts w:cs="Arial"/>
          <w:iCs/>
        </w:rPr>
      </w:pPr>
      <w:r>
        <w:rPr>
          <w:rFonts w:cs="Arial"/>
          <w:iCs/>
        </w:rPr>
        <w:t xml:space="preserve">The </w:t>
      </w:r>
      <w:r w:rsidR="008023A2">
        <w:rPr>
          <w:rFonts w:cs="Arial"/>
          <w:iCs/>
        </w:rPr>
        <w:t>four-</w:t>
      </w:r>
      <w:r>
        <w:rPr>
          <w:rFonts w:cs="Arial"/>
          <w:iCs/>
        </w:rPr>
        <w:t xml:space="preserve">stand site posed quite a challenge due to </w:t>
      </w:r>
      <w:r w:rsidR="00547C09">
        <w:rPr>
          <w:rFonts w:cs="Arial"/>
          <w:iCs/>
        </w:rPr>
        <w:t xml:space="preserve">the </w:t>
      </w:r>
      <w:r>
        <w:rPr>
          <w:rFonts w:cs="Arial"/>
          <w:iCs/>
        </w:rPr>
        <w:t xml:space="preserve">high level of functionality that had to be accommodated in terms of the design, comments Paragon Group Architect </w:t>
      </w:r>
      <w:r w:rsidRPr="00547C09">
        <w:rPr>
          <w:rFonts w:cs="Arial"/>
          <w:b/>
          <w:bCs/>
          <w:iCs/>
        </w:rPr>
        <w:t>Kim Newell</w:t>
      </w:r>
      <w:r>
        <w:rPr>
          <w:rFonts w:cs="Arial"/>
          <w:iCs/>
        </w:rPr>
        <w:t xml:space="preserve">. </w:t>
      </w:r>
      <w:r w:rsidR="00547C09">
        <w:rPr>
          <w:rFonts w:cs="Arial"/>
          <w:iCs/>
        </w:rPr>
        <w:t>An elegant solution to this problem was simply turning all of the buildings 45</w:t>
      </w:r>
      <w:r w:rsidR="00547C09">
        <w:rPr>
          <w:rFonts w:cs="Calibri"/>
          <w:iCs/>
        </w:rPr>
        <w:t>˚</w:t>
      </w:r>
      <w:r w:rsidR="00547C09">
        <w:rPr>
          <w:rFonts w:cs="Arial"/>
          <w:iCs/>
        </w:rPr>
        <w:t xml:space="preserve"> to the site boundaries. This resulted in </w:t>
      </w:r>
      <w:r w:rsidR="00547C09" w:rsidRPr="00547C09">
        <w:rPr>
          <w:rFonts w:cs="Arial"/>
          <w:iCs/>
        </w:rPr>
        <w:t xml:space="preserve">triangular courtyards along the perimeter, </w:t>
      </w:r>
      <w:r w:rsidR="00547C09">
        <w:rPr>
          <w:rFonts w:cs="Arial"/>
          <w:iCs/>
        </w:rPr>
        <w:t xml:space="preserve">affording every classroom an outdoor </w:t>
      </w:r>
      <w:r w:rsidR="00547C09" w:rsidRPr="00547C09">
        <w:rPr>
          <w:rFonts w:cs="Arial"/>
          <w:iCs/>
        </w:rPr>
        <w:t>breakout space</w:t>
      </w:r>
      <w:r w:rsidR="00547C09">
        <w:rPr>
          <w:rFonts w:cs="Arial"/>
          <w:iCs/>
        </w:rPr>
        <w:t>.</w:t>
      </w:r>
    </w:p>
    <w:p w14:paraId="58C5C764" w14:textId="5C7FBD2F" w:rsidR="009562B3" w:rsidRDefault="00E46E58" w:rsidP="00AA4B6D">
      <w:pPr>
        <w:spacing w:line="240" w:lineRule="auto"/>
        <w:rPr>
          <w:rFonts w:cs="Arial"/>
          <w:iCs/>
        </w:rPr>
      </w:pPr>
      <w:r w:rsidRPr="009562B3">
        <w:rPr>
          <w:rFonts w:cs="Arial"/>
          <w:iCs/>
        </w:rPr>
        <w:t>The windows for each classroom were carefully considered and positioned to allow optimal light into each classroom</w:t>
      </w:r>
      <w:r w:rsidR="00092993">
        <w:rPr>
          <w:rFonts w:cs="Arial"/>
          <w:iCs/>
        </w:rPr>
        <w:t>,</w:t>
      </w:r>
      <w:r w:rsidRPr="009562B3">
        <w:rPr>
          <w:rFonts w:cs="Arial"/>
          <w:iCs/>
        </w:rPr>
        <w:t xml:space="preserve"> while at the same time not allowing too much heat into the space. </w:t>
      </w:r>
      <w:r w:rsidR="00547C09" w:rsidRPr="009562B3">
        <w:rPr>
          <w:rFonts w:cs="Arial"/>
          <w:iCs/>
        </w:rPr>
        <w:t>An elegant but simple solution was to have</w:t>
      </w:r>
      <w:r w:rsidRPr="009562B3">
        <w:rPr>
          <w:rFonts w:cs="Arial"/>
          <w:iCs/>
        </w:rPr>
        <w:t xml:space="preserve"> a series of recessed and protruding</w:t>
      </w:r>
      <w:r w:rsidR="00547C09" w:rsidRPr="009562B3">
        <w:rPr>
          <w:rFonts w:cs="Arial"/>
          <w:iCs/>
        </w:rPr>
        <w:t xml:space="preserve"> windows scattered along the façade</w:t>
      </w:r>
      <w:r w:rsidR="00964AB4" w:rsidRPr="009562B3">
        <w:rPr>
          <w:rFonts w:cs="Arial"/>
          <w:iCs/>
        </w:rPr>
        <w:t xml:space="preserve">. </w:t>
      </w:r>
    </w:p>
    <w:p w14:paraId="367F39BF" w14:textId="765E098D" w:rsidR="00964AB4" w:rsidRDefault="009562B3" w:rsidP="00AA4B6D">
      <w:pPr>
        <w:spacing w:line="240" w:lineRule="auto"/>
        <w:rPr>
          <w:rFonts w:cs="Arial"/>
          <w:iCs/>
        </w:rPr>
      </w:pPr>
      <w:r>
        <w:rPr>
          <w:rFonts w:cs="Arial"/>
          <w:iCs/>
        </w:rPr>
        <w:t>Re</w:t>
      </w:r>
      <w:r w:rsidR="009A4DE3">
        <w:rPr>
          <w:rFonts w:cs="Arial"/>
          <w:iCs/>
        </w:rPr>
        <w:t>cess</w:t>
      </w:r>
      <w:r>
        <w:rPr>
          <w:rFonts w:cs="Arial"/>
          <w:iCs/>
        </w:rPr>
        <w:t xml:space="preserve">ing the </w:t>
      </w:r>
      <w:r w:rsidR="00964AB4">
        <w:rPr>
          <w:rFonts w:cs="Arial"/>
          <w:iCs/>
        </w:rPr>
        <w:t>windows</w:t>
      </w:r>
      <w:r>
        <w:rPr>
          <w:rFonts w:cs="Arial"/>
          <w:iCs/>
        </w:rPr>
        <w:t xml:space="preserve"> allowed them to be </w:t>
      </w:r>
      <w:r w:rsidR="009A4DE3">
        <w:rPr>
          <w:rFonts w:cs="Arial"/>
          <w:iCs/>
        </w:rPr>
        <w:t>shaded to</w:t>
      </w:r>
      <w:r w:rsidR="00964AB4">
        <w:rPr>
          <w:rFonts w:cs="Arial"/>
          <w:iCs/>
        </w:rPr>
        <w:t xml:space="preserve"> help keep the interior</w:t>
      </w:r>
      <w:r>
        <w:rPr>
          <w:rFonts w:cs="Arial"/>
          <w:iCs/>
        </w:rPr>
        <w:t>s</w:t>
      </w:r>
      <w:r w:rsidR="00964AB4">
        <w:rPr>
          <w:rFonts w:cs="Arial"/>
          <w:iCs/>
        </w:rPr>
        <w:t xml:space="preserve"> cool, while the </w:t>
      </w:r>
      <w:r w:rsidR="009A4DE3">
        <w:rPr>
          <w:rFonts w:cs="Arial"/>
          <w:iCs/>
        </w:rPr>
        <w:t>protruding windows</w:t>
      </w:r>
      <w:r>
        <w:rPr>
          <w:rFonts w:cs="Arial"/>
          <w:iCs/>
        </w:rPr>
        <w:t xml:space="preserve"> in certain areas allowed for</w:t>
      </w:r>
      <w:r w:rsidR="00964AB4">
        <w:rPr>
          <w:rFonts w:cs="Arial"/>
          <w:iCs/>
        </w:rPr>
        <w:t xml:space="preserve"> window seat</w:t>
      </w:r>
      <w:r w:rsidR="009A4DE3">
        <w:rPr>
          <w:rFonts w:cs="Arial"/>
          <w:iCs/>
        </w:rPr>
        <w:t xml:space="preserve">s </w:t>
      </w:r>
      <w:r>
        <w:rPr>
          <w:rFonts w:cs="Arial"/>
          <w:iCs/>
        </w:rPr>
        <w:t xml:space="preserve">to be created </w:t>
      </w:r>
      <w:r w:rsidR="009A4DE3">
        <w:rPr>
          <w:rFonts w:cs="Arial"/>
          <w:iCs/>
        </w:rPr>
        <w:t xml:space="preserve">inside the classrooms. </w:t>
      </w:r>
      <w:r w:rsidR="00964AB4">
        <w:rPr>
          <w:rFonts w:cs="Arial"/>
          <w:iCs/>
        </w:rPr>
        <w:t>Different</w:t>
      </w:r>
      <w:r w:rsidR="00092993">
        <w:rPr>
          <w:rFonts w:cs="Arial"/>
          <w:iCs/>
        </w:rPr>
        <w:t>-</w:t>
      </w:r>
      <w:r w:rsidR="00964AB4">
        <w:rPr>
          <w:rFonts w:cs="Arial"/>
          <w:iCs/>
        </w:rPr>
        <w:t>coloured glazing</w:t>
      </w:r>
      <w:r w:rsidR="00A94BA5">
        <w:rPr>
          <w:rFonts w:cs="Arial"/>
          <w:iCs/>
        </w:rPr>
        <w:t xml:space="preserve"> </w:t>
      </w:r>
      <w:r w:rsidR="00964AB4">
        <w:rPr>
          <w:rFonts w:cs="Arial"/>
          <w:iCs/>
        </w:rPr>
        <w:t>create</w:t>
      </w:r>
      <w:r w:rsidR="00A94BA5">
        <w:rPr>
          <w:rFonts w:cs="Arial"/>
          <w:iCs/>
        </w:rPr>
        <w:t>s</w:t>
      </w:r>
      <w:r w:rsidR="00964AB4">
        <w:rPr>
          <w:rFonts w:cs="Arial"/>
          <w:iCs/>
        </w:rPr>
        <w:t xml:space="preserve"> </w:t>
      </w:r>
      <w:r w:rsidR="009A4DE3">
        <w:rPr>
          <w:rFonts w:cs="Arial"/>
          <w:iCs/>
        </w:rPr>
        <w:t>occasional pops of</w:t>
      </w:r>
      <w:r w:rsidR="00964AB4">
        <w:rPr>
          <w:rFonts w:cs="Arial"/>
          <w:iCs/>
        </w:rPr>
        <w:t xml:space="preserve"> colour </w:t>
      </w:r>
      <w:r w:rsidR="009A4DE3">
        <w:rPr>
          <w:rFonts w:cs="Arial"/>
          <w:iCs/>
        </w:rPr>
        <w:t>in the design.</w:t>
      </w:r>
      <w:r w:rsidR="00964AB4">
        <w:rPr>
          <w:rFonts w:cs="Arial"/>
          <w:iCs/>
        </w:rPr>
        <w:t xml:space="preserve"> The roofs have been sloped to accommodate solar panels in </w:t>
      </w:r>
      <w:r w:rsidR="009A4DE3">
        <w:rPr>
          <w:rFonts w:cs="Arial"/>
          <w:iCs/>
        </w:rPr>
        <w:t xml:space="preserve">the </w:t>
      </w:r>
      <w:r w:rsidR="00964AB4">
        <w:rPr>
          <w:rFonts w:cs="Arial"/>
          <w:iCs/>
        </w:rPr>
        <w:t xml:space="preserve">future. </w:t>
      </w:r>
    </w:p>
    <w:p w14:paraId="49D715E0" w14:textId="77777777" w:rsidR="00964AB4" w:rsidRDefault="00964AB4" w:rsidP="00AA4B6D">
      <w:pPr>
        <w:spacing w:line="240" w:lineRule="auto"/>
        <w:rPr>
          <w:rFonts w:cs="Arial"/>
          <w:iCs/>
        </w:rPr>
      </w:pPr>
      <w:r>
        <w:rPr>
          <w:rFonts w:cs="Arial"/>
          <w:iCs/>
        </w:rPr>
        <w:t>The</w:t>
      </w:r>
      <w:r w:rsidR="009A4DE3">
        <w:rPr>
          <w:rFonts w:cs="Arial"/>
          <w:iCs/>
        </w:rPr>
        <w:t xml:space="preserve"> large, </w:t>
      </w:r>
      <w:r>
        <w:rPr>
          <w:rFonts w:cs="Arial"/>
          <w:iCs/>
        </w:rPr>
        <w:t>light</w:t>
      </w:r>
      <w:r w:rsidR="009A4DE3">
        <w:rPr>
          <w:rFonts w:cs="Arial"/>
          <w:iCs/>
        </w:rPr>
        <w:t xml:space="preserve"> and </w:t>
      </w:r>
      <w:r>
        <w:rPr>
          <w:rFonts w:cs="Arial"/>
          <w:iCs/>
        </w:rPr>
        <w:t xml:space="preserve">airy </w:t>
      </w:r>
      <w:r w:rsidR="00AA4B6D" w:rsidRPr="00AA4B6D">
        <w:rPr>
          <w:rFonts w:cs="Arial"/>
          <w:iCs/>
        </w:rPr>
        <w:t>classrooms provide a stimulating environment</w:t>
      </w:r>
      <w:r w:rsidR="009A4DE3">
        <w:rPr>
          <w:rFonts w:cs="Arial"/>
          <w:iCs/>
        </w:rPr>
        <w:t xml:space="preserve"> </w:t>
      </w:r>
      <w:r w:rsidR="00AA4B6D" w:rsidRPr="00AA4B6D">
        <w:rPr>
          <w:rFonts w:cs="Arial"/>
          <w:iCs/>
        </w:rPr>
        <w:t>for innovative teaching.</w:t>
      </w:r>
      <w:r>
        <w:rPr>
          <w:rFonts w:cs="Arial"/>
          <w:iCs/>
        </w:rPr>
        <w:t xml:space="preserve"> </w:t>
      </w:r>
      <w:r w:rsidR="00AA4B6D" w:rsidRPr="00AA4B6D">
        <w:rPr>
          <w:rFonts w:cs="Arial"/>
          <w:iCs/>
        </w:rPr>
        <w:t>Each classroom will have high-speed internet connectivity, a projector and other modern teaching aids in line with the latest technological developments</w:t>
      </w:r>
      <w:r w:rsidR="00AA4B6D">
        <w:rPr>
          <w:rFonts w:cs="Arial"/>
          <w:iCs/>
        </w:rPr>
        <w:t>.</w:t>
      </w:r>
      <w:r>
        <w:rPr>
          <w:rFonts w:cs="Arial"/>
          <w:iCs/>
        </w:rPr>
        <w:t xml:space="preserve"> </w:t>
      </w:r>
      <w:r w:rsidR="00AA4B6D">
        <w:rPr>
          <w:rFonts w:cs="Arial"/>
          <w:iCs/>
        </w:rPr>
        <w:t>They have been d</w:t>
      </w:r>
      <w:r w:rsidR="00AA4B6D" w:rsidRPr="00AA4B6D">
        <w:rPr>
          <w:rFonts w:cs="Arial"/>
          <w:iCs/>
        </w:rPr>
        <w:t>esigned to facilitate both formal front-facing, group-led and paired learning.</w:t>
      </w:r>
    </w:p>
    <w:p w14:paraId="5B6F02C6" w14:textId="29901638" w:rsidR="009562B3" w:rsidRDefault="009562B3" w:rsidP="009562B3">
      <w:pPr>
        <w:spacing w:line="240" w:lineRule="auto"/>
        <w:rPr>
          <w:rFonts w:cs="Arial"/>
          <w:iCs/>
        </w:rPr>
      </w:pPr>
      <w:r>
        <w:rPr>
          <w:rFonts w:cs="Arial"/>
          <w:iCs/>
        </w:rPr>
        <w:t xml:space="preserve">The school centres around a central canteen on the ground floor with a library above on first floor. This central space will be built around a large existing </w:t>
      </w:r>
      <w:r w:rsidR="00092993">
        <w:rPr>
          <w:rFonts w:cs="Arial"/>
          <w:iCs/>
        </w:rPr>
        <w:t>j</w:t>
      </w:r>
      <w:r>
        <w:rPr>
          <w:rFonts w:cs="Arial"/>
          <w:iCs/>
        </w:rPr>
        <w:t>acaranda</w:t>
      </w:r>
      <w:r w:rsidR="00092993">
        <w:rPr>
          <w:rFonts w:cs="Arial"/>
          <w:iCs/>
        </w:rPr>
        <w:t xml:space="preserve"> tree, with </w:t>
      </w:r>
      <w:r>
        <w:rPr>
          <w:rFonts w:cs="Arial"/>
          <w:iCs/>
        </w:rPr>
        <w:t>a large balcony that the library opens on to. Below the canteen opens out onto the</w:t>
      </w:r>
      <w:r w:rsidRPr="00456ECC">
        <w:rPr>
          <w:rFonts w:cs="Arial"/>
          <w:iCs/>
        </w:rPr>
        <w:t xml:space="preserve"> amphitheat</w:t>
      </w:r>
      <w:r>
        <w:rPr>
          <w:rFonts w:cs="Arial"/>
          <w:iCs/>
        </w:rPr>
        <w:t>re, designed to</w:t>
      </w:r>
      <w:r w:rsidRPr="00456ECC">
        <w:rPr>
          <w:rFonts w:cs="Arial"/>
          <w:iCs/>
        </w:rPr>
        <w:t xml:space="preserve"> facilitate a variety of outdoor program</w:t>
      </w:r>
      <w:r>
        <w:rPr>
          <w:rFonts w:cs="Arial"/>
          <w:iCs/>
        </w:rPr>
        <w:t>me</w:t>
      </w:r>
      <w:r w:rsidRPr="00456ECC">
        <w:rPr>
          <w:rFonts w:cs="Arial"/>
          <w:iCs/>
        </w:rPr>
        <w:t>s.</w:t>
      </w:r>
    </w:p>
    <w:p w14:paraId="4CCA3BF2" w14:textId="77777777" w:rsidR="00AA4B6D" w:rsidRPr="00AA4B6D" w:rsidRDefault="009562B3" w:rsidP="00AA4B6D">
      <w:pPr>
        <w:spacing w:line="240" w:lineRule="auto"/>
        <w:rPr>
          <w:rFonts w:cs="Arial"/>
          <w:iCs/>
        </w:rPr>
      </w:pPr>
      <w:r>
        <w:rPr>
          <w:rFonts w:cs="Arial"/>
          <w:iCs/>
        </w:rPr>
        <w:t>S</w:t>
      </w:r>
      <w:r w:rsidR="00AA4B6D" w:rsidRPr="00AA4B6D">
        <w:rPr>
          <w:rFonts w:cs="Arial"/>
          <w:iCs/>
        </w:rPr>
        <w:t>everal classrooms are</w:t>
      </w:r>
      <w:r w:rsidR="00964AB4">
        <w:rPr>
          <w:rFonts w:cs="Arial"/>
          <w:iCs/>
        </w:rPr>
        <w:t xml:space="preserve"> </w:t>
      </w:r>
      <w:r w:rsidR="00AA4B6D" w:rsidRPr="00AA4B6D">
        <w:rPr>
          <w:rFonts w:cs="Arial"/>
          <w:iCs/>
        </w:rPr>
        <w:t>subject-specific,</w:t>
      </w:r>
      <w:r w:rsidR="00A94BA5">
        <w:rPr>
          <w:rFonts w:cs="Arial"/>
          <w:iCs/>
        </w:rPr>
        <w:t xml:space="preserve"> differentiated by </w:t>
      </w:r>
      <w:r w:rsidR="00AA4B6D" w:rsidRPr="00AA4B6D">
        <w:rPr>
          <w:rFonts w:cs="Arial"/>
          <w:iCs/>
        </w:rPr>
        <w:t>design touches</w:t>
      </w:r>
      <w:r w:rsidR="00A94BA5">
        <w:rPr>
          <w:rFonts w:cs="Arial"/>
          <w:iCs/>
        </w:rPr>
        <w:t xml:space="preserve"> and </w:t>
      </w:r>
      <w:r w:rsidR="00AA4B6D" w:rsidRPr="00AA4B6D">
        <w:rPr>
          <w:rFonts w:cs="Arial"/>
          <w:iCs/>
        </w:rPr>
        <w:t>layout. There are also six additional smaller-sized classrooms for the Cheder stream, providing a more intimate learning environment for those seeking an advanced Kodesh curriculum.</w:t>
      </w:r>
    </w:p>
    <w:p w14:paraId="056AA0D6" w14:textId="77777777" w:rsidR="00AA4B6D" w:rsidRDefault="00AA4B6D" w:rsidP="00AA4B6D">
      <w:pPr>
        <w:spacing w:line="240" w:lineRule="auto"/>
        <w:rPr>
          <w:rFonts w:cs="Arial"/>
          <w:iCs/>
        </w:rPr>
      </w:pPr>
      <w:r>
        <w:rPr>
          <w:rFonts w:cs="Arial"/>
          <w:iCs/>
        </w:rPr>
        <w:t xml:space="preserve">A </w:t>
      </w:r>
      <w:r w:rsidRPr="00AA4B6D">
        <w:rPr>
          <w:rFonts w:cs="Arial"/>
          <w:iCs/>
        </w:rPr>
        <w:t>hi</w:t>
      </w:r>
      <w:r>
        <w:rPr>
          <w:rFonts w:cs="Arial"/>
          <w:iCs/>
        </w:rPr>
        <w:t>-</w:t>
      </w:r>
      <w:r w:rsidRPr="00AA4B6D">
        <w:rPr>
          <w:rFonts w:cs="Arial"/>
          <w:iCs/>
        </w:rPr>
        <w:t xml:space="preserve">tech laboratory for </w:t>
      </w:r>
      <w:r>
        <w:rPr>
          <w:rFonts w:cs="Arial"/>
          <w:iCs/>
        </w:rPr>
        <w:t>b</w:t>
      </w:r>
      <w:r w:rsidRPr="00AA4B6D">
        <w:rPr>
          <w:rFonts w:cs="Arial"/>
          <w:iCs/>
        </w:rPr>
        <w:t xml:space="preserve">iology, </w:t>
      </w:r>
      <w:r>
        <w:rPr>
          <w:rFonts w:cs="Arial"/>
          <w:iCs/>
        </w:rPr>
        <w:t>c</w:t>
      </w:r>
      <w:r w:rsidRPr="00AA4B6D">
        <w:rPr>
          <w:rFonts w:cs="Arial"/>
          <w:iCs/>
        </w:rPr>
        <w:t xml:space="preserve">hemistry and </w:t>
      </w:r>
      <w:r>
        <w:rPr>
          <w:rFonts w:cs="Arial"/>
          <w:iCs/>
        </w:rPr>
        <w:t>p</w:t>
      </w:r>
      <w:r w:rsidRPr="00AA4B6D">
        <w:rPr>
          <w:rFonts w:cs="Arial"/>
          <w:iCs/>
        </w:rPr>
        <w:t xml:space="preserve">hysics </w:t>
      </w:r>
      <w:r w:rsidR="00964AB4">
        <w:rPr>
          <w:rFonts w:cs="Arial"/>
          <w:iCs/>
        </w:rPr>
        <w:t xml:space="preserve">gives </w:t>
      </w:r>
      <w:r w:rsidRPr="00AA4B6D">
        <w:rPr>
          <w:rFonts w:cs="Arial"/>
          <w:iCs/>
        </w:rPr>
        <w:t>learners hands-on practical experience.</w:t>
      </w:r>
      <w:r>
        <w:rPr>
          <w:rFonts w:cs="Arial"/>
          <w:iCs/>
        </w:rPr>
        <w:t xml:space="preserve"> In addition, there will also be a performing arts centre, a consumer studies laboratory and a technology laboratory</w:t>
      </w:r>
      <w:r w:rsidR="00964AB4">
        <w:rPr>
          <w:rFonts w:cs="Arial"/>
          <w:iCs/>
        </w:rPr>
        <w:t xml:space="preserve"> with </w:t>
      </w:r>
      <w:r>
        <w:rPr>
          <w:rFonts w:cs="Arial"/>
          <w:iCs/>
        </w:rPr>
        <w:t xml:space="preserve">a </w:t>
      </w:r>
      <w:r w:rsidRPr="00AA4B6D">
        <w:rPr>
          <w:rFonts w:cs="Arial"/>
          <w:iCs/>
        </w:rPr>
        <w:t>fully</w:t>
      </w:r>
      <w:r>
        <w:rPr>
          <w:rFonts w:cs="Arial"/>
          <w:iCs/>
        </w:rPr>
        <w:t>-</w:t>
      </w:r>
      <w:r w:rsidRPr="00AA4B6D">
        <w:rPr>
          <w:rFonts w:cs="Arial"/>
          <w:iCs/>
        </w:rPr>
        <w:t>equipped computer suite.</w:t>
      </w:r>
    </w:p>
    <w:p w14:paraId="66A8F720" w14:textId="77777777" w:rsidR="009A4DE3" w:rsidRDefault="00AA4B6D" w:rsidP="00AA4B6D">
      <w:pPr>
        <w:spacing w:line="240" w:lineRule="auto"/>
        <w:rPr>
          <w:rFonts w:cs="Arial"/>
          <w:iCs/>
        </w:rPr>
      </w:pPr>
      <w:r w:rsidRPr="00AA4B6D">
        <w:rPr>
          <w:rFonts w:cs="Arial"/>
          <w:iCs/>
        </w:rPr>
        <w:t xml:space="preserve">A </w:t>
      </w:r>
      <w:r>
        <w:rPr>
          <w:rFonts w:cs="Arial"/>
          <w:iCs/>
        </w:rPr>
        <w:t>m</w:t>
      </w:r>
      <w:r w:rsidRPr="00AA4B6D">
        <w:rPr>
          <w:rFonts w:cs="Arial"/>
          <w:iCs/>
        </w:rPr>
        <w:t xml:space="preserve">ultimedia </w:t>
      </w:r>
      <w:r>
        <w:rPr>
          <w:rFonts w:cs="Arial"/>
          <w:iCs/>
        </w:rPr>
        <w:t>r</w:t>
      </w:r>
      <w:r w:rsidRPr="00AA4B6D">
        <w:rPr>
          <w:rFonts w:cs="Arial"/>
          <w:iCs/>
        </w:rPr>
        <w:t xml:space="preserve">esource </w:t>
      </w:r>
      <w:r>
        <w:rPr>
          <w:rFonts w:cs="Arial"/>
          <w:iCs/>
        </w:rPr>
        <w:t>c</w:t>
      </w:r>
      <w:r w:rsidRPr="00AA4B6D">
        <w:rPr>
          <w:rFonts w:cs="Arial"/>
          <w:iCs/>
        </w:rPr>
        <w:t>entre</w:t>
      </w:r>
      <w:r>
        <w:rPr>
          <w:rFonts w:cs="Arial"/>
          <w:iCs/>
        </w:rPr>
        <w:t xml:space="preserve"> </w:t>
      </w:r>
      <w:r w:rsidRPr="00AA4B6D">
        <w:rPr>
          <w:rFonts w:cs="Arial"/>
          <w:iCs/>
        </w:rPr>
        <w:t>provid</w:t>
      </w:r>
      <w:r>
        <w:rPr>
          <w:rFonts w:cs="Arial"/>
          <w:iCs/>
        </w:rPr>
        <w:t>es</w:t>
      </w:r>
      <w:r w:rsidRPr="00AA4B6D">
        <w:rPr>
          <w:rFonts w:cs="Arial"/>
          <w:iCs/>
        </w:rPr>
        <w:t xml:space="preserve"> a spacious, hi-tech area for students to research and explore.</w:t>
      </w:r>
      <w:r>
        <w:rPr>
          <w:rFonts w:cs="Arial"/>
          <w:iCs/>
        </w:rPr>
        <w:t xml:space="preserve"> </w:t>
      </w:r>
      <w:r w:rsidRPr="00AA4B6D">
        <w:rPr>
          <w:rFonts w:cs="Arial"/>
          <w:iCs/>
        </w:rPr>
        <w:t>The hub of the campus</w:t>
      </w:r>
      <w:r>
        <w:rPr>
          <w:rFonts w:cs="Arial"/>
          <w:iCs/>
        </w:rPr>
        <w:t xml:space="preserve"> comprises a p</w:t>
      </w:r>
      <w:r w:rsidRPr="00AA4B6D">
        <w:rPr>
          <w:rFonts w:cs="Arial"/>
          <w:iCs/>
        </w:rPr>
        <w:t>rincipal’s office</w:t>
      </w:r>
      <w:r>
        <w:rPr>
          <w:rFonts w:cs="Arial"/>
          <w:iCs/>
        </w:rPr>
        <w:t>,</w:t>
      </w:r>
      <w:r w:rsidRPr="00AA4B6D">
        <w:rPr>
          <w:rFonts w:cs="Arial"/>
          <w:iCs/>
        </w:rPr>
        <w:t xml:space="preserve"> HOD office</w:t>
      </w:r>
      <w:r>
        <w:rPr>
          <w:rFonts w:cs="Arial"/>
          <w:iCs/>
        </w:rPr>
        <w:t xml:space="preserve"> and an e</w:t>
      </w:r>
      <w:r w:rsidRPr="00AA4B6D">
        <w:rPr>
          <w:rFonts w:cs="Arial"/>
          <w:iCs/>
        </w:rPr>
        <w:t xml:space="preserve">ducators’ </w:t>
      </w:r>
      <w:r>
        <w:rPr>
          <w:rFonts w:cs="Arial"/>
          <w:iCs/>
        </w:rPr>
        <w:t>r</w:t>
      </w:r>
      <w:r w:rsidRPr="00AA4B6D">
        <w:rPr>
          <w:rFonts w:cs="Arial"/>
          <w:iCs/>
        </w:rPr>
        <w:t xml:space="preserve">esource </w:t>
      </w:r>
      <w:r>
        <w:rPr>
          <w:rFonts w:cs="Arial"/>
          <w:iCs/>
        </w:rPr>
        <w:t>c</w:t>
      </w:r>
      <w:r w:rsidRPr="00AA4B6D">
        <w:rPr>
          <w:rFonts w:cs="Arial"/>
          <w:iCs/>
        </w:rPr>
        <w:t>entre</w:t>
      </w:r>
      <w:r>
        <w:rPr>
          <w:rFonts w:cs="Arial"/>
          <w:iCs/>
        </w:rPr>
        <w:t xml:space="preserve"> and r</w:t>
      </w:r>
      <w:r w:rsidRPr="00AA4B6D">
        <w:rPr>
          <w:rFonts w:cs="Arial"/>
          <w:iCs/>
        </w:rPr>
        <w:t xml:space="preserve">elaxation </w:t>
      </w:r>
      <w:r>
        <w:rPr>
          <w:rFonts w:cs="Arial"/>
          <w:iCs/>
        </w:rPr>
        <w:t>a</w:t>
      </w:r>
      <w:r w:rsidRPr="00AA4B6D">
        <w:rPr>
          <w:rFonts w:cs="Arial"/>
          <w:iCs/>
        </w:rPr>
        <w:t>rea.</w:t>
      </w:r>
    </w:p>
    <w:p w14:paraId="7B1D681A" w14:textId="77777777" w:rsidR="005025E6" w:rsidRDefault="00964AB4" w:rsidP="00DE19C7">
      <w:pPr>
        <w:spacing w:line="240" w:lineRule="auto"/>
        <w:rPr>
          <w:rFonts w:cs="Arial"/>
          <w:iCs/>
        </w:rPr>
      </w:pPr>
      <w:r>
        <w:rPr>
          <w:rFonts w:cs="Arial"/>
          <w:iCs/>
        </w:rPr>
        <w:t xml:space="preserve">In terms of current progress, Newell reveals that the rezoning application is expected to be given the greenlight shortly. </w:t>
      </w:r>
      <w:r w:rsidR="005025E6">
        <w:rPr>
          <w:rFonts w:cs="Arial"/>
          <w:iCs/>
        </w:rPr>
        <w:t xml:space="preserve">The Site Development Plan (SDP) is anticipated to be submitted in mid-March, </w:t>
      </w:r>
      <w:r w:rsidR="00AA4B6D">
        <w:rPr>
          <w:rFonts w:cs="Arial"/>
          <w:iCs/>
        </w:rPr>
        <w:t>with the contractor on-site by May. All tender documentation has been prepared in advance, ready for</w:t>
      </w:r>
      <w:r w:rsidR="00456ECC">
        <w:rPr>
          <w:rFonts w:cs="Arial"/>
          <w:iCs/>
        </w:rPr>
        <w:t xml:space="preserve"> a quick start</w:t>
      </w:r>
      <w:r w:rsidR="00AA4B6D">
        <w:rPr>
          <w:rFonts w:cs="Arial"/>
          <w:iCs/>
        </w:rPr>
        <w:t>.</w:t>
      </w:r>
      <w:r w:rsidR="00456ECC">
        <w:rPr>
          <w:rFonts w:cs="Arial"/>
          <w:iCs/>
        </w:rPr>
        <w:t xml:space="preserve"> </w:t>
      </w:r>
    </w:p>
    <w:p w14:paraId="322FB9B6" w14:textId="77777777" w:rsidR="00456ECC" w:rsidRDefault="00456ECC" w:rsidP="00DE19C7">
      <w:pPr>
        <w:spacing w:line="240" w:lineRule="auto"/>
        <w:rPr>
          <w:rFonts w:cs="Arial"/>
          <w:iCs/>
        </w:rPr>
      </w:pPr>
      <w:r>
        <w:rPr>
          <w:rFonts w:cs="Arial"/>
          <w:iCs/>
        </w:rPr>
        <w:lastRenderedPageBreak/>
        <w:t>While the architecture and interior architecture firm is more widely known for iconic corporate offices such as Discovery Place and the new Sasol head office, Newell adds that it has a number of educational facilities under its belt, even extending to student accommodation projects like Hatfield Square in Pretoria.</w:t>
      </w:r>
    </w:p>
    <w:p w14:paraId="6BF45627" w14:textId="77777777" w:rsidR="00C50FE4" w:rsidRDefault="00456ECC" w:rsidP="00D00FBB">
      <w:pPr>
        <w:spacing w:line="240" w:lineRule="auto"/>
        <w:rPr>
          <w:rFonts w:cs="Arial"/>
          <w:iCs/>
        </w:rPr>
      </w:pPr>
      <w:r>
        <w:rPr>
          <w:rFonts w:cs="Arial"/>
          <w:iCs/>
        </w:rPr>
        <w:t xml:space="preserve">“It is not generally well-known that this forms part of our portfolio. Yes, it is a speciality, but we have specific skillsets in this regard, and some highly experienced and talented personnel that oversee </w:t>
      </w:r>
      <w:r w:rsidR="00A94BA5">
        <w:rPr>
          <w:rFonts w:cs="Arial"/>
          <w:iCs/>
        </w:rPr>
        <w:t>such</w:t>
      </w:r>
      <w:r>
        <w:rPr>
          <w:rFonts w:cs="Arial"/>
          <w:iCs/>
        </w:rPr>
        <w:t xml:space="preserve"> work. As one of the fastest-growing schools of its kind, the </w:t>
      </w:r>
      <w:r w:rsidRPr="00456ECC">
        <w:rPr>
          <w:rFonts w:cs="Arial"/>
          <w:iCs/>
        </w:rPr>
        <w:t>Torah Academy Girls High School</w:t>
      </w:r>
      <w:r>
        <w:rPr>
          <w:rFonts w:cs="Arial"/>
          <w:iCs/>
        </w:rPr>
        <w:t xml:space="preserve"> will certainly continue to build on our reputation in this niche sector,” concludes Newell.</w:t>
      </w:r>
    </w:p>
    <w:p w14:paraId="179A0A9C" w14:textId="77777777" w:rsidR="00A247C5" w:rsidRPr="00EB501B" w:rsidRDefault="002C6A8C" w:rsidP="00A247C5">
      <w:pPr>
        <w:spacing w:line="240" w:lineRule="auto"/>
        <w:rPr>
          <w:rFonts w:cs="Arial"/>
          <w:lang w:val="en-US"/>
        </w:rPr>
      </w:pPr>
      <w:r>
        <w:rPr>
          <w:rFonts w:eastAsia="Calibri"/>
          <w:b/>
          <w:i/>
          <w:lang w:eastAsia="en-US"/>
        </w:rPr>
        <w:t>Ends</w:t>
      </w:r>
    </w:p>
    <w:p w14:paraId="0B95C0A4" w14:textId="77777777" w:rsidR="00EB501B" w:rsidRDefault="00EB501B" w:rsidP="00EB501B">
      <w:pPr>
        <w:spacing w:after="0" w:line="240" w:lineRule="auto"/>
      </w:pPr>
      <w:r w:rsidRPr="00266874">
        <w:rPr>
          <w:rFonts w:eastAsia="Calibri" w:cs="Arial"/>
          <w:b/>
          <w:lang w:eastAsia="en-US"/>
        </w:rPr>
        <w:t>Connect with Paragon on Social Media to receive the company’s latest news</w:t>
      </w:r>
      <w:r w:rsidRPr="00266874">
        <w:rPr>
          <w:rFonts w:eastAsia="Calibri" w:cs="Arial"/>
          <w:b/>
          <w:lang w:eastAsia="en-US"/>
        </w:rPr>
        <w:br/>
      </w:r>
      <w:r w:rsidRPr="007907E6">
        <w:rPr>
          <w:b/>
        </w:rPr>
        <w:t>Facebook</w:t>
      </w:r>
      <w:r>
        <w:t xml:space="preserve">: </w:t>
      </w:r>
      <w:hyperlink r:id="rId9" w:history="1">
        <w:r>
          <w:rPr>
            <w:rStyle w:val="Hyperlink"/>
          </w:rPr>
          <w:t>https://www.facebook.com/ParagonGroupZA</w:t>
        </w:r>
      </w:hyperlink>
      <w:r>
        <w:t xml:space="preserve"> </w:t>
      </w:r>
    </w:p>
    <w:p w14:paraId="0B0C0F60" w14:textId="77777777" w:rsidR="00EB501B" w:rsidRDefault="00EB501B" w:rsidP="00EB501B">
      <w:pPr>
        <w:spacing w:after="0"/>
      </w:pPr>
      <w:r w:rsidRPr="007907E6">
        <w:rPr>
          <w:b/>
        </w:rPr>
        <w:t>Pinterest</w:t>
      </w:r>
      <w:r>
        <w:t xml:space="preserve">: </w:t>
      </w:r>
      <w:hyperlink r:id="rId10" w:history="1">
        <w:r>
          <w:rPr>
            <w:rStyle w:val="Hyperlink"/>
          </w:rPr>
          <w:t>https://za.pinterest.com/ParagonGroupZA</w:t>
        </w:r>
      </w:hyperlink>
      <w:r>
        <w:t xml:space="preserve"> </w:t>
      </w:r>
    </w:p>
    <w:p w14:paraId="68B68767" w14:textId="77777777" w:rsidR="00EB501B" w:rsidRDefault="00EB501B" w:rsidP="00EB501B">
      <w:pPr>
        <w:spacing w:after="0"/>
      </w:pPr>
      <w:r w:rsidRPr="007907E6">
        <w:rPr>
          <w:b/>
        </w:rPr>
        <w:t>LinkedIn</w:t>
      </w:r>
      <w:r>
        <w:t xml:space="preserve">: </w:t>
      </w:r>
      <w:hyperlink r:id="rId11" w:history="1">
        <w:r>
          <w:rPr>
            <w:rStyle w:val="Hyperlink"/>
          </w:rPr>
          <w:t>http://bit.ly/ParagonGroupLinkedIn</w:t>
        </w:r>
      </w:hyperlink>
      <w:r>
        <w:t xml:space="preserve"> </w:t>
      </w:r>
    </w:p>
    <w:p w14:paraId="3D7556BB" w14:textId="77777777" w:rsidR="00EB501B" w:rsidRPr="0005240B" w:rsidRDefault="00EB501B" w:rsidP="00EB501B">
      <w:r w:rsidRPr="0005240B">
        <w:rPr>
          <w:b/>
        </w:rPr>
        <w:t>Instagram</w:t>
      </w:r>
      <w:r w:rsidRPr="0005240B">
        <w:t>: paragongroupz</w:t>
      </w:r>
      <w:r>
        <w:t>a</w:t>
      </w:r>
    </w:p>
    <w:p w14:paraId="598D1561"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147A1517" w14:textId="77777777" w:rsidR="00F776F5" w:rsidRPr="00C12C2B" w:rsidRDefault="00F776F5" w:rsidP="00F776F5">
      <w:pPr>
        <w:spacing w:after="0"/>
        <w:rPr>
          <w:b/>
        </w:rPr>
      </w:pPr>
      <w:r w:rsidRPr="00266874">
        <w:rPr>
          <w:rFonts w:cs="Calibri"/>
          <w:b/>
        </w:rPr>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2A87C795"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360069C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48E60E05"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3CB4A7CA" w14:textId="77777777" w:rsidR="00F776F5" w:rsidRDefault="00A77144" w:rsidP="00F776F5">
      <w:pPr>
        <w:spacing w:after="0" w:line="240" w:lineRule="auto"/>
        <w:rPr>
          <w:rFonts w:eastAsia="Calibri"/>
          <w:lang w:eastAsia="en-US"/>
        </w:rPr>
      </w:pPr>
      <w:r>
        <w:rPr>
          <w:rFonts w:eastAsia="Calibri"/>
          <w:lang w:eastAsia="en-US"/>
        </w:rPr>
        <w:t>Cindy Faux</w:t>
      </w:r>
    </w:p>
    <w:p w14:paraId="7995BF47" w14:textId="77777777" w:rsidR="00A77144" w:rsidRPr="0091528D" w:rsidRDefault="00A77144" w:rsidP="00F776F5">
      <w:pPr>
        <w:spacing w:after="0" w:line="240" w:lineRule="auto"/>
        <w:rPr>
          <w:rFonts w:cs="Calibri"/>
        </w:rPr>
      </w:pPr>
      <w:r>
        <w:rPr>
          <w:rFonts w:eastAsia="Calibri"/>
          <w:lang w:eastAsia="en-US"/>
        </w:rPr>
        <w:t>Director</w:t>
      </w:r>
    </w:p>
    <w:p w14:paraId="00D81144" w14:textId="77777777" w:rsidR="00F776F5" w:rsidRPr="0091528D" w:rsidRDefault="00A77144" w:rsidP="00F776F5">
      <w:pPr>
        <w:spacing w:after="0" w:line="240" w:lineRule="auto"/>
        <w:rPr>
          <w:rFonts w:cs="Calibri"/>
        </w:rPr>
      </w:pPr>
      <w:r>
        <w:rPr>
          <w:rFonts w:eastAsia="Calibri"/>
          <w:lang w:eastAsia="en-US"/>
        </w:rPr>
        <w:t>Phone: (011) 482 3781</w:t>
      </w:r>
    </w:p>
    <w:p w14:paraId="7C1B0496"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338BF91D"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1BE08DE7"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10B08B85"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Renay Tandy</w:t>
      </w:r>
    </w:p>
    <w:p w14:paraId="5FE5346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7718FB8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14768A9E"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22B08CC4"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Cell: 082 562 5088</w:t>
      </w:r>
    </w:p>
    <w:p w14:paraId="6A150BF9"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Pr="0091528D">
          <w:rPr>
            <w:rFonts w:eastAsia="Calibri"/>
            <w:color w:val="0563C1"/>
            <w:u w:val="single"/>
            <w:lang w:eastAsia="en-US"/>
          </w:rPr>
          <w:t>renay@ngage.co.za</w:t>
        </w:r>
      </w:hyperlink>
    </w:p>
    <w:p w14:paraId="44794851"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BD824BD" w14:textId="77777777" w:rsidR="00261E00" w:rsidRDefault="00F776F5" w:rsidP="00F91645">
      <w:pPr>
        <w:spacing w:line="240" w:lineRule="auto"/>
        <w:rPr>
          <w:rFonts w:eastAsia="Calibri"/>
          <w:color w:val="0563C1"/>
          <w:u w:val="single"/>
          <w:lang w:eastAsia="en-US"/>
        </w:rPr>
      </w:pPr>
      <w:r w:rsidRPr="0091528D">
        <w:rPr>
          <w:rFonts w:eastAsia="Calibri"/>
          <w:lang w:eastAsia="en-US"/>
        </w:rPr>
        <w:lastRenderedPageBreak/>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p w14:paraId="2E065448" w14:textId="77777777" w:rsidR="0047637B" w:rsidRPr="00F91645" w:rsidRDefault="0047637B" w:rsidP="00F91645">
      <w:pPr>
        <w:spacing w:line="240" w:lineRule="auto"/>
        <w:rPr>
          <w:rFonts w:eastAsia="Calibri"/>
          <w:color w:val="0563C1"/>
          <w:u w:val="single"/>
          <w:lang w:eastAsia="en-US"/>
        </w:rPr>
      </w:pPr>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D965" w14:textId="77777777" w:rsidR="00091647" w:rsidRDefault="00091647" w:rsidP="00BF75D6">
      <w:pPr>
        <w:spacing w:after="0" w:line="240" w:lineRule="auto"/>
      </w:pPr>
      <w:r>
        <w:separator/>
      </w:r>
    </w:p>
  </w:endnote>
  <w:endnote w:type="continuationSeparator" w:id="0">
    <w:p w14:paraId="70BADFE0" w14:textId="77777777" w:rsidR="00091647" w:rsidRDefault="0009164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ADE4" w14:textId="77777777" w:rsidR="00091647" w:rsidRDefault="00091647" w:rsidP="00BF75D6">
      <w:pPr>
        <w:spacing w:after="0" w:line="240" w:lineRule="auto"/>
      </w:pPr>
      <w:r>
        <w:separator/>
      </w:r>
    </w:p>
  </w:footnote>
  <w:footnote w:type="continuationSeparator" w:id="0">
    <w:p w14:paraId="42B40574" w14:textId="77777777" w:rsidR="00091647" w:rsidRDefault="00091647"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D963"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3E22"/>
    <w:rsid w:val="000049A4"/>
    <w:rsid w:val="0001294B"/>
    <w:rsid w:val="00023053"/>
    <w:rsid w:val="0002358D"/>
    <w:rsid w:val="0002382C"/>
    <w:rsid w:val="0002464F"/>
    <w:rsid w:val="00026779"/>
    <w:rsid w:val="000319D3"/>
    <w:rsid w:val="00033C6B"/>
    <w:rsid w:val="00041D09"/>
    <w:rsid w:val="000428C7"/>
    <w:rsid w:val="00044B11"/>
    <w:rsid w:val="000463B1"/>
    <w:rsid w:val="000469E9"/>
    <w:rsid w:val="00046CCB"/>
    <w:rsid w:val="000519DA"/>
    <w:rsid w:val="00053EDF"/>
    <w:rsid w:val="00055D26"/>
    <w:rsid w:val="00061A43"/>
    <w:rsid w:val="00066139"/>
    <w:rsid w:val="000703C2"/>
    <w:rsid w:val="00073C50"/>
    <w:rsid w:val="00075A0A"/>
    <w:rsid w:val="00081C4D"/>
    <w:rsid w:val="0008296F"/>
    <w:rsid w:val="00083DC1"/>
    <w:rsid w:val="0008508D"/>
    <w:rsid w:val="00091647"/>
    <w:rsid w:val="00092993"/>
    <w:rsid w:val="00092D50"/>
    <w:rsid w:val="00093205"/>
    <w:rsid w:val="000A0264"/>
    <w:rsid w:val="000A1A0E"/>
    <w:rsid w:val="000A491A"/>
    <w:rsid w:val="000B3CB3"/>
    <w:rsid w:val="000B6091"/>
    <w:rsid w:val="000B6233"/>
    <w:rsid w:val="000C06D9"/>
    <w:rsid w:val="000C395E"/>
    <w:rsid w:val="000D2F86"/>
    <w:rsid w:val="000D3A4A"/>
    <w:rsid w:val="000E0985"/>
    <w:rsid w:val="000E2747"/>
    <w:rsid w:val="000E3023"/>
    <w:rsid w:val="000E49AD"/>
    <w:rsid w:val="000F1275"/>
    <w:rsid w:val="000F604B"/>
    <w:rsid w:val="000F6B33"/>
    <w:rsid w:val="000F7AA4"/>
    <w:rsid w:val="001005B7"/>
    <w:rsid w:val="001052D2"/>
    <w:rsid w:val="00105459"/>
    <w:rsid w:val="001072AD"/>
    <w:rsid w:val="00112A04"/>
    <w:rsid w:val="00116608"/>
    <w:rsid w:val="00132A63"/>
    <w:rsid w:val="00133E3C"/>
    <w:rsid w:val="0013451F"/>
    <w:rsid w:val="00154298"/>
    <w:rsid w:val="001562E3"/>
    <w:rsid w:val="001575AC"/>
    <w:rsid w:val="00160AEB"/>
    <w:rsid w:val="00161F01"/>
    <w:rsid w:val="00161F40"/>
    <w:rsid w:val="001705D3"/>
    <w:rsid w:val="00171C23"/>
    <w:rsid w:val="00172DEA"/>
    <w:rsid w:val="00177254"/>
    <w:rsid w:val="0019269E"/>
    <w:rsid w:val="00194F29"/>
    <w:rsid w:val="001A2520"/>
    <w:rsid w:val="001A2696"/>
    <w:rsid w:val="001A3DAA"/>
    <w:rsid w:val="001A3DBA"/>
    <w:rsid w:val="001A3E76"/>
    <w:rsid w:val="001A3EAD"/>
    <w:rsid w:val="001A66EE"/>
    <w:rsid w:val="001A6E88"/>
    <w:rsid w:val="001B2DCB"/>
    <w:rsid w:val="001B5D6D"/>
    <w:rsid w:val="001C36FA"/>
    <w:rsid w:val="001C3E4D"/>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6F9"/>
    <w:rsid w:val="00236D97"/>
    <w:rsid w:val="00237552"/>
    <w:rsid w:val="002439DA"/>
    <w:rsid w:val="00245A8E"/>
    <w:rsid w:val="002547C8"/>
    <w:rsid w:val="00254B4B"/>
    <w:rsid w:val="00257BA6"/>
    <w:rsid w:val="00261E00"/>
    <w:rsid w:val="00262D11"/>
    <w:rsid w:val="00265120"/>
    <w:rsid w:val="00265CD2"/>
    <w:rsid w:val="00271069"/>
    <w:rsid w:val="00271727"/>
    <w:rsid w:val="00280332"/>
    <w:rsid w:val="00282990"/>
    <w:rsid w:val="00286EC4"/>
    <w:rsid w:val="00291F81"/>
    <w:rsid w:val="00294260"/>
    <w:rsid w:val="002A04B9"/>
    <w:rsid w:val="002A3A38"/>
    <w:rsid w:val="002A3B3A"/>
    <w:rsid w:val="002A5674"/>
    <w:rsid w:val="002A56F7"/>
    <w:rsid w:val="002B1421"/>
    <w:rsid w:val="002B680B"/>
    <w:rsid w:val="002B6968"/>
    <w:rsid w:val="002C267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9CC"/>
    <w:rsid w:val="003130B4"/>
    <w:rsid w:val="00320F26"/>
    <w:rsid w:val="00321DBD"/>
    <w:rsid w:val="003228F9"/>
    <w:rsid w:val="003275F8"/>
    <w:rsid w:val="00334488"/>
    <w:rsid w:val="003354C3"/>
    <w:rsid w:val="00335E6C"/>
    <w:rsid w:val="00337370"/>
    <w:rsid w:val="0034042B"/>
    <w:rsid w:val="00343DF5"/>
    <w:rsid w:val="003500D5"/>
    <w:rsid w:val="00352C90"/>
    <w:rsid w:val="00361E29"/>
    <w:rsid w:val="003642C8"/>
    <w:rsid w:val="00366582"/>
    <w:rsid w:val="00366ED0"/>
    <w:rsid w:val="0036739A"/>
    <w:rsid w:val="003709E4"/>
    <w:rsid w:val="0037537F"/>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E0EE0"/>
    <w:rsid w:val="003E6B37"/>
    <w:rsid w:val="003E7CFA"/>
    <w:rsid w:val="003F0668"/>
    <w:rsid w:val="003F2337"/>
    <w:rsid w:val="003F5059"/>
    <w:rsid w:val="00403F4A"/>
    <w:rsid w:val="00405F3B"/>
    <w:rsid w:val="00411051"/>
    <w:rsid w:val="004157F4"/>
    <w:rsid w:val="00422FCA"/>
    <w:rsid w:val="00424087"/>
    <w:rsid w:val="004264C4"/>
    <w:rsid w:val="004276AE"/>
    <w:rsid w:val="004335B1"/>
    <w:rsid w:val="00434BAC"/>
    <w:rsid w:val="00444713"/>
    <w:rsid w:val="00447B29"/>
    <w:rsid w:val="00455D87"/>
    <w:rsid w:val="00456ECC"/>
    <w:rsid w:val="00466D85"/>
    <w:rsid w:val="00467960"/>
    <w:rsid w:val="004736AA"/>
    <w:rsid w:val="00474466"/>
    <w:rsid w:val="004760BB"/>
    <w:rsid w:val="0047637B"/>
    <w:rsid w:val="004765F4"/>
    <w:rsid w:val="00480E62"/>
    <w:rsid w:val="00480EB7"/>
    <w:rsid w:val="004876E0"/>
    <w:rsid w:val="004937D4"/>
    <w:rsid w:val="00494047"/>
    <w:rsid w:val="004A4211"/>
    <w:rsid w:val="004B206E"/>
    <w:rsid w:val="004B4895"/>
    <w:rsid w:val="004C1C04"/>
    <w:rsid w:val="004C2AED"/>
    <w:rsid w:val="004C3D67"/>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25E6"/>
    <w:rsid w:val="00504D90"/>
    <w:rsid w:val="00507294"/>
    <w:rsid w:val="0051211A"/>
    <w:rsid w:val="00512BCE"/>
    <w:rsid w:val="00513757"/>
    <w:rsid w:val="00513E9A"/>
    <w:rsid w:val="00517719"/>
    <w:rsid w:val="0052048A"/>
    <w:rsid w:val="005221E0"/>
    <w:rsid w:val="00523761"/>
    <w:rsid w:val="005254C5"/>
    <w:rsid w:val="00531176"/>
    <w:rsid w:val="00534AD0"/>
    <w:rsid w:val="00537059"/>
    <w:rsid w:val="005439DC"/>
    <w:rsid w:val="00543BB7"/>
    <w:rsid w:val="00544CAC"/>
    <w:rsid w:val="00547C09"/>
    <w:rsid w:val="00553164"/>
    <w:rsid w:val="00553885"/>
    <w:rsid w:val="0055399E"/>
    <w:rsid w:val="00561F4F"/>
    <w:rsid w:val="00562AAE"/>
    <w:rsid w:val="005647AE"/>
    <w:rsid w:val="005716E4"/>
    <w:rsid w:val="00572BB7"/>
    <w:rsid w:val="00577A8A"/>
    <w:rsid w:val="00583318"/>
    <w:rsid w:val="00583379"/>
    <w:rsid w:val="0058429F"/>
    <w:rsid w:val="005A2DAB"/>
    <w:rsid w:val="005A4A06"/>
    <w:rsid w:val="005A7D7A"/>
    <w:rsid w:val="005B05C4"/>
    <w:rsid w:val="005B484A"/>
    <w:rsid w:val="005B5430"/>
    <w:rsid w:val="005B556A"/>
    <w:rsid w:val="005B75F3"/>
    <w:rsid w:val="005B7FCB"/>
    <w:rsid w:val="005C0375"/>
    <w:rsid w:val="005C0ECA"/>
    <w:rsid w:val="005C25B8"/>
    <w:rsid w:val="005C32AC"/>
    <w:rsid w:val="005C5E6C"/>
    <w:rsid w:val="005D3B78"/>
    <w:rsid w:val="005D6612"/>
    <w:rsid w:val="005E17B6"/>
    <w:rsid w:val="005E2D0B"/>
    <w:rsid w:val="005E3979"/>
    <w:rsid w:val="005E4021"/>
    <w:rsid w:val="005E761B"/>
    <w:rsid w:val="005E76E0"/>
    <w:rsid w:val="005F5B6F"/>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3ACD"/>
    <w:rsid w:val="00674E6C"/>
    <w:rsid w:val="006766D0"/>
    <w:rsid w:val="00676B7F"/>
    <w:rsid w:val="0068301C"/>
    <w:rsid w:val="0069081B"/>
    <w:rsid w:val="00690A83"/>
    <w:rsid w:val="00690D08"/>
    <w:rsid w:val="00694B43"/>
    <w:rsid w:val="00696F95"/>
    <w:rsid w:val="006971A9"/>
    <w:rsid w:val="006A169F"/>
    <w:rsid w:val="006A58FA"/>
    <w:rsid w:val="006A5A00"/>
    <w:rsid w:val="006A7A77"/>
    <w:rsid w:val="006B0030"/>
    <w:rsid w:val="006B2C08"/>
    <w:rsid w:val="006B30CA"/>
    <w:rsid w:val="006C534E"/>
    <w:rsid w:val="006D2462"/>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4812"/>
    <w:rsid w:val="007F3A9B"/>
    <w:rsid w:val="00801CBB"/>
    <w:rsid w:val="008023A2"/>
    <w:rsid w:val="00802456"/>
    <w:rsid w:val="00802566"/>
    <w:rsid w:val="00803A49"/>
    <w:rsid w:val="008064BA"/>
    <w:rsid w:val="00806635"/>
    <w:rsid w:val="008157C0"/>
    <w:rsid w:val="00816C2B"/>
    <w:rsid w:val="008176D4"/>
    <w:rsid w:val="0082301D"/>
    <w:rsid w:val="00823606"/>
    <w:rsid w:val="0082454F"/>
    <w:rsid w:val="00825121"/>
    <w:rsid w:val="0082665C"/>
    <w:rsid w:val="00827504"/>
    <w:rsid w:val="00830010"/>
    <w:rsid w:val="00830595"/>
    <w:rsid w:val="008315A8"/>
    <w:rsid w:val="0083575C"/>
    <w:rsid w:val="00835D66"/>
    <w:rsid w:val="008377D1"/>
    <w:rsid w:val="00837B94"/>
    <w:rsid w:val="0084124C"/>
    <w:rsid w:val="00841786"/>
    <w:rsid w:val="00845B65"/>
    <w:rsid w:val="00850C29"/>
    <w:rsid w:val="0085661B"/>
    <w:rsid w:val="00861835"/>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75BB"/>
    <w:rsid w:val="00950D3E"/>
    <w:rsid w:val="00951205"/>
    <w:rsid w:val="00952C78"/>
    <w:rsid w:val="00953321"/>
    <w:rsid w:val="009538C1"/>
    <w:rsid w:val="00955A3C"/>
    <w:rsid w:val="009562B3"/>
    <w:rsid w:val="00956EEE"/>
    <w:rsid w:val="009628BF"/>
    <w:rsid w:val="00964AB4"/>
    <w:rsid w:val="00965699"/>
    <w:rsid w:val="00965F2F"/>
    <w:rsid w:val="00971159"/>
    <w:rsid w:val="00973781"/>
    <w:rsid w:val="0097418C"/>
    <w:rsid w:val="009757DA"/>
    <w:rsid w:val="00975AD0"/>
    <w:rsid w:val="00980A99"/>
    <w:rsid w:val="009847F0"/>
    <w:rsid w:val="0099068E"/>
    <w:rsid w:val="00993B43"/>
    <w:rsid w:val="009953EB"/>
    <w:rsid w:val="009A1345"/>
    <w:rsid w:val="009A33D1"/>
    <w:rsid w:val="009A4DE3"/>
    <w:rsid w:val="009A5489"/>
    <w:rsid w:val="009B24D9"/>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6511"/>
    <w:rsid w:val="00A05F61"/>
    <w:rsid w:val="00A07E4E"/>
    <w:rsid w:val="00A102A7"/>
    <w:rsid w:val="00A103F1"/>
    <w:rsid w:val="00A10D96"/>
    <w:rsid w:val="00A220E9"/>
    <w:rsid w:val="00A2290A"/>
    <w:rsid w:val="00A2390C"/>
    <w:rsid w:val="00A247C5"/>
    <w:rsid w:val="00A2555F"/>
    <w:rsid w:val="00A25ED5"/>
    <w:rsid w:val="00A31EA2"/>
    <w:rsid w:val="00A36867"/>
    <w:rsid w:val="00A37FED"/>
    <w:rsid w:val="00A4175D"/>
    <w:rsid w:val="00A421F2"/>
    <w:rsid w:val="00A42978"/>
    <w:rsid w:val="00A46FC3"/>
    <w:rsid w:val="00A5203D"/>
    <w:rsid w:val="00A61701"/>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4BA5"/>
    <w:rsid w:val="00A971BE"/>
    <w:rsid w:val="00AA00AF"/>
    <w:rsid w:val="00AA1586"/>
    <w:rsid w:val="00AA4B6D"/>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20C11"/>
    <w:rsid w:val="00B20F26"/>
    <w:rsid w:val="00B2600F"/>
    <w:rsid w:val="00B31E15"/>
    <w:rsid w:val="00B37057"/>
    <w:rsid w:val="00B40CC4"/>
    <w:rsid w:val="00B4295A"/>
    <w:rsid w:val="00B4731B"/>
    <w:rsid w:val="00B62228"/>
    <w:rsid w:val="00B64FB3"/>
    <w:rsid w:val="00B65F0B"/>
    <w:rsid w:val="00B66D36"/>
    <w:rsid w:val="00B84282"/>
    <w:rsid w:val="00B85457"/>
    <w:rsid w:val="00B87C52"/>
    <w:rsid w:val="00B90141"/>
    <w:rsid w:val="00B91AC4"/>
    <w:rsid w:val="00B9235B"/>
    <w:rsid w:val="00B956EC"/>
    <w:rsid w:val="00BA026E"/>
    <w:rsid w:val="00BA4C34"/>
    <w:rsid w:val="00BA59E8"/>
    <w:rsid w:val="00BB3AB8"/>
    <w:rsid w:val="00BC415D"/>
    <w:rsid w:val="00BC6581"/>
    <w:rsid w:val="00BD05BE"/>
    <w:rsid w:val="00BD1F14"/>
    <w:rsid w:val="00BD2CA5"/>
    <w:rsid w:val="00BD7FBA"/>
    <w:rsid w:val="00BF2AF3"/>
    <w:rsid w:val="00BF46D4"/>
    <w:rsid w:val="00BF517B"/>
    <w:rsid w:val="00BF75D6"/>
    <w:rsid w:val="00C014AF"/>
    <w:rsid w:val="00C10171"/>
    <w:rsid w:val="00C12EA2"/>
    <w:rsid w:val="00C203BF"/>
    <w:rsid w:val="00C22208"/>
    <w:rsid w:val="00C22818"/>
    <w:rsid w:val="00C35036"/>
    <w:rsid w:val="00C41216"/>
    <w:rsid w:val="00C50FE4"/>
    <w:rsid w:val="00C54EE1"/>
    <w:rsid w:val="00C557A0"/>
    <w:rsid w:val="00C659FD"/>
    <w:rsid w:val="00C734E4"/>
    <w:rsid w:val="00C776D5"/>
    <w:rsid w:val="00C830E3"/>
    <w:rsid w:val="00C839C4"/>
    <w:rsid w:val="00C8455C"/>
    <w:rsid w:val="00C92321"/>
    <w:rsid w:val="00C94134"/>
    <w:rsid w:val="00CA2499"/>
    <w:rsid w:val="00CA2611"/>
    <w:rsid w:val="00CA28EB"/>
    <w:rsid w:val="00CA4C46"/>
    <w:rsid w:val="00CB06AA"/>
    <w:rsid w:val="00CB33B4"/>
    <w:rsid w:val="00CB5AB5"/>
    <w:rsid w:val="00CB631F"/>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81A"/>
    <w:rsid w:val="00D37E1D"/>
    <w:rsid w:val="00D4146A"/>
    <w:rsid w:val="00D4439B"/>
    <w:rsid w:val="00D44EA6"/>
    <w:rsid w:val="00D454AC"/>
    <w:rsid w:val="00D456F2"/>
    <w:rsid w:val="00D505D2"/>
    <w:rsid w:val="00D54B04"/>
    <w:rsid w:val="00D55FCE"/>
    <w:rsid w:val="00D56A4C"/>
    <w:rsid w:val="00D612B7"/>
    <w:rsid w:val="00D66F9C"/>
    <w:rsid w:val="00D701B0"/>
    <w:rsid w:val="00D71F50"/>
    <w:rsid w:val="00D73158"/>
    <w:rsid w:val="00D742A6"/>
    <w:rsid w:val="00D74C6B"/>
    <w:rsid w:val="00D75E09"/>
    <w:rsid w:val="00D8031F"/>
    <w:rsid w:val="00D80944"/>
    <w:rsid w:val="00D87A16"/>
    <w:rsid w:val="00D94A35"/>
    <w:rsid w:val="00D97212"/>
    <w:rsid w:val="00DA3143"/>
    <w:rsid w:val="00DA3470"/>
    <w:rsid w:val="00DA3587"/>
    <w:rsid w:val="00DB4B9F"/>
    <w:rsid w:val="00DB6BDC"/>
    <w:rsid w:val="00DB786F"/>
    <w:rsid w:val="00DC0208"/>
    <w:rsid w:val="00DC1B0B"/>
    <w:rsid w:val="00DC30E6"/>
    <w:rsid w:val="00DC388F"/>
    <w:rsid w:val="00DC3926"/>
    <w:rsid w:val="00DC532B"/>
    <w:rsid w:val="00DC73AE"/>
    <w:rsid w:val="00DD21E2"/>
    <w:rsid w:val="00DD4BFD"/>
    <w:rsid w:val="00DD5B0E"/>
    <w:rsid w:val="00DD7227"/>
    <w:rsid w:val="00DE19C7"/>
    <w:rsid w:val="00DE23F4"/>
    <w:rsid w:val="00DE5ACB"/>
    <w:rsid w:val="00DE7027"/>
    <w:rsid w:val="00DF2524"/>
    <w:rsid w:val="00DF6F32"/>
    <w:rsid w:val="00E02DAA"/>
    <w:rsid w:val="00E04189"/>
    <w:rsid w:val="00E0631B"/>
    <w:rsid w:val="00E066CC"/>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46E58"/>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41D5"/>
    <w:rsid w:val="00E84B45"/>
    <w:rsid w:val="00E90515"/>
    <w:rsid w:val="00E91583"/>
    <w:rsid w:val="00EA0068"/>
    <w:rsid w:val="00EA1830"/>
    <w:rsid w:val="00EA37FE"/>
    <w:rsid w:val="00EA7CA3"/>
    <w:rsid w:val="00EB0A22"/>
    <w:rsid w:val="00EB0E08"/>
    <w:rsid w:val="00EB2A4B"/>
    <w:rsid w:val="00EB2C8C"/>
    <w:rsid w:val="00EB3101"/>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886"/>
    <w:rsid w:val="00F76BD6"/>
    <w:rsid w:val="00F776F5"/>
    <w:rsid w:val="00F77DDB"/>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37ED"/>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F10C"/>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styleId="UnresolvedMention">
    <w:name w:val="Unresolved Mention"/>
    <w:basedOn w:val="DefaultParagraphFont"/>
    <w:uiPriority w:val="99"/>
    <w:semiHidden/>
    <w:unhideWhenUsed/>
    <w:rsid w:val="0082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renay@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18E8-F69E-4FF6-B4F5-01087A8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6619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2020-09-17T07:15:00Z</cp:lastPrinted>
  <dcterms:created xsi:type="dcterms:W3CDTF">2021-03-23T10:16:00Z</dcterms:created>
  <dcterms:modified xsi:type="dcterms:W3CDTF">2021-03-23T10:16:00Z</dcterms:modified>
</cp:coreProperties>
</file>