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43A74" w14:textId="08216674" w:rsidR="000E318C" w:rsidRPr="00EE782C" w:rsidRDefault="00383AEB" w:rsidP="00F8413F">
      <w:pPr>
        <w:pStyle w:val="CategoryTitle"/>
        <w:rPr>
          <w:lang w:val="en-US"/>
        </w:rPr>
      </w:pPr>
      <w:r>
        <w:rPr>
          <w:lang w:val="en-US"/>
        </w:rPr>
        <w:t>Johannesburg</w:t>
      </w:r>
      <w:r w:rsidR="00A7267C" w:rsidRPr="00EE782C">
        <w:rPr>
          <w:lang w:val="en-US"/>
        </w:rPr>
        <w:t xml:space="preserve">, </w:t>
      </w:r>
      <w:r>
        <w:rPr>
          <w:lang w:val="en-US"/>
        </w:rPr>
        <w:t>South Africa</w:t>
      </w:r>
      <w:r w:rsidR="004E2311" w:rsidRPr="00EE782C">
        <w:rPr>
          <w:lang w:val="en-US"/>
        </w:rPr>
        <w:t xml:space="preserve">, </w:t>
      </w:r>
      <w:r w:rsidR="00972354">
        <w:rPr>
          <w:lang w:val="en-US"/>
        </w:rPr>
        <w:t>November</w:t>
      </w:r>
      <w:r w:rsidR="00277421" w:rsidRPr="00EE782C">
        <w:rPr>
          <w:lang w:val="en-US"/>
        </w:rPr>
        <w:t xml:space="preserve"> </w:t>
      </w:r>
      <w:r>
        <w:rPr>
          <w:lang w:val="en-US"/>
        </w:rPr>
        <w:t>5</w:t>
      </w:r>
      <w:r w:rsidR="004E2311" w:rsidRPr="00EE782C">
        <w:rPr>
          <w:lang w:val="en-US"/>
        </w:rPr>
        <w:t>, 20</w:t>
      </w:r>
      <w:r w:rsidR="00DF08D0" w:rsidRPr="00EE782C">
        <w:rPr>
          <w:lang w:val="en-US"/>
        </w:rPr>
        <w:t>20</w:t>
      </w:r>
    </w:p>
    <w:p w14:paraId="45132F8F" w14:textId="04520358" w:rsidR="007E4048" w:rsidRPr="00EE782C" w:rsidRDefault="00BE051C" w:rsidP="00F8413F">
      <w:pPr>
        <w:pStyle w:val="Title"/>
        <w:rPr>
          <w:lang w:val="en-US"/>
        </w:rPr>
      </w:pPr>
      <w:r w:rsidRPr="00BE051C">
        <w:rPr>
          <w:lang w:val="en-US"/>
        </w:rPr>
        <w:t xml:space="preserve">ABB and BI extend partnership to include high-efficiency IE3 motors </w:t>
      </w:r>
    </w:p>
    <w:p w14:paraId="0C145C5D" w14:textId="4330D02F" w:rsidR="002E66C5" w:rsidRPr="00EE782C" w:rsidRDefault="00BE051C">
      <w:pPr>
        <w:pStyle w:val="Lead"/>
        <w:rPr>
          <w:lang w:val="en-US"/>
        </w:rPr>
      </w:pPr>
      <w:r w:rsidRPr="00BE051C">
        <w:rPr>
          <w:lang w:val="en-US"/>
        </w:rPr>
        <w:t xml:space="preserve">Low-voltage IE3 motors from ABB Africa will now be distributed by leading supplier </w:t>
      </w:r>
      <w:hyperlink r:id="rId11" w:history="1">
        <w:r w:rsidRPr="00104B74">
          <w:rPr>
            <w:rStyle w:val="Hyperlink"/>
            <w:lang w:val="en-US"/>
          </w:rPr>
          <w:t>Bearings International (BI).</w:t>
        </w:r>
      </w:hyperlink>
      <w:r w:rsidRPr="00BE051C">
        <w:rPr>
          <w:lang w:val="en-US"/>
        </w:rPr>
        <w:t xml:space="preserve"> This is an extension of the existing partnership between the two companies, with BI already a distributor of ABB Dodge gearboxes. BI has been a Mechanical Power Transmission (MPT) partner for ABB since 2011</w:t>
      </w:r>
      <w:r w:rsidR="0016328B">
        <w:rPr>
          <w:lang w:val="en-US"/>
        </w:rPr>
        <w:t>.</w:t>
      </w:r>
      <w:r w:rsidR="00E11977">
        <w:rPr>
          <w:lang w:val="en-US"/>
        </w:rPr>
        <w:t xml:space="preserve"> </w:t>
      </w:r>
    </w:p>
    <w:p w14:paraId="3244B780" w14:textId="7CC4B537" w:rsidR="00BE051C" w:rsidRPr="00BE051C" w:rsidRDefault="00BE051C" w:rsidP="00BE051C">
      <w:pPr>
        <w:pStyle w:val="CommentText"/>
        <w:rPr>
          <w:sz w:val="19"/>
          <w:szCs w:val="19"/>
          <w:lang w:val="en-US"/>
        </w:rPr>
      </w:pPr>
      <w:r w:rsidRPr="00BE051C">
        <w:rPr>
          <w:sz w:val="19"/>
          <w:szCs w:val="19"/>
          <w:lang w:val="en-US"/>
        </w:rPr>
        <w:t>BI is a channel partner under the ABB Value Provider Programme for distributors, explains Michael W</w:t>
      </w:r>
      <w:r>
        <w:rPr>
          <w:sz w:val="19"/>
          <w:szCs w:val="19"/>
          <w:lang w:val="en-US"/>
        </w:rPr>
        <w:t>ä</w:t>
      </w:r>
      <w:r w:rsidRPr="00BE051C">
        <w:rPr>
          <w:sz w:val="19"/>
          <w:szCs w:val="19"/>
          <w:lang w:val="en-US"/>
        </w:rPr>
        <w:t>chter, ABB Motion Communications Lead for Southern Africa. The comprehensive programme includes marketing support and training. The MPT partnership has evolved to encompass high-efficiency motors from ABB, with the potential for supplementary products in future. This means BI can supply Dodge gearboxes in conjunction with ABB motors.</w:t>
      </w:r>
    </w:p>
    <w:p w14:paraId="1EEEC8B6" w14:textId="4650741F" w:rsidR="00C0487A" w:rsidRDefault="00BE051C" w:rsidP="00BE051C">
      <w:pPr>
        <w:pStyle w:val="CommentText"/>
        <w:rPr>
          <w:sz w:val="19"/>
          <w:szCs w:val="19"/>
          <w:lang w:val="en-US"/>
        </w:rPr>
      </w:pPr>
      <w:r w:rsidRPr="00BE051C">
        <w:rPr>
          <w:sz w:val="19"/>
          <w:szCs w:val="19"/>
          <w:lang w:val="en-US"/>
        </w:rPr>
        <w:t>As a distributor of globally recognised brands, BI has been supplying an IE1 electric motor for the last 15 years, notes Offer Marketing Manager Victor Strobel. It identified a need for high-efficiency IE2 and IE3 electric motors, which are often specified by the mining industry. ABB was a natural fit, given that it already has a close working relationship with BI.</w:t>
      </w:r>
    </w:p>
    <w:p w14:paraId="35C6363D" w14:textId="6F6285DB" w:rsidR="00BE051C" w:rsidRPr="00BE051C" w:rsidRDefault="00BE051C" w:rsidP="00BE051C">
      <w:pPr>
        <w:pStyle w:val="CommentText"/>
        <w:rPr>
          <w:sz w:val="19"/>
          <w:szCs w:val="19"/>
          <w:lang w:val="en-US"/>
        </w:rPr>
      </w:pPr>
      <w:r w:rsidRPr="00BE051C">
        <w:rPr>
          <w:sz w:val="19"/>
          <w:szCs w:val="19"/>
          <w:lang w:val="en-US"/>
        </w:rPr>
        <w:t xml:space="preserve">The advantages of the partnership with ABB include dealing with a local supplier versus direct imports and the availability of quick technical back-up </w:t>
      </w:r>
      <w:r w:rsidR="00961CAD">
        <w:rPr>
          <w:sz w:val="19"/>
          <w:szCs w:val="19"/>
          <w:lang w:val="en-US"/>
        </w:rPr>
        <w:t xml:space="preserve">and </w:t>
      </w:r>
      <w:r w:rsidRPr="00BE051C">
        <w:rPr>
          <w:sz w:val="19"/>
          <w:szCs w:val="19"/>
          <w:lang w:val="en-US"/>
        </w:rPr>
        <w:t>support. BI has extended its motor range in size, with a 400 V and 525 V offering, allowing it to be able to supply projects in the mining industry.</w:t>
      </w:r>
    </w:p>
    <w:p w14:paraId="101B84D9" w14:textId="31C55702" w:rsidR="00BE051C" w:rsidRPr="00BE051C" w:rsidRDefault="00BE051C" w:rsidP="00BE051C">
      <w:pPr>
        <w:pStyle w:val="CommentText"/>
        <w:rPr>
          <w:sz w:val="19"/>
          <w:szCs w:val="19"/>
          <w:lang w:val="en-US"/>
        </w:rPr>
      </w:pPr>
      <w:r w:rsidRPr="00BE051C">
        <w:rPr>
          <w:sz w:val="19"/>
          <w:szCs w:val="19"/>
          <w:lang w:val="en-US"/>
        </w:rPr>
        <w:t>ABB, in turn, will be able to</w:t>
      </w:r>
      <w:r w:rsidR="00961CAD">
        <w:rPr>
          <w:sz w:val="19"/>
          <w:szCs w:val="19"/>
          <w:lang w:val="en-US"/>
        </w:rPr>
        <w:t xml:space="preserve"> leverage from BI’s extensive 42</w:t>
      </w:r>
      <w:r w:rsidRPr="00BE051C">
        <w:rPr>
          <w:sz w:val="19"/>
          <w:szCs w:val="19"/>
          <w:lang w:val="en-US"/>
        </w:rPr>
        <w:t>-branch network across South Africa, covering all the major mining and industrial areas where BI has a major footprint, explains ABB Divisional Channel Manager Nevin Turner. The availability of IE3 high-efficiency motors from ABB will be especially welcomed by these sectors, where cost-effectiveness and total cost of ownership are key in an increasingly difficult trading environment.</w:t>
      </w:r>
    </w:p>
    <w:p w14:paraId="0AC445A3" w14:textId="77777777" w:rsidR="00BE051C" w:rsidRPr="00BE051C" w:rsidRDefault="00BE051C" w:rsidP="00BE051C">
      <w:pPr>
        <w:pStyle w:val="CommentText"/>
        <w:rPr>
          <w:sz w:val="19"/>
          <w:szCs w:val="19"/>
          <w:lang w:val="en-US"/>
        </w:rPr>
      </w:pPr>
      <w:r w:rsidRPr="00BE051C">
        <w:rPr>
          <w:sz w:val="19"/>
          <w:szCs w:val="19"/>
          <w:lang w:val="en-US"/>
        </w:rPr>
        <w:t>Looking to the future, BI will train several electric motor champions to cover each of the main mining and industrial areas where it has a presence to reassure customers that any technical support is readily available, in addition to back-up advice or expertise.</w:t>
      </w:r>
    </w:p>
    <w:p w14:paraId="17839A0A" w14:textId="248D1A35" w:rsidR="00BE051C" w:rsidRDefault="00BE051C" w:rsidP="00BE051C">
      <w:pPr>
        <w:pStyle w:val="CommentText"/>
        <w:rPr>
          <w:sz w:val="19"/>
          <w:szCs w:val="19"/>
          <w:lang w:val="en-US"/>
        </w:rPr>
      </w:pPr>
      <w:r w:rsidRPr="00BE051C">
        <w:rPr>
          <w:sz w:val="19"/>
          <w:szCs w:val="19"/>
          <w:lang w:val="en-US"/>
        </w:rPr>
        <w:t>BI will hold stock of the ABB motors to meet the specific requirements of its branch network. First-level customer support will be provided by BI’s own sales team and product managers, while second-level support for technical issues will be provided by ABB itself.</w:t>
      </w:r>
    </w:p>
    <w:p w14:paraId="6E671BC5" w14:textId="77777777" w:rsidR="00BE051C" w:rsidRPr="00BE051C" w:rsidRDefault="00BE051C" w:rsidP="00BE051C">
      <w:pPr>
        <w:pStyle w:val="CommentText"/>
        <w:contextualSpacing/>
        <w:rPr>
          <w:b/>
          <w:bCs/>
          <w:sz w:val="19"/>
          <w:szCs w:val="19"/>
          <w:lang w:val="en-US"/>
        </w:rPr>
      </w:pPr>
      <w:r w:rsidRPr="00BE051C">
        <w:rPr>
          <w:b/>
          <w:bCs/>
          <w:sz w:val="19"/>
          <w:szCs w:val="19"/>
          <w:lang w:val="en-US"/>
        </w:rPr>
        <w:t>Connect with BI on Social Media to receive the company’s latest news</w:t>
      </w:r>
    </w:p>
    <w:p w14:paraId="04A13E4B" w14:textId="19A9C6EE" w:rsidR="00BE051C" w:rsidRPr="00BE051C" w:rsidRDefault="00BE051C" w:rsidP="00BE051C">
      <w:pPr>
        <w:pStyle w:val="CommentText"/>
        <w:contextualSpacing/>
        <w:rPr>
          <w:sz w:val="19"/>
          <w:szCs w:val="19"/>
          <w:lang w:val="en-US"/>
        </w:rPr>
      </w:pPr>
      <w:r w:rsidRPr="000B0BEC">
        <w:rPr>
          <w:b/>
          <w:bCs/>
          <w:sz w:val="19"/>
          <w:szCs w:val="19"/>
          <w:lang w:val="en-US"/>
        </w:rPr>
        <w:t>Facebook</w:t>
      </w:r>
      <w:r w:rsidRPr="00BE051C">
        <w:rPr>
          <w:sz w:val="19"/>
          <w:szCs w:val="19"/>
          <w:lang w:val="en-US"/>
        </w:rPr>
        <w:t xml:space="preserve">: </w:t>
      </w:r>
      <w:hyperlink r:id="rId12" w:history="1">
        <w:r w:rsidRPr="007A4BF6">
          <w:rPr>
            <w:rStyle w:val="Hyperlink"/>
            <w:sz w:val="19"/>
            <w:szCs w:val="19"/>
            <w:lang w:val="en-US"/>
          </w:rPr>
          <w:t>www.facebook.com/BearingsInternational/</w:t>
        </w:r>
      </w:hyperlink>
      <w:r>
        <w:rPr>
          <w:sz w:val="19"/>
          <w:szCs w:val="19"/>
          <w:lang w:val="en-US"/>
        </w:rPr>
        <w:t xml:space="preserve"> </w:t>
      </w:r>
    </w:p>
    <w:p w14:paraId="38DF821D" w14:textId="77777777" w:rsidR="00BE051C" w:rsidRPr="00BE051C" w:rsidRDefault="00BE051C" w:rsidP="00BE051C">
      <w:pPr>
        <w:pStyle w:val="CommentText"/>
        <w:contextualSpacing/>
        <w:rPr>
          <w:sz w:val="19"/>
          <w:szCs w:val="19"/>
          <w:lang w:val="en-US"/>
        </w:rPr>
      </w:pPr>
      <w:r w:rsidRPr="000B0BEC">
        <w:rPr>
          <w:b/>
          <w:bCs/>
          <w:sz w:val="19"/>
          <w:szCs w:val="19"/>
          <w:lang w:val="en-US"/>
        </w:rPr>
        <w:t>LinkedIn</w:t>
      </w:r>
      <w:r w:rsidRPr="00BE051C">
        <w:rPr>
          <w:sz w:val="19"/>
          <w:szCs w:val="19"/>
          <w:lang w:val="en-US"/>
        </w:rPr>
        <w:t xml:space="preserve">: www.linkedin.com/company/bearingsinternational/ </w:t>
      </w:r>
    </w:p>
    <w:p w14:paraId="64806006" w14:textId="77777777" w:rsidR="00BE051C" w:rsidRDefault="00BE051C" w:rsidP="00BE051C">
      <w:pPr>
        <w:pStyle w:val="CommentText"/>
        <w:contextualSpacing/>
        <w:rPr>
          <w:sz w:val="19"/>
          <w:szCs w:val="19"/>
          <w:lang w:val="en-US"/>
        </w:rPr>
      </w:pPr>
    </w:p>
    <w:p w14:paraId="718F5538" w14:textId="21416304" w:rsidR="00BE051C" w:rsidRPr="00BE051C" w:rsidRDefault="00BE051C" w:rsidP="00BE051C">
      <w:pPr>
        <w:pStyle w:val="CommentText"/>
        <w:contextualSpacing/>
        <w:rPr>
          <w:b/>
          <w:bCs/>
          <w:sz w:val="19"/>
          <w:szCs w:val="19"/>
          <w:lang w:val="en-US"/>
        </w:rPr>
      </w:pPr>
      <w:r w:rsidRPr="00BE051C">
        <w:rPr>
          <w:b/>
          <w:bCs/>
          <w:sz w:val="19"/>
          <w:szCs w:val="19"/>
          <w:lang w:val="en-US"/>
        </w:rPr>
        <w:t>Connect with ABB on Social Media to receive the company’s latest news</w:t>
      </w:r>
    </w:p>
    <w:p w14:paraId="22C53883" w14:textId="5A8B1031" w:rsidR="00BE051C" w:rsidRPr="00BE051C" w:rsidRDefault="00BE051C" w:rsidP="00BE051C">
      <w:pPr>
        <w:pStyle w:val="CommentText"/>
        <w:contextualSpacing/>
        <w:rPr>
          <w:sz w:val="19"/>
          <w:szCs w:val="19"/>
          <w:lang w:val="en-US"/>
        </w:rPr>
      </w:pPr>
      <w:r w:rsidRPr="000B0BEC">
        <w:rPr>
          <w:b/>
          <w:bCs/>
          <w:sz w:val="19"/>
          <w:szCs w:val="19"/>
          <w:lang w:val="en-US"/>
        </w:rPr>
        <w:t>Facebook</w:t>
      </w:r>
      <w:r w:rsidRPr="00BE051C">
        <w:rPr>
          <w:sz w:val="19"/>
          <w:szCs w:val="19"/>
          <w:lang w:val="en-US"/>
        </w:rPr>
        <w:t xml:space="preserve">: </w:t>
      </w:r>
      <w:hyperlink r:id="rId13" w:history="1">
        <w:r w:rsidRPr="007A4BF6">
          <w:rPr>
            <w:rStyle w:val="Hyperlink"/>
            <w:sz w:val="19"/>
            <w:szCs w:val="19"/>
            <w:lang w:val="en-US"/>
          </w:rPr>
          <w:t>https://www.facebook.com/abbsouthernafrica</w:t>
        </w:r>
      </w:hyperlink>
      <w:r>
        <w:rPr>
          <w:sz w:val="19"/>
          <w:szCs w:val="19"/>
          <w:lang w:val="en-US"/>
        </w:rPr>
        <w:t xml:space="preserve"> </w:t>
      </w:r>
    </w:p>
    <w:p w14:paraId="0315B41D" w14:textId="61A661C1" w:rsidR="00BE051C" w:rsidRPr="00BE051C" w:rsidRDefault="00BE051C" w:rsidP="00BE051C">
      <w:pPr>
        <w:pStyle w:val="CommentText"/>
        <w:contextualSpacing/>
        <w:rPr>
          <w:sz w:val="19"/>
          <w:szCs w:val="19"/>
          <w:lang w:val="en-US"/>
        </w:rPr>
      </w:pPr>
      <w:r w:rsidRPr="000B0BEC">
        <w:rPr>
          <w:b/>
          <w:bCs/>
          <w:sz w:val="19"/>
          <w:szCs w:val="19"/>
          <w:lang w:val="en-US"/>
        </w:rPr>
        <w:t>Twitter</w:t>
      </w:r>
      <w:r w:rsidRPr="00BE051C">
        <w:rPr>
          <w:sz w:val="19"/>
          <w:szCs w:val="19"/>
          <w:lang w:val="en-US"/>
        </w:rPr>
        <w:t xml:space="preserve">: </w:t>
      </w:r>
      <w:hyperlink r:id="rId14" w:history="1">
        <w:r w:rsidRPr="007A4BF6">
          <w:rPr>
            <w:rStyle w:val="Hyperlink"/>
            <w:sz w:val="19"/>
            <w:szCs w:val="19"/>
            <w:lang w:val="en-US"/>
          </w:rPr>
          <w:t>https://twitter.com/ABBSouthAfrica</w:t>
        </w:r>
      </w:hyperlink>
      <w:r>
        <w:rPr>
          <w:sz w:val="19"/>
          <w:szCs w:val="19"/>
          <w:lang w:val="en-US"/>
        </w:rPr>
        <w:t xml:space="preserve"> </w:t>
      </w:r>
    </w:p>
    <w:p w14:paraId="42BC0160" w14:textId="72806706" w:rsidR="00BE051C" w:rsidRDefault="00BE051C" w:rsidP="00BE051C">
      <w:pPr>
        <w:pStyle w:val="CommentText"/>
        <w:rPr>
          <w:sz w:val="19"/>
          <w:szCs w:val="19"/>
          <w:lang w:val="en-US"/>
        </w:rPr>
      </w:pPr>
      <w:r w:rsidRPr="000B0BEC">
        <w:rPr>
          <w:b/>
          <w:bCs/>
          <w:sz w:val="19"/>
          <w:szCs w:val="19"/>
          <w:lang w:val="en-US"/>
        </w:rPr>
        <w:t>LinkedIn</w:t>
      </w:r>
      <w:r>
        <w:rPr>
          <w:sz w:val="19"/>
          <w:szCs w:val="19"/>
          <w:lang w:val="en-US"/>
        </w:rPr>
        <w:t xml:space="preserve">: </w:t>
      </w:r>
      <w:hyperlink r:id="rId15" w:history="1">
        <w:r w:rsidRPr="007A4BF6">
          <w:rPr>
            <w:rStyle w:val="Hyperlink"/>
            <w:sz w:val="19"/>
            <w:szCs w:val="19"/>
            <w:lang w:val="en-US"/>
          </w:rPr>
          <w:t>https://www.linkedin.com/showcase/abb-motion/</w:t>
        </w:r>
      </w:hyperlink>
      <w:r>
        <w:rPr>
          <w:sz w:val="19"/>
          <w:szCs w:val="19"/>
          <w:lang w:val="en-US"/>
        </w:rPr>
        <w:t xml:space="preserve"> </w:t>
      </w:r>
    </w:p>
    <w:p w14:paraId="72AB6AB0" w14:textId="7BB3FB48" w:rsidR="00BE051C" w:rsidRPr="00B20FBA" w:rsidRDefault="00BE051C" w:rsidP="00BE051C">
      <w:pPr>
        <w:pStyle w:val="CommentText"/>
        <w:rPr>
          <w:b/>
          <w:bCs/>
          <w:i/>
          <w:iCs/>
          <w:sz w:val="19"/>
          <w:szCs w:val="19"/>
          <w:lang w:val="en-US"/>
        </w:rPr>
      </w:pPr>
      <w:r w:rsidRPr="00B20FBA">
        <w:rPr>
          <w:b/>
          <w:bCs/>
          <w:i/>
          <w:iCs/>
          <w:sz w:val="19"/>
          <w:szCs w:val="19"/>
          <w:lang w:val="en-US"/>
        </w:rPr>
        <w:t>Ends</w:t>
      </w:r>
    </w:p>
    <w:p w14:paraId="3F4373BD" w14:textId="7F2F0E1C" w:rsidR="00B20FBA" w:rsidRPr="00B20FBA" w:rsidRDefault="00B20FBA" w:rsidP="00B20FBA">
      <w:pPr>
        <w:pStyle w:val="CommentText"/>
        <w:rPr>
          <w:lang w:val="en"/>
        </w:rPr>
      </w:pPr>
      <w:r w:rsidRPr="00B20FBA">
        <w:rPr>
          <w:b/>
          <w:bCs/>
          <w:lang w:val="en"/>
        </w:rPr>
        <w:lastRenderedPageBreak/>
        <w:t>Notes to the Editor</w:t>
      </w:r>
      <w:r w:rsidR="00044A1A">
        <w:rPr>
          <w:lang w:val="en"/>
        </w:rPr>
        <w:br/>
        <w:t xml:space="preserve">To download </w:t>
      </w:r>
      <w:r w:rsidRPr="00B20FBA">
        <w:rPr>
          <w:lang w:val="en"/>
        </w:rPr>
        <w:t>hi-res image</w:t>
      </w:r>
      <w:r w:rsidR="00044A1A">
        <w:rPr>
          <w:lang w:val="en"/>
        </w:rPr>
        <w:t>s</w:t>
      </w:r>
      <w:r w:rsidRPr="00B20FBA">
        <w:rPr>
          <w:lang w:val="en"/>
        </w:rPr>
        <w:t xml:space="preserve"> for this release, please visit </w:t>
      </w:r>
      <w:hyperlink r:id="rId16" w:history="1">
        <w:r w:rsidRPr="00D4127A">
          <w:rPr>
            <w:rStyle w:val="Hyperlink"/>
            <w:lang w:val="en"/>
          </w:rPr>
          <w:t>http://media.ngage.co.za</w:t>
        </w:r>
      </w:hyperlink>
      <w:r w:rsidR="00D4127A">
        <w:rPr>
          <w:rStyle w:val="Hyperlink"/>
          <w:lang w:val="en"/>
        </w:rPr>
        <w:t xml:space="preserve"> </w:t>
      </w:r>
      <w:r w:rsidRPr="00B20FBA">
        <w:rPr>
          <w:lang w:val="en"/>
        </w:rPr>
        <w:t xml:space="preserve">and click </w:t>
      </w:r>
      <w:r w:rsidR="00044A1A">
        <w:rPr>
          <w:lang w:val="en"/>
        </w:rPr>
        <w:t>on the BI link to view the company’s</w:t>
      </w:r>
      <w:r w:rsidR="00485FFF">
        <w:rPr>
          <w:lang w:val="en"/>
        </w:rPr>
        <w:t xml:space="preserve"> press office</w:t>
      </w:r>
      <w:r w:rsidRPr="00B20FBA">
        <w:rPr>
          <w:lang w:val="en"/>
        </w:rPr>
        <w:t>.</w:t>
      </w:r>
      <w:bookmarkStart w:id="0" w:name="_GoBack"/>
      <w:bookmarkEnd w:id="0"/>
    </w:p>
    <w:p w14:paraId="0F31A33E" w14:textId="40FC98B7" w:rsidR="009A577C" w:rsidRDefault="009A577C" w:rsidP="009A577C">
      <w:pPr>
        <w:pStyle w:val="CommentText"/>
        <w:rPr>
          <w:rFonts w:cstheme="minorHAnsi"/>
          <w:shd w:val="clear" w:color="auto" w:fill="FFFFFF"/>
          <w:lang w:val="en"/>
        </w:rPr>
      </w:pPr>
      <w:r w:rsidRPr="009A577C">
        <w:rPr>
          <w:rFonts w:cstheme="minorHAnsi"/>
          <w:b/>
          <w:bCs/>
          <w:shd w:val="clear" w:color="auto" w:fill="FFFFFF"/>
          <w:lang w:val="en"/>
        </w:rPr>
        <w:t>About BI</w:t>
      </w:r>
      <w:r w:rsidRPr="009A577C">
        <w:rPr>
          <w:rFonts w:cstheme="minorHAnsi"/>
          <w:shd w:val="clear" w:color="auto" w:fill="FFFFFF"/>
          <w:lang w:val="en"/>
        </w:rPr>
        <w:br/>
        <w:t xml:space="preserve">BI is a member of the Hudaco Group. BI is a leading distributor of bearings and power transmission products in Southern Africa. With its customer-focused approach, BI is committed to delivering value to all its stakeholders, while offering quality solutions that make a real difference to optimising plant availability and turnaround time. With over </w:t>
      </w:r>
      <w:r w:rsidRPr="009A577C">
        <w:rPr>
          <w:rFonts w:cstheme="minorHAnsi"/>
          <w:bCs/>
          <w:shd w:val="clear" w:color="auto" w:fill="FFFFFF"/>
          <w:lang w:val="en"/>
        </w:rPr>
        <w:t>60</w:t>
      </w:r>
      <w:r w:rsidRPr="009A577C">
        <w:rPr>
          <w:rFonts w:cstheme="minorHAnsi"/>
          <w:shd w:val="clear" w:color="auto" w:fill="FFFFFF"/>
          <w:lang w:val="en"/>
        </w:rPr>
        <w:t xml:space="preserve"> years in the bearings </w:t>
      </w:r>
      <w:r w:rsidRPr="009A577C">
        <w:rPr>
          <w:rFonts w:cstheme="minorHAnsi"/>
          <w:bCs/>
          <w:shd w:val="clear" w:color="auto" w:fill="FFFFFF"/>
          <w:lang w:val="en"/>
        </w:rPr>
        <w:t>and power transmission</w:t>
      </w:r>
      <w:r w:rsidRPr="009A577C">
        <w:rPr>
          <w:rFonts w:cstheme="minorHAnsi"/>
          <w:shd w:val="clear" w:color="auto" w:fill="FFFFFF"/>
          <w:lang w:val="en"/>
        </w:rPr>
        <w:t xml:space="preserve"> industry, BI puts its experience to good use by going great lengths to ensure their product range and services meet the changing needs of clients, industry and business. Backed by an elite technical team, BI covers the full spectrum of customer requirements, and is able to ensure immediate availability of products through a nationwide network of branches.</w:t>
      </w:r>
    </w:p>
    <w:p w14:paraId="290890F4" w14:textId="54C282A0" w:rsidR="009A577C" w:rsidRDefault="009A577C" w:rsidP="009A577C">
      <w:pPr>
        <w:pStyle w:val="CommentText"/>
        <w:rPr>
          <w:rStyle w:val="Hyperlink"/>
          <w:rFonts w:cstheme="minorHAnsi"/>
          <w:sz w:val="19"/>
          <w:szCs w:val="19"/>
          <w:shd w:val="clear" w:color="auto" w:fill="FFFFFF"/>
        </w:rPr>
      </w:pPr>
      <w:r w:rsidRPr="009A577C">
        <w:rPr>
          <w:rFonts w:cstheme="minorHAnsi"/>
          <w:b/>
          <w:bCs/>
          <w:shd w:val="clear" w:color="auto" w:fill="FFFFFF"/>
          <w:lang w:val="en"/>
        </w:rPr>
        <w:t xml:space="preserve">About </w:t>
      </w:r>
      <w:r>
        <w:rPr>
          <w:rFonts w:cstheme="minorHAnsi"/>
          <w:b/>
          <w:bCs/>
          <w:shd w:val="clear" w:color="auto" w:fill="FFFFFF"/>
          <w:lang w:val="en"/>
        </w:rPr>
        <w:t>ABB</w:t>
      </w:r>
      <w:r w:rsidRPr="009A577C">
        <w:rPr>
          <w:rFonts w:cstheme="minorHAnsi"/>
          <w:shd w:val="clear" w:color="auto" w:fill="FFFFFF"/>
          <w:lang w:val="en"/>
        </w:rPr>
        <w:br/>
      </w:r>
      <w:r w:rsidRPr="00576A52">
        <w:rPr>
          <w:rFonts w:eastAsia="Helvetica" w:cstheme="minorHAnsi"/>
          <w:b/>
          <w:bCs/>
          <w:sz w:val="19"/>
          <w:szCs w:val="19"/>
          <w:lang w:val="en-US"/>
        </w:rPr>
        <w:t xml:space="preserve">ABB </w:t>
      </w:r>
      <w:r w:rsidRPr="00576A52">
        <w:rPr>
          <w:rFonts w:eastAsia="Helvetica" w:cstheme="minorHAnsi"/>
          <w:sz w:val="19"/>
          <w:szCs w:val="19"/>
          <w:lang w:val="en-US"/>
        </w:rPr>
        <w:t>(ABBN: SIX Swiss Ex)</w:t>
      </w:r>
      <w:r w:rsidRPr="00576A52">
        <w:rPr>
          <w:rFonts w:cstheme="minorHAnsi"/>
          <w:color w:val="262626"/>
          <w:sz w:val="19"/>
          <w:szCs w:val="19"/>
          <w:shd w:val="clear" w:color="auto" w:fill="FFFFFF"/>
          <w:lang w:val="en-US"/>
        </w:rPr>
        <w:t xml:space="preserve"> </w:t>
      </w:r>
      <w:r w:rsidRPr="00576A52">
        <w:rPr>
          <w:rFonts w:cstheme="minorHAnsi"/>
          <w:color w:val="262626"/>
          <w:sz w:val="19"/>
          <w:szCs w:val="19"/>
          <w:shd w:val="clear" w:color="auto" w:fill="FFFFFF"/>
        </w:rPr>
        <w:t xml:space="preserve">is a leading global </w:t>
      </w:r>
      <w:r w:rsidR="00873D19" w:rsidRPr="00873D19">
        <w:rPr>
          <w:rFonts w:cstheme="minorHAnsi"/>
          <w:color w:val="262626"/>
          <w:sz w:val="19"/>
          <w:szCs w:val="19"/>
          <w:shd w:val="clear" w:color="auto" w:fill="FFFFFF"/>
        </w:rPr>
        <w:t xml:space="preserve">engineering </w:t>
      </w:r>
      <w:r w:rsidRPr="00576A52">
        <w:rPr>
          <w:rFonts w:cstheme="minorHAnsi"/>
          <w:color w:val="262626"/>
          <w:sz w:val="19"/>
          <w:szCs w:val="19"/>
          <w:shd w:val="clear" w:color="auto" w:fill="FFFFFF"/>
        </w:rPr>
        <w:t xml:space="preserve">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 driven by about 110,000 talented employees in over 100 countries. </w:t>
      </w:r>
      <w:hyperlink r:id="rId17" w:history="1">
        <w:r w:rsidRPr="00576A52">
          <w:rPr>
            <w:rStyle w:val="Hyperlink"/>
            <w:rFonts w:cstheme="minorHAnsi"/>
            <w:sz w:val="19"/>
            <w:szCs w:val="19"/>
            <w:shd w:val="clear" w:color="auto" w:fill="FFFFFF"/>
          </w:rPr>
          <w:t>www.abb.com</w:t>
        </w:r>
      </w:hyperlink>
    </w:p>
    <w:p w14:paraId="357B7794" w14:textId="77777777" w:rsidR="009A577C" w:rsidRPr="009A577C" w:rsidRDefault="009A577C" w:rsidP="009A577C">
      <w:pPr>
        <w:pStyle w:val="CommentText"/>
        <w:rPr>
          <w:rFonts w:cstheme="minorHAnsi"/>
          <w:shd w:val="clear" w:color="auto" w:fill="FFFFFF"/>
          <w:lang w:val="en"/>
        </w:rPr>
      </w:pPr>
    </w:p>
    <w:tbl>
      <w:tblPr>
        <w:tblStyle w:val="TableGrid"/>
        <w:tblW w:w="0" w:type="auto"/>
        <w:tblLayout w:type="fixed"/>
        <w:tblLook w:val="04A0" w:firstRow="1" w:lastRow="0" w:firstColumn="1" w:lastColumn="0" w:noHBand="0" w:noVBand="1"/>
      </w:tblPr>
      <w:tblGrid>
        <w:gridCol w:w="3129"/>
        <w:gridCol w:w="3134"/>
        <w:gridCol w:w="3092"/>
      </w:tblGrid>
      <w:tr w:rsidR="009A577C" w:rsidRPr="00270D25" w14:paraId="7081D41F" w14:textId="77777777" w:rsidTr="000534F1">
        <w:trPr>
          <w:cantSplit/>
        </w:trPr>
        <w:tc>
          <w:tcPr>
            <w:cnfStyle w:val="001000000000" w:firstRow="0" w:lastRow="0" w:firstColumn="1" w:lastColumn="0" w:oddVBand="0" w:evenVBand="0" w:oddHBand="0" w:evenHBand="0" w:firstRowFirstColumn="0" w:firstRowLastColumn="0" w:lastRowFirstColumn="0" w:lastRowLastColumn="0"/>
            <w:tcW w:w="9355" w:type="dxa"/>
            <w:gridSpan w:val="3"/>
          </w:tcPr>
          <w:p w14:paraId="6309229D" w14:textId="77777777" w:rsidR="009A577C" w:rsidRPr="004D3314" w:rsidRDefault="009A577C" w:rsidP="000534F1">
            <w:pPr>
              <w:pStyle w:val="Textsmall"/>
              <w:keepNext/>
              <w:rPr>
                <w:rStyle w:val="Strong"/>
              </w:rPr>
            </w:pPr>
            <w:r>
              <w:rPr>
                <w:rStyle w:val="Strong"/>
                <w:rFonts w:cstheme="minorHAnsi"/>
              </w:rPr>
              <w:t>—</w:t>
            </w:r>
            <w:r>
              <w:rPr>
                <w:rStyle w:val="Strong"/>
              </w:rPr>
              <w:br/>
            </w:r>
            <w:r w:rsidRPr="004D3314">
              <w:rPr>
                <w:rStyle w:val="Strong"/>
              </w:rPr>
              <w:t>For more information please contact:</w:t>
            </w:r>
          </w:p>
        </w:tc>
      </w:tr>
      <w:tr w:rsidR="009A577C" w:rsidRPr="004D3314" w14:paraId="206FECD1" w14:textId="77777777" w:rsidTr="000534F1">
        <w:trPr>
          <w:cantSplit/>
          <w:trHeight w:val="195"/>
        </w:trPr>
        <w:tc>
          <w:tcPr>
            <w:cnfStyle w:val="001000000000" w:firstRow="0" w:lastRow="0" w:firstColumn="1" w:lastColumn="0" w:oddVBand="0" w:evenVBand="0" w:oddHBand="0" w:evenHBand="0" w:firstRowFirstColumn="0" w:firstRowLastColumn="0" w:lastRowFirstColumn="0" w:lastRowLastColumn="0"/>
            <w:tcW w:w="3129" w:type="dxa"/>
          </w:tcPr>
          <w:p w14:paraId="1E50D8AF" w14:textId="77777777" w:rsidR="009A577C" w:rsidRPr="009A577C" w:rsidRDefault="009A577C" w:rsidP="009A577C">
            <w:pPr>
              <w:pStyle w:val="Textsmall"/>
              <w:rPr>
                <w:lang w:val="en-ZA"/>
              </w:rPr>
            </w:pPr>
            <w:r w:rsidRPr="009A577C">
              <w:rPr>
                <w:b/>
                <w:bCs/>
                <w:lang w:val="en-ZA"/>
              </w:rPr>
              <w:t>BI Contact</w:t>
            </w:r>
            <w:r w:rsidRPr="009A577C">
              <w:rPr>
                <w:b/>
                <w:bCs/>
                <w:lang w:val="en-ZA"/>
              </w:rPr>
              <w:br/>
            </w:r>
            <w:r w:rsidRPr="009A577C">
              <w:rPr>
                <w:lang w:val="en-ZA"/>
              </w:rPr>
              <w:t>Phone: (011) 899 0000</w:t>
            </w:r>
            <w:r w:rsidRPr="009A577C">
              <w:rPr>
                <w:lang w:val="en-ZA"/>
              </w:rPr>
              <w:br/>
              <w:t>Fax: 087 057 6122</w:t>
            </w:r>
            <w:r w:rsidRPr="009A577C">
              <w:rPr>
                <w:lang w:val="en-ZA"/>
              </w:rPr>
              <w:br/>
              <w:t xml:space="preserve">Email: </w:t>
            </w:r>
            <w:hyperlink r:id="rId18" w:history="1">
              <w:r w:rsidRPr="009A577C">
                <w:rPr>
                  <w:rStyle w:val="Hyperlink"/>
                  <w:lang w:val="en-ZA"/>
                </w:rPr>
                <w:t>info@bearings.co.za</w:t>
              </w:r>
            </w:hyperlink>
            <w:r w:rsidRPr="009A577C">
              <w:rPr>
                <w:lang w:val="en-ZA"/>
              </w:rPr>
              <w:t xml:space="preserve"> </w:t>
            </w:r>
            <w:r w:rsidRPr="009A577C">
              <w:rPr>
                <w:lang w:val="en-ZA"/>
              </w:rPr>
              <w:br/>
              <w:t xml:space="preserve">Web: </w:t>
            </w:r>
            <w:hyperlink r:id="rId19" w:history="1">
              <w:r w:rsidRPr="009A577C">
                <w:rPr>
                  <w:rStyle w:val="Hyperlink"/>
                  <w:lang w:val="en-ZA"/>
                </w:rPr>
                <w:t>www.bearings.co.za</w:t>
              </w:r>
            </w:hyperlink>
          </w:p>
          <w:p w14:paraId="1E957F94" w14:textId="77777777" w:rsidR="009A577C" w:rsidRPr="009A577C" w:rsidRDefault="009A577C" w:rsidP="009A577C">
            <w:pPr>
              <w:pStyle w:val="Textsmall"/>
              <w:rPr>
                <w:lang w:val="en-ZA"/>
              </w:rPr>
            </w:pPr>
            <w:r w:rsidRPr="009A577C">
              <w:rPr>
                <w:lang w:val="en-ZA"/>
              </w:rPr>
              <w:t>24-HOUR HOTLINE: 083 250 9191</w:t>
            </w:r>
          </w:p>
          <w:p w14:paraId="3FB3A977" w14:textId="78BA4E0A" w:rsidR="009A577C" w:rsidRPr="00AB4913" w:rsidRDefault="009A577C" w:rsidP="000534F1">
            <w:pPr>
              <w:pStyle w:val="Textsmall"/>
              <w:rPr>
                <w:lang w:val="fr-FR"/>
              </w:rPr>
            </w:pPr>
          </w:p>
        </w:tc>
        <w:tc>
          <w:tcPr>
            <w:tcW w:w="3134" w:type="dxa"/>
          </w:tcPr>
          <w:p w14:paraId="796C2356" w14:textId="2E7920BB" w:rsidR="009A577C" w:rsidRPr="009A577C" w:rsidRDefault="009A577C" w:rsidP="009A577C">
            <w:pPr>
              <w:pStyle w:val="Textsmall"/>
              <w:keepNext/>
              <w:cnfStyle w:val="000000000000" w:firstRow="0" w:lastRow="0" w:firstColumn="0" w:lastColumn="0" w:oddVBand="0" w:evenVBand="0" w:oddHBand="0" w:evenHBand="0" w:firstRowFirstColumn="0" w:firstRowLastColumn="0" w:lastRowFirstColumn="0" w:lastRowLastColumn="0"/>
              <w:rPr>
                <w:lang w:val="en-ZA"/>
              </w:rPr>
            </w:pPr>
            <w:r>
              <w:rPr>
                <w:b/>
                <w:bCs/>
                <w:lang w:val="en-ZA"/>
              </w:rPr>
              <w:t>ABB</w:t>
            </w:r>
            <w:r w:rsidRPr="009A577C">
              <w:rPr>
                <w:b/>
                <w:bCs/>
                <w:lang w:val="en-ZA"/>
              </w:rPr>
              <w:t xml:space="preserve"> Contact</w:t>
            </w:r>
            <w:r w:rsidRPr="009A577C">
              <w:rPr>
                <w:b/>
                <w:bCs/>
                <w:lang w:val="en-ZA"/>
              </w:rPr>
              <w:br/>
            </w:r>
            <w:r w:rsidRPr="009A577C">
              <w:rPr>
                <w:lang w:val="en-ZA"/>
              </w:rPr>
              <w:t>Phone: +27 (0)10 202 6995</w:t>
            </w:r>
            <w:r w:rsidRPr="009A577C">
              <w:rPr>
                <w:lang w:val="en-ZA"/>
              </w:rPr>
              <w:br/>
              <w:t xml:space="preserve">Email: </w:t>
            </w:r>
            <w:hyperlink r:id="rId20" w:history="1">
              <w:r w:rsidRPr="009A577C">
                <w:rPr>
                  <w:rStyle w:val="Hyperlink"/>
                  <w:lang w:val="en-ZA"/>
                </w:rPr>
                <w:t>contact.center@za.abb.com</w:t>
              </w:r>
            </w:hyperlink>
            <w:r w:rsidRPr="009A577C">
              <w:rPr>
                <w:lang w:val="en-ZA"/>
              </w:rPr>
              <w:br/>
              <w:t xml:space="preserve">Web: </w:t>
            </w:r>
            <w:hyperlink r:id="rId21" w:history="1">
              <w:r w:rsidRPr="009A577C">
                <w:rPr>
                  <w:rStyle w:val="Hyperlink"/>
                  <w:lang w:val="en-ZA"/>
                </w:rPr>
                <w:t>new.abb.com/africa</w:t>
              </w:r>
            </w:hyperlink>
          </w:p>
          <w:p w14:paraId="4494847E" w14:textId="77777777" w:rsidR="009A577C" w:rsidRPr="009A577C" w:rsidRDefault="009A577C" w:rsidP="009A577C">
            <w:pPr>
              <w:pStyle w:val="Textsmall"/>
              <w:keepNext/>
              <w:cnfStyle w:val="000000000000" w:firstRow="0" w:lastRow="0" w:firstColumn="0" w:lastColumn="0" w:oddVBand="0" w:evenVBand="0" w:oddHBand="0" w:evenHBand="0" w:firstRowFirstColumn="0" w:firstRowLastColumn="0" w:lastRowFirstColumn="0" w:lastRowLastColumn="0"/>
              <w:rPr>
                <w:lang w:val="en-ZA"/>
              </w:rPr>
            </w:pPr>
            <w:r w:rsidRPr="009A577C">
              <w:rPr>
                <w:lang w:val="en-ZA"/>
              </w:rPr>
              <w:t>24-HOUR TECHNICAL SUPPORT: 0861 488 488</w:t>
            </w:r>
          </w:p>
          <w:p w14:paraId="6A790BFA" w14:textId="66FFABBB" w:rsidR="009A577C" w:rsidRPr="004D3314" w:rsidRDefault="009A577C" w:rsidP="000534F1">
            <w:pPr>
              <w:pStyle w:val="Textsmall"/>
              <w:keepNext/>
              <w:cnfStyle w:val="000000000000" w:firstRow="0" w:lastRow="0" w:firstColumn="0" w:lastColumn="0" w:oddVBand="0" w:evenVBand="0" w:oddHBand="0" w:evenHBand="0" w:firstRowFirstColumn="0" w:firstRowLastColumn="0" w:lastRowFirstColumn="0" w:lastRowLastColumn="0"/>
            </w:pPr>
          </w:p>
        </w:tc>
        <w:tc>
          <w:tcPr>
            <w:tcW w:w="3092" w:type="dxa"/>
          </w:tcPr>
          <w:p w14:paraId="5A93B783" w14:textId="77777777" w:rsidR="009A577C" w:rsidRPr="009A577C" w:rsidRDefault="009A577C" w:rsidP="009A577C">
            <w:pPr>
              <w:pStyle w:val="Textsmall"/>
              <w:keepNext/>
              <w:cnfStyle w:val="000000000000" w:firstRow="0" w:lastRow="0" w:firstColumn="0" w:lastColumn="0" w:oddVBand="0" w:evenVBand="0" w:oddHBand="0" w:evenHBand="0" w:firstRowFirstColumn="0" w:firstRowLastColumn="0" w:lastRowFirstColumn="0" w:lastRowLastColumn="0"/>
              <w:rPr>
                <w:b/>
                <w:bCs/>
                <w:lang w:val="en-ZA"/>
              </w:rPr>
            </w:pPr>
            <w:r w:rsidRPr="009A577C">
              <w:rPr>
                <w:b/>
                <w:bCs/>
                <w:lang w:val="en-ZA"/>
              </w:rPr>
              <w:t>Media Contact</w:t>
            </w:r>
            <w:r w:rsidRPr="009A577C">
              <w:rPr>
                <w:b/>
                <w:bCs/>
                <w:lang w:val="en-ZA"/>
              </w:rPr>
              <w:br/>
            </w:r>
            <w:r w:rsidRPr="009A577C">
              <w:rPr>
                <w:lang w:val="en-ZA"/>
              </w:rPr>
              <w:t>Renay Tandy</w:t>
            </w:r>
            <w:r w:rsidRPr="009A577C">
              <w:rPr>
                <w:lang w:val="en-ZA"/>
              </w:rPr>
              <w:br/>
              <w:t xml:space="preserve">NGAGE Public Relations </w:t>
            </w:r>
            <w:r w:rsidRPr="009A577C">
              <w:rPr>
                <w:lang w:val="en-ZA"/>
              </w:rPr>
              <w:br/>
              <w:t>Phone: (011) 867-7763</w:t>
            </w:r>
            <w:r w:rsidRPr="009A577C">
              <w:rPr>
                <w:lang w:val="en-ZA"/>
              </w:rPr>
              <w:br/>
              <w:t>Fax: 086 512 3352</w:t>
            </w:r>
            <w:r w:rsidRPr="009A577C">
              <w:rPr>
                <w:lang w:val="en-ZA"/>
              </w:rPr>
              <w:br/>
              <w:t>Cell: 082 562 5088</w:t>
            </w:r>
            <w:r w:rsidRPr="009A577C">
              <w:rPr>
                <w:lang w:val="en-ZA"/>
              </w:rPr>
              <w:br/>
              <w:t xml:space="preserve">Email: </w:t>
            </w:r>
            <w:hyperlink r:id="rId22" w:history="1">
              <w:r w:rsidRPr="009A577C">
                <w:rPr>
                  <w:rStyle w:val="Hyperlink"/>
                  <w:lang w:val="en-ZA"/>
                </w:rPr>
                <w:t>renay@ngage.co.za</w:t>
              </w:r>
            </w:hyperlink>
            <w:r w:rsidRPr="009A577C">
              <w:rPr>
                <w:lang w:val="en-ZA"/>
              </w:rPr>
              <w:t xml:space="preserve"> </w:t>
            </w:r>
            <w:r w:rsidRPr="009A577C">
              <w:rPr>
                <w:lang w:val="en-ZA"/>
              </w:rPr>
              <w:br/>
              <w:t xml:space="preserve">Web: </w:t>
            </w:r>
            <w:hyperlink r:id="rId23" w:history="1">
              <w:r w:rsidRPr="009A577C">
                <w:rPr>
                  <w:rStyle w:val="Hyperlink"/>
                  <w:lang w:val="en-ZA"/>
                </w:rPr>
                <w:t>www.ngage.co.za</w:t>
              </w:r>
            </w:hyperlink>
          </w:p>
          <w:p w14:paraId="40CD562E" w14:textId="70572783" w:rsidR="009A577C" w:rsidRPr="0060441D" w:rsidRDefault="009A577C" w:rsidP="000534F1">
            <w:pPr>
              <w:pStyle w:val="Textsmall"/>
              <w:keepNext/>
              <w:cnfStyle w:val="000000000000" w:firstRow="0" w:lastRow="0" w:firstColumn="0" w:lastColumn="0" w:oddVBand="0" w:evenVBand="0" w:oddHBand="0" w:evenHBand="0" w:firstRowFirstColumn="0" w:firstRowLastColumn="0" w:lastRowFirstColumn="0" w:lastRowLastColumn="0"/>
              <w:rPr>
                <w:lang w:val="de-DE"/>
              </w:rPr>
            </w:pPr>
          </w:p>
        </w:tc>
      </w:tr>
    </w:tbl>
    <w:p w14:paraId="7411350A" w14:textId="77777777" w:rsidR="00165CA0" w:rsidRPr="00C0487A" w:rsidRDefault="00165CA0" w:rsidP="00022FAD">
      <w:pPr>
        <w:pStyle w:val="CommentText"/>
        <w:rPr>
          <w:rFonts w:eastAsia="Helvetica" w:cstheme="minorHAnsi"/>
          <w:color w:val="0A0A0A"/>
          <w:sz w:val="19"/>
          <w:szCs w:val="19"/>
          <w:lang w:val="en-US"/>
        </w:rPr>
      </w:pPr>
    </w:p>
    <w:sectPr w:rsidR="00165CA0" w:rsidRPr="00C0487A" w:rsidSect="00DA19D0">
      <w:headerReference w:type="default" r:id="rId24"/>
      <w:footerReference w:type="default" r:id="rId25"/>
      <w:headerReference w:type="first" r:id="rId26"/>
      <w:footerReference w:type="first" r:id="rId27"/>
      <w:endnotePr>
        <w:numFmt w:val="decimal"/>
      </w:endnotePr>
      <w:pgSz w:w="11907" w:h="16840" w:code="9"/>
      <w:pgMar w:top="1276" w:right="1276" w:bottom="1418" w:left="1276" w:header="595" w:footer="59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41FD" w16cex:dateUtc="2020-10-20T10:01:00Z"/>
  <w16cex:commentExtensible w16cex:durableId="23394218" w16cex:dateUtc="2020-10-20T10:01:00Z"/>
  <w16cex:commentExtensible w16cex:durableId="233941C2" w16cex:dateUtc="2020-10-20T10:00:00Z"/>
  <w16cex:commentExtensible w16cex:durableId="233941CD" w16cex:dateUtc="2020-10-20T10:0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588D8" w14:textId="77777777" w:rsidR="00633D5A" w:rsidRDefault="00633D5A" w:rsidP="00C60D54">
      <w:pPr>
        <w:pStyle w:val="Endnotentrennlinie"/>
      </w:pPr>
    </w:p>
  </w:endnote>
  <w:endnote w:type="continuationSeparator" w:id="0">
    <w:p w14:paraId="1ABFA2F5" w14:textId="77777777" w:rsidR="00633D5A" w:rsidRDefault="00633D5A" w:rsidP="00C60D54">
      <w:pPr>
        <w:pStyle w:val="Endnoten-Fortsetzungstrennlinie"/>
      </w:pPr>
    </w:p>
  </w:endnote>
  <w:endnote w:type="continuationNotice" w:id="1">
    <w:p w14:paraId="2E9F0929" w14:textId="77777777" w:rsidR="00633D5A" w:rsidRDefault="00633D5A"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Trebuchet MS"/>
    <w:charset w:val="00"/>
    <w:family w:val="swiss"/>
    <w:pitch w:val="variable"/>
    <w:sig w:usb0="A000006F" w:usb1="0000004B" w:usb2="00000028"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E6FA2" w14:textId="16F207BD" w:rsidR="00A6595C" w:rsidRPr="00A62A3F" w:rsidRDefault="005171BE">
    <w:pPr>
      <w:pStyle w:val="Footer"/>
      <w:rPr>
        <w:lang w:val="en-US"/>
      </w:rPr>
    </w:pPr>
    <w:r w:rsidRPr="31A3E162">
      <w:fldChar w:fldCharType="begin"/>
    </w:r>
    <w:r w:rsidRPr="00A62A3F">
      <w:rPr>
        <w:lang w:val="en-US"/>
      </w:rPr>
      <w:instrText xml:space="preserve"> STYLEREF  DocTitle </w:instrText>
    </w:r>
    <w:r w:rsidRPr="31A3E162">
      <w:fldChar w:fldCharType="separate"/>
    </w:r>
    <w:r w:rsidR="00D4127A">
      <w:rPr>
        <w:noProof/>
        <w:lang w:val="en-US"/>
      </w:rPr>
      <w:t>ABB and BI extend partnership to include high-efficiency IE3 motors</w:t>
    </w:r>
    <w:r w:rsidRPr="31A3E162">
      <w:fldChar w:fldCharType="end"/>
    </w:r>
    <w:r w:rsidR="00F65052" w:rsidRPr="00A62A3F">
      <w:rPr>
        <w:lang w:val="en-US"/>
      </w:rPr>
      <w:tab/>
    </w:r>
    <w:r w:rsidR="00F65052" w:rsidRPr="31A3E162">
      <w:rPr>
        <w:noProof/>
      </w:rPr>
      <w:fldChar w:fldCharType="begin"/>
    </w:r>
    <w:r w:rsidR="00F65052" w:rsidRPr="00A62A3F">
      <w:rPr>
        <w:lang w:val="en-US"/>
      </w:rPr>
      <w:instrText xml:space="preserve"> PAGE   \* MERGEFORMAT </w:instrText>
    </w:r>
    <w:r w:rsidR="00F65052" w:rsidRPr="31A3E162">
      <w:fldChar w:fldCharType="separate"/>
    </w:r>
    <w:r w:rsidR="00D4127A">
      <w:rPr>
        <w:noProof/>
        <w:lang w:val="en-US"/>
      </w:rPr>
      <w:t>2</w:t>
    </w:r>
    <w:r w:rsidR="00F65052" w:rsidRPr="31A3E162">
      <w:rPr>
        <w:noProof/>
      </w:rPr>
      <w:fldChar w:fldCharType="end"/>
    </w:r>
    <w:r w:rsidR="002A3B13" w:rsidRPr="00A62A3F">
      <w:rPr>
        <w:lang w:val="en-US"/>
      </w:rPr>
      <w:t>/</w:t>
    </w:r>
    <w:r w:rsidR="00F65052" w:rsidRPr="31A3E162">
      <w:rPr>
        <w:noProof/>
      </w:rPr>
      <w:fldChar w:fldCharType="begin"/>
    </w:r>
    <w:r w:rsidR="00F65052" w:rsidRPr="00A62A3F">
      <w:rPr>
        <w:lang w:val="en-US"/>
      </w:rPr>
      <w:instrText xml:space="preserve"> NUMPAGES   \* MERGEFORMAT </w:instrText>
    </w:r>
    <w:r w:rsidR="00F65052" w:rsidRPr="31A3E162">
      <w:fldChar w:fldCharType="separate"/>
    </w:r>
    <w:r w:rsidR="00D4127A">
      <w:rPr>
        <w:noProof/>
        <w:lang w:val="en-US"/>
      </w:rPr>
      <w:t>2</w:t>
    </w:r>
    <w:r w:rsidR="00F65052" w:rsidRPr="31A3E16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6D61" w14:textId="77777777" w:rsidR="00A6595C" w:rsidRPr="00A6595C" w:rsidRDefault="00F65052">
    <w:pPr>
      <w:pStyle w:val="Footer"/>
    </w:pPr>
    <w:r>
      <w:tab/>
    </w:r>
    <w:r w:rsidR="00A6595C" w:rsidRPr="31A3E162">
      <w:rPr>
        <w:noProof/>
      </w:rPr>
      <w:fldChar w:fldCharType="begin"/>
    </w:r>
    <w:r w:rsidR="00A6595C">
      <w:instrText xml:space="preserve"> PAGE   \* MERGEFORMAT </w:instrText>
    </w:r>
    <w:r w:rsidR="00A6595C" w:rsidRPr="31A3E162">
      <w:fldChar w:fldCharType="separate"/>
    </w:r>
    <w:r w:rsidR="00633D5A">
      <w:rPr>
        <w:noProof/>
      </w:rPr>
      <w:t>1</w:t>
    </w:r>
    <w:r w:rsidR="00A6595C" w:rsidRPr="31A3E162">
      <w:rPr>
        <w:noProof/>
      </w:rPr>
      <w:fldChar w:fldCharType="end"/>
    </w:r>
    <w:r w:rsidR="002A3B13">
      <w:t>/</w:t>
    </w:r>
    <w:r w:rsidR="00570D6E">
      <w:rPr>
        <w:noProof/>
      </w:rPr>
      <w:fldChar w:fldCharType="begin"/>
    </w:r>
    <w:r w:rsidR="00570D6E">
      <w:rPr>
        <w:noProof/>
      </w:rPr>
      <w:instrText xml:space="preserve"> NUMPAGES   \* MERGEFORMAT </w:instrText>
    </w:r>
    <w:r w:rsidR="00570D6E">
      <w:rPr>
        <w:noProof/>
      </w:rPr>
      <w:fldChar w:fldCharType="separate"/>
    </w:r>
    <w:r w:rsidR="00633D5A">
      <w:rPr>
        <w:noProof/>
      </w:rPr>
      <w:t>1</w:t>
    </w:r>
    <w:r w:rsidR="00570D6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23FEE" w14:textId="77777777" w:rsidR="00633D5A" w:rsidRDefault="00633D5A" w:rsidP="004266B9">
      <w:pPr>
        <w:pStyle w:val="Funotentrennline"/>
      </w:pPr>
    </w:p>
  </w:footnote>
  <w:footnote w:type="continuationSeparator" w:id="0">
    <w:p w14:paraId="10791996" w14:textId="77777777" w:rsidR="00633D5A" w:rsidRDefault="00633D5A" w:rsidP="004266B9">
      <w:pPr>
        <w:pStyle w:val="Funoten-Fortsetzungstrennlinie"/>
      </w:pPr>
    </w:p>
  </w:footnote>
  <w:footnote w:type="continuationNotice" w:id="1">
    <w:p w14:paraId="2DFD0C96" w14:textId="77777777" w:rsidR="00633D5A" w:rsidRDefault="00633D5A" w:rsidP="004266B9">
      <w:pPr>
        <w:pStyle w:val="Funoten-Fortsetzungshinwei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58CF" w14:textId="77777777" w:rsidR="00A200E2" w:rsidRDefault="00A200E2">
    <w:pPr>
      <w:pStyle w:val="Header"/>
    </w:pPr>
  </w:p>
  <w:p w14:paraId="274BD2FE" w14:textId="77777777" w:rsidR="00A200E2" w:rsidRDefault="00A200E2" w:rsidP="001F10CC">
    <w:pPr>
      <w:pStyle w:val="zzNoPreprin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675F0" w14:textId="77777777" w:rsidR="00A200E2" w:rsidRPr="001167A5" w:rsidRDefault="004F6000" w:rsidP="001167A5">
    <w:pPr>
      <w:pStyle w:val="zzNoPreprint"/>
    </w:pPr>
    <w:r>
      <w:rPr>
        <w:noProof/>
        <w:lang w:val="en-ZA" w:eastAsia="en-ZA"/>
      </w:rPr>
      <mc:AlternateContent>
        <mc:Choice Requires="wpg">
          <w:drawing>
            <wp:anchor distT="0" distB="0" distL="114300" distR="114300" simplePos="0" relativeHeight="251658240" behindDoc="1" locked="1" layoutInCell="1" allowOverlap="1" wp14:anchorId="06F8359C" wp14:editId="7B2D5EA9">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39283EC"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5DB74450" w14:textId="77777777" w:rsidR="00A200E2" w:rsidRDefault="004F6000" w:rsidP="00CF38FC">
    <w:pPr>
      <w:pStyle w:val="Header"/>
    </w:pPr>
    <w:r>
      <w:rPr>
        <w:noProof/>
        <w:lang w:val="en-ZA" w:eastAsia="en-ZA"/>
      </w:rPr>
      <w:drawing>
        <wp:anchor distT="450215" distB="82550" distL="114300" distR="114300" simplePos="0" relativeHeight="251659264" behindDoc="1" locked="1" layoutInCell="0" allowOverlap="0" wp14:anchorId="1695740E" wp14:editId="7E91FDE5">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0B267231"/>
    <w:multiLevelType w:val="multilevel"/>
    <w:tmpl w:val="FF6C9BCA"/>
    <w:styleLink w:val="Aufzhlungsliste"/>
    <w:lvl w:ilvl="0">
      <w:start w:val="1"/>
      <w:numFmt w:val="bullet"/>
      <w:pStyle w:val="List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nsid w:val="0F706678"/>
    <w:multiLevelType w:val="multilevel"/>
    <w:tmpl w:val="FF6C9BCA"/>
    <w:numStyleLink w:val="Aufzhlungsliste"/>
  </w:abstractNum>
  <w:abstractNum w:abstractNumId="4">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nsid w:val="16974C52"/>
    <w:multiLevelType w:val="multilevel"/>
    <w:tmpl w:val="FF6C9BCA"/>
    <w:numStyleLink w:val="Aufzhlungsliste"/>
  </w:abstractNum>
  <w:abstractNum w:abstractNumId="7">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nsid w:val="225A1A27"/>
    <w:multiLevelType w:val="multilevel"/>
    <w:tmpl w:val="FF6C9BCA"/>
    <w:numStyleLink w:val="Aufzhlungsliste"/>
  </w:abstractNum>
  <w:abstractNum w:abstractNumId="9">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nsid w:val="267105C2"/>
    <w:multiLevelType w:val="multilevel"/>
    <w:tmpl w:val="FF6C9BCA"/>
    <w:numStyleLink w:val="Aufzhlungsliste"/>
  </w:abstractNum>
  <w:abstractNum w:abstractNumId="11">
    <w:nsid w:val="29D22052"/>
    <w:multiLevelType w:val="multilevel"/>
    <w:tmpl w:val="FF6C9BCA"/>
    <w:numStyleLink w:val="Aufzhlungsliste"/>
  </w:abstractNum>
  <w:abstractNum w:abstractNumId="12">
    <w:nsid w:val="2AD73711"/>
    <w:multiLevelType w:val="multilevel"/>
    <w:tmpl w:val="FF6C9BCA"/>
    <w:numStyleLink w:val="Aufzhlungsliste"/>
  </w:abstractNum>
  <w:abstractNum w:abstractNumId="13">
    <w:nsid w:val="2C614084"/>
    <w:multiLevelType w:val="multilevel"/>
    <w:tmpl w:val="ED067ED2"/>
    <w:numStyleLink w:val="NummerierteListe"/>
  </w:abstractNum>
  <w:abstractNum w:abstractNumId="14">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7">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8">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nsid w:val="56EC5330"/>
    <w:multiLevelType w:val="hybridMultilevel"/>
    <w:tmpl w:val="C1A46A4E"/>
    <w:lvl w:ilvl="0" w:tplc="311C47D8">
      <w:numFmt w:val="bullet"/>
      <w:lvlText w:val="-"/>
      <w:lvlJc w:val="left"/>
      <w:pPr>
        <w:ind w:left="720" w:hanging="360"/>
      </w:pPr>
      <w:rPr>
        <w:rFonts w:ascii="ABBvoice" w:eastAsiaTheme="minorHAnsi" w:hAnsi="ABBvoice" w:cs="ABBvoice"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77E47D0"/>
    <w:multiLevelType w:val="multilevel"/>
    <w:tmpl w:val="ED067ED2"/>
    <w:numStyleLink w:val="NummerierteListe"/>
  </w:abstractNum>
  <w:abstractNum w:abstractNumId="21">
    <w:nsid w:val="58FF09BE"/>
    <w:multiLevelType w:val="multilevel"/>
    <w:tmpl w:val="FF6C9BCA"/>
    <w:numStyleLink w:val="Aufzhlungsliste"/>
  </w:abstractNum>
  <w:abstractNum w:abstractNumId="22">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nsid w:val="7ADC24BC"/>
    <w:multiLevelType w:val="multilevel"/>
    <w:tmpl w:val="ED067ED2"/>
    <w:numStyleLink w:val="NummerierteListe"/>
  </w:abstractNum>
  <w:num w:numId="1">
    <w:abstractNumId w:val="2"/>
  </w:num>
  <w:num w:numId="2">
    <w:abstractNumId w:val="17"/>
  </w:num>
  <w:num w:numId="3">
    <w:abstractNumId w:val="13"/>
  </w:num>
  <w:num w:numId="4">
    <w:abstractNumId w:val="3"/>
  </w:num>
  <w:num w:numId="5">
    <w:abstractNumId w:val="24"/>
  </w:num>
  <w:num w:numId="6">
    <w:abstractNumId w:val="5"/>
  </w:num>
  <w:num w:numId="7">
    <w:abstractNumId w:val="1"/>
  </w:num>
  <w:num w:numId="8">
    <w:abstractNumId w:val="18"/>
  </w:num>
  <w:num w:numId="9">
    <w:abstractNumId w:val="26"/>
  </w:num>
  <w:num w:numId="10">
    <w:abstractNumId w:val="25"/>
  </w:num>
  <w:num w:numId="11">
    <w:abstractNumId w:val="7"/>
  </w:num>
  <w:num w:numId="12">
    <w:abstractNumId w:val="4"/>
  </w:num>
  <w:num w:numId="13">
    <w:abstractNumId w:val="9"/>
  </w:num>
  <w:num w:numId="14">
    <w:abstractNumId w:val="12"/>
  </w:num>
  <w:num w:numId="15">
    <w:abstractNumId w:val="11"/>
  </w:num>
  <w:num w:numId="16">
    <w:abstractNumId w:val="21"/>
  </w:num>
  <w:num w:numId="17">
    <w:abstractNumId w:val="14"/>
  </w:num>
  <w:num w:numId="18">
    <w:abstractNumId w:val="22"/>
  </w:num>
  <w:num w:numId="19">
    <w:abstractNumId w:val="23"/>
  </w:num>
  <w:num w:numId="20">
    <w:abstractNumId w:val="15"/>
  </w:num>
  <w:num w:numId="21">
    <w:abstractNumId w:val="0"/>
  </w:num>
  <w:num w:numId="22">
    <w:abstractNumId w:val="6"/>
  </w:num>
  <w:num w:numId="23">
    <w:abstractNumId w:val="27"/>
  </w:num>
  <w:num w:numId="24">
    <w:abstractNumId w:val="20"/>
  </w:num>
  <w:num w:numId="25">
    <w:abstractNumId w:val="1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8"/>
  </w:num>
  <w:num w:numId="31">
    <w:abstractNumId w:val="20"/>
  </w:num>
  <w:num w:numId="32">
    <w:abstractNumId w:val="20"/>
  </w:num>
  <w:num w:numId="33">
    <w:abstractNumId w:val="17"/>
  </w:num>
  <w:num w:numId="34">
    <w:abstractNumId w:val="16"/>
  </w:num>
  <w:num w:numId="3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consecutiveHyphenLimit w:val="3"/>
  <w:hyphenationZone w:val="425"/>
  <w:doNotHyphenateCaps/>
  <w:drawingGridHorizontalSpacing w:val="181"/>
  <w:drawingGridVerticalSpacing w:val="181"/>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O1NLAwMzYyMzSwMDVQ0lEKTi0uzszPAymwqAUAKGoSwSwAAAA="/>
  </w:docVars>
  <w:rsids>
    <w:rsidRoot w:val="00E42B9E"/>
    <w:rsid w:val="00001506"/>
    <w:rsid w:val="0000165F"/>
    <w:rsid w:val="000024F0"/>
    <w:rsid w:val="00010B2C"/>
    <w:rsid w:val="00012122"/>
    <w:rsid w:val="000135E6"/>
    <w:rsid w:val="000149BE"/>
    <w:rsid w:val="00022FAD"/>
    <w:rsid w:val="0002607F"/>
    <w:rsid w:val="000316EC"/>
    <w:rsid w:val="00032B92"/>
    <w:rsid w:val="000349BC"/>
    <w:rsid w:val="00034C65"/>
    <w:rsid w:val="00035D02"/>
    <w:rsid w:val="000369D2"/>
    <w:rsid w:val="000377AB"/>
    <w:rsid w:val="00037C9F"/>
    <w:rsid w:val="00044A1A"/>
    <w:rsid w:val="00047D44"/>
    <w:rsid w:val="00047F92"/>
    <w:rsid w:val="00053E6C"/>
    <w:rsid w:val="0005548E"/>
    <w:rsid w:val="0005574C"/>
    <w:rsid w:val="00057D3C"/>
    <w:rsid w:val="000718C1"/>
    <w:rsid w:val="0008259C"/>
    <w:rsid w:val="00082633"/>
    <w:rsid w:val="00090D8F"/>
    <w:rsid w:val="00093778"/>
    <w:rsid w:val="00093AD1"/>
    <w:rsid w:val="00096677"/>
    <w:rsid w:val="000A2575"/>
    <w:rsid w:val="000A640E"/>
    <w:rsid w:val="000B0BEC"/>
    <w:rsid w:val="000B4FFD"/>
    <w:rsid w:val="000B5EBD"/>
    <w:rsid w:val="000C01C7"/>
    <w:rsid w:val="000C40C7"/>
    <w:rsid w:val="000C48BA"/>
    <w:rsid w:val="000D36F0"/>
    <w:rsid w:val="000E1C33"/>
    <w:rsid w:val="000E318C"/>
    <w:rsid w:val="000E4CD7"/>
    <w:rsid w:val="000F18AF"/>
    <w:rsid w:val="00103980"/>
    <w:rsid w:val="00104B74"/>
    <w:rsid w:val="001166D7"/>
    <w:rsid w:val="001167A5"/>
    <w:rsid w:val="00134512"/>
    <w:rsid w:val="00140AEA"/>
    <w:rsid w:val="00144D64"/>
    <w:rsid w:val="0015411E"/>
    <w:rsid w:val="00154ECF"/>
    <w:rsid w:val="0016328B"/>
    <w:rsid w:val="00165CA0"/>
    <w:rsid w:val="00166C34"/>
    <w:rsid w:val="0017033E"/>
    <w:rsid w:val="001716A3"/>
    <w:rsid w:val="00181A31"/>
    <w:rsid w:val="00186263"/>
    <w:rsid w:val="00192AAD"/>
    <w:rsid w:val="001A54AA"/>
    <w:rsid w:val="001B0020"/>
    <w:rsid w:val="001B31F0"/>
    <w:rsid w:val="001C2539"/>
    <w:rsid w:val="001C77EE"/>
    <w:rsid w:val="001D30CF"/>
    <w:rsid w:val="001D5424"/>
    <w:rsid w:val="001E06B2"/>
    <w:rsid w:val="001E0E38"/>
    <w:rsid w:val="001E64AB"/>
    <w:rsid w:val="001F10CC"/>
    <w:rsid w:val="001F2E8A"/>
    <w:rsid w:val="001F4FAA"/>
    <w:rsid w:val="002159BC"/>
    <w:rsid w:val="00217A29"/>
    <w:rsid w:val="002209B2"/>
    <w:rsid w:val="0022174D"/>
    <w:rsid w:val="00222B83"/>
    <w:rsid w:val="002237F9"/>
    <w:rsid w:val="00224E34"/>
    <w:rsid w:val="00231670"/>
    <w:rsid w:val="00232EDA"/>
    <w:rsid w:val="002435C0"/>
    <w:rsid w:val="00247D5A"/>
    <w:rsid w:val="00251AE9"/>
    <w:rsid w:val="0025525C"/>
    <w:rsid w:val="002638D2"/>
    <w:rsid w:val="0026612B"/>
    <w:rsid w:val="00270D25"/>
    <w:rsid w:val="00271245"/>
    <w:rsid w:val="00272B18"/>
    <w:rsid w:val="002730A2"/>
    <w:rsid w:val="00277421"/>
    <w:rsid w:val="002865C1"/>
    <w:rsid w:val="00287A98"/>
    <w:rsid w:val="0029070E"/>
    <w:rsid w:val="002929F6"/>
    <w:rsid w:val="002A033B"/>
    <w:rsid w:val="002A37BB"/>
    <w:rsid w:val="002A3B13"/>
    <w:rsid w:val="002A63F8"/>
    <w:rsid w:val="002B6EC8"/>
    <w:rsid w:val="002C45F5"/>
    <w:rsid w:val="002C564B"/>
    <w:rsid w:val="002D08EC"/>
    <w:rsid w:val="002D3DA9"/>
    <w:rsid w:val="002D41B0"/>
    <w:rsid w:val="002E3CB2"/>
    <w:rsid w:val="002E53D2"/>
    <w:rsid w:val="002E66C5"/>
    <w:rsid w:val="002E76D1"/>
    <w:rsid w:val="002E7AE9"/>
    <w:rsid w:val="002F05A0"/>
    <w:rsid w:val="002F2D31"/>
    <w:rsid w:val="002F44F1"/>
    <w:rsid w:val="002F504A"/>
    <w:rsid w:val="002F64D8"/>
    <w:rsid w:val="00300132"/>
    <w:rsid w:val="00301B0E"/>
    <w:rsid w:val="00310AB3"/>
    <w:rsid w:val="00311F9E"/>
    <w:rsid w:val="00314D89"/>
    <w:rsid w:val="003150E5"/>
    <w:rsid w:val="00315E46"/>
    <w:rsid w:val="0032711B"/>
    <w:rsid w:val="00332CBB"/>
    <w:rsid w:val="00336450"/>
    <w:rsid w:val="00350B62"/>
    <w:rsid w:val="00351A44"/>
    <w:rsid w:val="00355B36"/>
    <w:rsid w:val="00365B9B"/>
    <w:rsid w:val="00366DC8"/>
    <w:rsid w:val="00372114"/>
    <w:rsid w:val="00372CFE"/>
    <w:rsid w:val="00374926"/>
    <w:rsid w:val="00374CE1"/>
    <w:rsid w:val="003801C9"/>
    <w:rsid w:val="0038051D"/>
    <w:rsid w:val="00383AEB"/>
    <w:rsid w:val="00385BFB"/>
    <w:rsid w:val="003917C6"/>
    <w:rsid w:val="00392A6D"/>
    <w:rsid w:val="00396A6E"/>
    <w:rsid w:val="003D001B"/>
    <w:rsid w:val="003E21A8"/>
    <w:rsid w:val="003E2B40"/>
    <w:rsid w:val="003E7824"/>
    <w:rsid w:val="003F0581"/>
    <w:rsid w:val="003F0DEE"/>
    <w:rsid w:val="003F4A41"/>
    <w:rsid w:val="003F606E"/>
    <w:rsid w:val="004002B7"/>
    <w:rsid w:val="0040437B"/>
    <w:rsid w:val="00405F02"/>
    <w:rsid w:val="00413619"/>
    <w:rsid w:val="004172CE"/>
    <w:rsid w:val="00421650"/>
    <w:rsid w:val="004266B9"/>
    <w:rsid w:val="004314D2"/>
    <w:rsid w:val="004319B7"/>
    <w:rsid w:val="00432305"/>
    <w:rsid w:val="00432F83"/>
    <w:rsid w:val="00433600"/>
    <w:rsid w:val="00434B6D"/>
    <w:rsid w:val="004378CC"/>
    <w:rsid w:val="00447FB8"/>
    <w:rsid w:val="0046293F"/>
    <w:rsid w:val="004632EE"/>
    <w:rsid w:val="00470202"/>
    <w:rsid w:val="004734F1"/>
    <w:rsid w:val="00475307"/>
    <w:rsid w:val="00475837"/>
    <w:rsid w:val="004803B0"/>
    <w:rsid w:val="0048339E"/>
    <w:rsid w:val="00484DAB"/>
    <w:rsid w:val="00485FFF"/>
    <w:rsid w:val="004873F3"/>
    <w:rsid w:val="0049122E"/>
    <w:rsid w:val="00493BE0"/>
    <w:rsid w:val="004965FF"/>
    <w:rsid w:val="004B21BE"/>
    <w:rsid w:val="004B250F"/>
    <w:rsid w:val="004B53EB"/>
    <w:rsid w:val="004C188B"/>
    <w:rsid w:val="004C2164"/>
    <w:rsid w:val="004C701A"/>
    <w:rsid w:val="004D3314"/>
    <w:rsid w:val="004D491B"/>
    <w:rsid w:val="004D5B38"/>
    <w:rsid w:val="004D6A3E"/>
    <w:rsid w:val="004E0614"/>
    <w:rsid w:val="004E1C3C"/>
    <w:rsid w:val="004E2311"/>
    <w:rsid w:val="004E5200"/>
    <w:rsid w:val="004F107F"/>
    <w:rsid w:val="004F3B84"/>
    <w:rsid w:val="004F541E"/>
    <w:rsid w:val="004F6000"/>
    <w:rsid w:val="004F7F7E"/>
    <w:rsid w:val="00500314"/>
    <w:rsid w:val="005010C4"/>
    <w:rsid w:val="00504E78"/>
    <w:rsid w:val="00506CA8"/>
    <w:rsid w:val="005121CF"/>
    <w:rsid w:val="0051382D"/>
    <w:rsid w:val="005171BE"/>
    <w:rsid w:val="00517842"/>
    <w:rsid w:val="00526933"/>
    <w:rsid w:val="00526CFB"/>
    <w:rsid w:val="00536E35"/>
    <w:rsid w:val="00542361"/>
    <w:rsid w:val="00543E0C"/>
    <w:rsid w:val="00543FEE"/>
    <w:rsid w:val="005469D0"/>
    <w:rsid w:val="005513B9"/>
    <w:rsid w:val="0055263C"/>
    <w:rsid w:val="00556333"/>
    <w:rsid w:val="00557613"/>
    <w:rsid w:val="005622EC"/>
    <w:rsid w:val="00566C97"/>
    <w:rsid w:val="00570D22"/>
    <w:rsid w:val="00570D6E"/>
    <w:rsid w:val="00575BC3"/>
    <w:rsid w:val="005760AB"/>
    <w:rsid w:val="00576A52"/>
    <w:rsid w:val="00577A98"/>
    <w:rsid w:val="00577E02"/>
    <w:rsid w:val="005832C9"/>
    <w:rsid w:val="00585903"/>
    <w:rsid w:val="00586E71"/>
    <w:rsid w:val="00590054"/>
    <w:rsid w:val="00590A3D"/>
    <w:rsid w:val="00596621"/>
    <w:rsid w:val="005A7DAE"/>
    <w:rsid w:val="005B06ED"/>
    <w:rsid w:val="005B38C4"/>
    <w:rsid w:val="005B6102"/>
    <w:rsid w:val="005C6F93"/>
    <w:rsid w:val="005C76CE"/>
    <w:rsid w:val="005D3E77"/>
    <w:rsid w:val="005D4BC5"/>
    <w:rsid w:val="005D5877"/>
    <w:rsid w:val="005E278A"/>
    <w:rsid w:val="005E5A84"/>
    <w:rsid w:val="005E644B"/>
    <w:rsid w:val="005E645D"/>
    <w:rsid w:val="005F3F22"/>
    <w:rsid w:val="005F4492"/>
    <w:rsid w:val="005F4B7C"/>
    <w:rsid w:val="00602C80"/>
    <w:rsid w:val="0060441D"/>
    <w:rsid w:val="00610DF2"/>
    <w:rsid w:val="00611069"/>
    <w:rsid w:val="00614267"/>
    <w:rsid w:val="0061473E"/>
    <w:rsid w:val="00617F38"/>
    <w:rsid w:val="00621801"/>
    <w:rsid w:val="0062686C"/>
    <w:rsid w:val="00633D5A"/>
    <w:rsid w:val="00640733"/>
    <w:rsid w:val="006431F2"/>
    <w:rsid w:val="00652168"/>
    <w:rsid w:val="00653DB2"/>
    <w:rsid w:val="00660EBD"/>
    <w:rsid w:val="006614D4"/>
    <w:rsid w:val="00662487"/>
    <w:rsid w:val="00671A6B"/>
    <w:rsid w:val="006733F8"/>
    <w:rsid w:val="00674F22"/>
    <w:rsid w:val="00675EAD"/>
    <w:rsid w:val="0069363C"/>
    <w:rsid w:val="006A2528"/>
    <w:rsid w:val="006A3A29"/>
    <w:rsid w:val="006A5AF6"/>
    <w:rsid w:val="006A5BE8"/>
    <w:rsid w:val="006A6E3A"/>
    <w:rsid w:val="006B1924"/>
    <w:rsid w:val="006B55B0"/>
    <w:rsid w:val="006C1549"/>
    <w:rsid w:val="006C58EA"/>
    <w:rsid w:val="006D3684"/>
    <w:rsid w:val="006E0D23"/>
    <w:rsid w:val="006E389A"/>
    <w:rsid w:val="0070365B"/>
    <w:rsid w:val="00704F6F"/>
    <w:rsid w:val="00711EF4"/>
    <w:rsid w:val="00713487"/>
    <w:rsid w:val="00717428"/>
    <w:rsid w:val="0071757B"/>
    <w:rsid w:val="00717A44"/>
    <w:rsid w:val="00721653"/>
    <w:rsid w:val="00723910"/>
    <w:rsid w:val="00731969"/>
    <w:rsid w:val="00731F1A"/>
    <w:rsid w:val="00732D11"/>
    <w:rsid w:val="00740619"/>
    <w:rsid w:val="0074593E"/>
    <w:rsid w:val="00746014"/>
    <w:rsid w:val="007475B1"/>
    <w:rsid w:val="00747C52"/>
    <w:rsid w:val="00762BF2"/>
    <w:rsid w:val="0077154A"/>
    <w:rsid w:val="00773247"/>
    <w:rsid w:val="00773A0A"/>
    <w:rsid w:val="00775648"/>
    <w:rsid w:val="00775C15"/>
    <w:rsid w:val="007762D2"/>
    <w:rsid w:val="00776C36"/>
    <w:rsid w:val="0078196C"/>
    <w:rsid w:val="007819A2"/>
    <w:rsid w:val="00786AD9"/>
    <w:rsid w:val="0079035B"/>
    <w:rsid w:val="00791E21"/>
    <w:rsid w:val="00792A0B"/>
    <w:rsid w:val="00797424"/>
    <w:rsid w:val="00797473"/>
    <w:rsid w:val="007A0F0C"/>
    <w:rsid w:val="007B38C7"/>
    <w:rsid w:val="007B7FEE"/>
    <w:rsid w:val="007C6133"/>
    <w:rsid w:val="007C7B10"/>
    <w:rsid w:val="007D1721"/>
    <w:rsid w:val="007D29CD"/>
    <w:rsid w:val="007D4FBC"/>
    <w:rsid w:val="007D774F"/>
    <w:rsid w:val="007E4048"/>
    <w:rsid w:val="007E4B74"/>
    <w:rsid w:val="007E5390"/>
    <w:rsid w:val="007E7B56"/>
    <w:rsid w:val="007F1060"/>
    <w:rsid w:val="007F3F17"/>
    <w:rsid w:val="007F4AFE"/>
    <w:rsid w:val="007F5BA5"/>
    <w:rsid w:val="007F680D"/>
    <w:rsid w:val="007F698E"/>
    <w:rsid w:val="0080172A"/>
    <w:rsid w:val="00810D44"/>
    <w:rsid w:val="00813E88"/>
    <w:rsid w:val="00823255"/>
    <w:rsid w:val="00827BEC"/>
    <w:rsid w:val="0083536E"/>
    <w:rsid w:val="00835AE5"/>
    <w:rsid w:val="00835BD4"/>
    <w:rsid w:val="0084316C"/>
    <w:rsid w:val="008452D7"/>
    <w:rsid w:val="00850B56"/>
    <w:rsid w:val="00851D6F"/>
    <w:rsid w:val="0085405F"/>
    <w:rsid w:val="00855DF0"/>
    <w:rsid w:val="008674E8"/>
    <w:rsid w:val="00873D19"/>
    <w:rsid w:val="0087441E"/>
    <w:rsid w:val="00880219"/>
    <w:rsid w:val="008925CB"/>
    <w:rsid w:val="008954BD"/>
    <w:rsid w:val="00895F2A"/>
    <w:rsid w:val="0089632D"/>
    <w:rsid w:val="008A3ED2"/>
    <w:rsid w:val="008A7DB6"/>
    <w:rsid w:val="008B4FB6"/>
    <w:rsid w:val="008C61C6"/>
    <w:rsid w:val="008C6EAE"/>
    <w:rsid w:val="008C7F22"/>
    <w:rsid w:val="008D0EC4"/>
    <w:rsid w:val="008D3373"/>
    <w:rsid w:val="008D359E"/>
    <w:rsid w:val="008E6666"/>
    <w:rsid w:val="008F5333"/>
    <w:rsid w:val="0090788E"/>
    <w:rsid w:val="009109A6"/>
    <w:rsid w:val="0091588C"/>
    <w:rsid w:val="009160D7"/>
    <w:rsid w:val="00920DB7"/>
    <w:rsid w:val="00924657"/>
    <w:rsid w:val="009436F9"/>
    <w:rsid w:val="00952BEC"/>
    <w:rsid w:val="00954065"/>
    <w:rsid w:val="0096022E"/>
    <w:rsid w:val="00961CAD"/>
    <w:rsid w:val="0096518D"/>
    <w:rsid w:val="00970824"/>
    <w:rsid w:val="00970A24"/>
    <w:rsid w:val="00972354"/>
    <w:rsid w:val="009801E4"/>
    <w:rsid w:val="00982697"/>
    <w:rsid w:val="00982E2F"/>
    <w:rsid w:val="00985248"/>
    <w:rsid w:val="009A0776"/>
    <w:rsid w:val="009A0EF1"/>
    <w:rsid w:val="009A4617"/>
    <w:rsid w:val="009A577C"/>
    <w:rsid w:val="009A7184"/>
    <w:rsid w:val="009B10D9"/>
    <w:rsid w:val="009B1C6D"/>
    <w:rsid w:val="009B3FAF"/>
    <w:rsid w:val="009B77FB"/>
    <w:rsid w:val="009D40A3"/>
    <w:rsid w:val="009D50E1"/>
    <w:rsid w:val="009E0D58"/>
    <w:rsid w:val="009E3EDC"/>
    <w:rsid w:val="009F0095"/>
    <w:rsid w:val="009F459C"/>
    <w:rsid w:val="009F5A4F"/>
    <w:rsid w:val="009F5A63"/>
    <w:rsid w:val="009F5BA1"/>
    <w:rsid w:val="009F6541"/>
    <w:rsid w:val="00A02658"/>
    <w:rsid w:val="00A04460"/>
    <w:rsid w:val="00A06CF8"/>
    <w:rsid w:val="00A11546"/>
    <w:rsid w:val="00A200E2"/>
    <w:rsid w:val="00A22132"/>
    <w:rsid w:val="00A25472"/>
    <w:rsid w:val="00A32308"/>
    <w:rsid w:val="00A34B84"/>
    <w:rsid w:val="00A3759B"/>
    <w:rsid w:val="00A50E00"/>
    <w:rsid w:val="00A5291F"/>
    <w:rsid w:val="00A5526C"/>
    <w:rsid w:val="00A55C0C"/>
    <w:rsid w:val="00A56088"/>
    <w:rsid w:val="00A56A47"/>
    <w:rsid w:val="00A57F09"/>
    <w:rsid w:val="00A600EA"/>
    <w:rsid w:val="00A62065"/>
    <w:rsid w:val="00A62A3F"/>
    <w:rsid w:val="00A64DAB"/>
    <w:rsid w:val="00A6595C"/>
    <w:rsid w:val="00A65B9A"/>
    <w:rsid w:val="00A67342"/>
    <w:rsid w:val="00A67955"/>
    <w:rsid w:val="00A7267C"/>
    <w:rsid w:val="00A8465E"/>
    <w:rsid w:val="00A874D7"/>
    <w:rsid w:val="00A879AF"/>
    <w:rsid w:val="00A90ADA"/>
    <w:rsid w:val="00A91D93"/>
    <w:rsid w:val="00A93379"/>
    <w:rsid w:val="00A93461"/>
    <w:rsid w:val="00A94717"/>
    <w:rsid w:val="00A95CC3"/>
    <w:rsid w:val="00A96C23"/>
    <w:rsid w:val="00AA06CD"/>
    <w:rsid w:val="00AA0AC3"/>
    <w:rsid w:val="00AA2246"/>
    <w:rsid w:val="00AA3332"/>
    <w:rsid w:val="00AA6597"/>
    <w:rsid w:val="00AB035A"/>
    <w:rsid w:val="00AB20EC"/>
    <w:rsid w:val="00AB3058"/>
    <w:rsid w:val="00AB4913"/>
    <w:rsid w:val="00AC3159"/>
    <w:rsid w:val="00AD159E"/>
    <w:rsid w:val="00AD16B0"/>
    <w:rsid w:val="00AD1D03"/>
    <w:rsid w:val="00AD44E3"/>
    <w:rsid w:val="00AD4A31"/>
    <w:rsid w:val="00AD5CD4"/>
    <w:rsid w:val="00AD6EAD"/>
    <w:rsid w:val="00AE158F"/>
    <w:rsid w:val="00AE40DA"/>
    <w:rsid w:val="00AF5ADF"/>
    <w:rsid w:val="00AF5E54"/>
    <w:rsid w:val="00B0056D"/>
    <w:rsid w:val="00B01918"/>
    <w:rsid w:val="00B047F1"/>
    <w:rsid w:val="00B15054"/>
    <w:rsid w:val="00B15333"/>
    <w:rsid w:val="00B16CEF"/>
    <w:rsid w:val="00B20FBA"/>
    <w:rsid w:val="00B230C7"/>
    <w:rsid w:val="00B30099"/>
    <w:rsid w:val="00B35CBA"/>
    <w:rsid w:val="00B36595"/>
    <w:rsid w:val="00B458CB"/>
    <w:rsid w:val="00B458DD"/>
    <w:rsid w:val="00B55542"/>
    <w:rsid w:val="00B60EF3"/>
    <w:rsid w:val="00B62667"/>
    <w:rsid w:val="00B62D60"/>
    <w:rsid w:val="00B72E42"/>
    <w:rsid w:val="00B75271"/>
    <w:rsid w:val="00B77386"/>
    <w:rsid w:val="00B8201F"/>
    <w:rsid w:val="00B86C9F"/>
    <w:rsid w:val="00B92DF9"/>
    <w:rsid w:val="00B95460"/>
    <w:rsid w:val="00BA05F3"/>
    <w:rsid w:val="00BA6FD0"/>
    <w:rsid w:val="00BA7C8A"/>
    <w:rsid w:val="00BB2EE1"/>
    <w:rsid w:val="00BC0CB8"/>
    <w:rsid w:val="00BC1488"/>
    <w:rsid w:val="00BC4E63"/>
    <w:rsid w:val="00BC5808"/>
    <w:rsid w:val="00BC594D"/>
    <w:rsid w:val="00BC7205"/>
    <w:rsid w:val="00BD36FD"/>
    <w:rsid w:val="00BD5055"/>
    <w:rsid w:val="00BD5C58"/>
    <w:rsid w:val="00BE051C"/>
    <w:rsid w:val="00BE2F93"/>
    <w:rsid w:val="00BE6D20"/>
    <w:rsid w:val="00BF035B"/>
    <w:rsid w:val="00BF0B0E"/>
    <w:rsid w:val="00BF0FAD"/>
    <w:rsid w:val="00BF3393"/>
    <w:rsid w:val="00C0487A"/>
    <w:rsid w:val="00C0577D"/>
    <w:rsid w:val="00C059DC"/>
    <w:rsid w:val="00C13C2F"/>
    <w:rsid w:val="00C26018"/>
    <w:rsid w:val="00C32F19"/>
    <w:rsid w:val="00C33DF1"/>
    <w:rsid w:val="00C407EF"/>
    <w:rsid w:val="00C41FEB"/>
    <w:rsid w:val="00C476FE"/>
    <w:rsid w:val="00C53156"/>
    <w:rsid w:val="00C60D54"/>
    <w:rsid w:val="00C61325"/>
    <w:rsid w:val="00C63BFD"/>
    <w:rsid w:val="00C651FB"/>
    <w:rsid w:val="00C70A31"/>
    <w:rsid w:val="00C757C7"/>
    <w:rsid w:val="00C80640"/>
    <w:rsid w:val="00C818B3"/>
    <w:rsid w:val="00C81F4F"/>
    <w:rsid w:val="00C83CBD"/>
    <w:rsid w:val="00C8685F"/>
    <w:rsid w:val="00C942D5"/>
    <w:rsid w:val="00CA3F01"/>
    <w:rsid w:val="00CB2148"/>
    <w:rsid w:val="00CB2F83"/>
    <w:rsid w:val="00CC0354"/>
    <w:rsid w:val="00CC25BB"/>
    <w:rsid w:val="00CC2961"/>
    <w:rsid w:val="00CC3D10"/>
    <w:rsid w:val="00CC49D6"/>
    <w:rsid w:val="00CC7CFA"/>
    <w:rsid w:val="00CF38FC"/>
    <w:rsid w:val="00CF47C8"/>
    <w:rsid w:val="00D03D0E"/>
    <w:rsid w:val="00D17B0F"/>
    <w:rsid w:val="00D26AEF"/>
    <w:rsid w:val="00D277AE"/>
    <w:rsid w:val="00D310AA"/>
    <w:rsid w:val="00D3181B"/>
    <w:rsid w:val="00D40676"/>
    <w:rsid w:val="00D4127A"/>
    <w:rsid w:val="00D42764"/>
    <w:rsid w:val="00D4477D"/>
    <w:rsid w:val="00D44DB5"/>
    <w:rsid w:val="00D45EA2"/>
    <w:rsid w:val="00D47266"/>
    <w:rsid w:val="00D52662"/>
    <w:rsid w:val="00D55494"/>
    <w:rsid w:val="00D56122"/>
    <w:rsid w:val="00D612C4"/>
    <w:rsid w:val="00D61BF4"/>
    <w:rsid w:val="00D6377C"/>
    <w:rsid w:val="00D663F8"/>
    <w:rsid w:val="00D714F2"/>
    <w:rsid w:val="00D7337E"/>
    <w:rsid w:val="00D743BC"/>
    <w:rsid w:val="00D90C5F"/>
    <w:rsid w:val="00D958C7"/>
    <w:rsid w:val="00D95D6C"/>
    <w:rsid w:val="00D97B7F"/>
    <w:rsid w:val="00DA19D0"/>
    <w:rsid w:val="00DB1DBE"/>
    <w:rsid w:val="00DB2D8E"/>
    <w:rsid w:val="00DB32FD"/>
    <w:rsid w:val="00DC161A"/>
    <w:rsid w:val="00DC3945"/>
    <w:rsid w:val="00DC462D"/>
    <w:rsid w:val="00DC510D"/>
    <w:rsid w:val="00DD5285"/>
    <w:rsid w:val="00DD5377"/>
    <w:rsid w:val="00DE0136"/>
    <w:rsid w:val="00DE018C"/>
    <w:rsid w:val="00DE0613"/>
    <w:rsid w:val="00DE0B0A"/>
    <w:rsid w:val="00DE670F"/>
    <w:rsid w:val="00DE713E"/>
    <w:rsid w:val="00DE79CE"/>
    <w:rsid w:val="00DE7E6F"/>
    <w:rsid w:val="00DF08D0"/>
    <w:rsid w:val="00DF0AA5"/>
    <w:rsid w:val="00DF5C69"/>
    <w:rsid w:val="00DF6FCF"/>
    <w:rsid w:val="00E008C5"/>
    <w:rsid w:val="00E0435A"/>
    <w:rsid w:val="00E11977"/>
    <w:rsid w:val="00E231B0"/>
    <w:rsid w:val="00E240D2"/>
    <w:rsid w:val="00E25307"/>
    <w:rsid w:val="00E2535C"/>
    <w:rsid w:val="00E42B9E"/>
    <w:rsid w:val="00E43E2F"/>
    <w:rsid w:val="00E44C41"/>
    <w:rsid w:val="00E50BCB"/>
    <w:rsid w:val="00E61328"/>
    <w:rsid w:val="00E702BA"/>
    <w:rsid w:val="00E703D2"/>
    <w:rsid w:val="00E73CA0"/>
    <w:rsid w:val="00E845EA"/>
    <w:rsid w:val="00E87835"/>
    <w:rsid w:val="00E94461"/>
    <w:rsid w:val="00E963B2"/>
    <w:rsid w:val="00EA2F26"/>
    <w:rsid w:val="00EA42FD"/>
    <w:rsid w:val="00EA4CA6"/>
    <w:rsid w:val="00EA5568"/>
    <w:rsid w:val="00EB1478"/>
    <w:rsid w:val="00EB34F6"/>
    <w:rsid w:val="00EB3FBA"/>
    <w:rsid w:val="00EB4336"/>
    <w:rsid w:val="00EB5D17"/>
    <w:rsid w:val="00EB6A84"/>
    <w:rsid w:val="00EC361B"/>
    <w:rsid w:val="00EC5BFF"/>
    <w:rsid w:val="00EC7E2D"/>
    <w:rsid w:val="00ED388A"/>
    <w:rsid w:val="00ED3F93"/>
    <w:rsid w:val="00ED4540"/>
    <w:rsid w:val="00ED4C3C"/>
    <w:rsid w:val="00ED4F9B"/>
    <w:rsid w:val="00ED70FE"/>
    <w:rsid w:val="00ED780C"/>
    <w:rsid w:val="00EE02B7"/>
    <w:rsid w:val="00EE782C"/>
    <w:rsid w:val="00EF0894"/>
    <w:rsid w:val="00EF2AF7"/>
    <w:rsid w:val="00EF4F32"/>
    <w:rsid w:val="00EF64FA"/>
    <w:rsid w:val="00F143FD"/>
    <w:rsid w:val="00F15549"/>
    <w:rsid w:val="00F2197A"/>
    <w:rsid w:val="00F21A10"/>
    <w:rsid w:val="00F241D0"/>
    <w:rsid w:val="00F47E76"/>
    <w:rsid w:val="00F5253E"/>
    <w:rsid w:val="00F55096"/>
    <w:rsid w:val="00F603C5"/>
    <w:rsid w:val="00F65052"/>
    <w:rsid w:val="00F71466"/>
    <w:rsid w:val="00F83204"/>
    <w:rsid w:val="00F8413F"/>
    <w:rsid w:val="00F9074E"/>
    <w:rsid w:val="00F94EBD"/>
    <w:rsid w:val="00F97287"/>
    <w:rsid w:val="00FA349D"/>
    <w:rsid w:val="00FA77DF"/>
    <w:rsid w:val="00FB0E8B"/>
    <w:rsid w:val="00FC0D22"/>
    <w:rsid w:val="00FC3235"/>
    <w:rsid w:val="00FC7D30"/>
    <w:rsid w:val="00FC7FA2"/>
    <w:rsid w:val="00FD0C32"/>
    <w:rsid w:val="00FD5A79"/>
    <w:rsid w:val="00FF4DD8"/>
    <w:rsid w:val="00FF6628"/>
    <w:rsid w:val="00FF6CF2"/>
    <w:rsid w:val="31A3E162"/>
    <w:rsid w:val="31C81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A5E79"/>
  <w15:docId w15:val="{419AB444-B997-465D-B03C-62D91A0A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uiPriority="6" w:qFormat="1"/>
    <w:lsdException w:name="heading 3" w:uiPriority="7" w:qFormat="1"/>
    <w:lsdException w:name="heading 4" w:uiPriority="8"/>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4A"/>
    <w:pPr>
      <w:spacing w:after="260" w:line="260" w:lineRule="atLeast"/>
    </w:pPr>
    <w:rPr>
      <w:kern w:val="12"/>
      <w:sz w:val="19"/>
      <w:szCs w:val="19"/>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rsid w:val="00396A6E"/>
    <w:pPr>
      <w:spacing w:before="240" w:after="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396A6E"/>
    <w:pPr>
      <w:spacing w:after="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396A6E"/>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DocSubtitle"/>
    <w:basedOn w:val="Title"/>
    <w:next w:val="TitleSpacer"/>
    <w:link w:val="SubtitleChar"/>
    <w:uiPriority w:val="30"/>
    <w:semiHidden/>
    <w:qFormat/>
    <w:rsid w:val="00396A6E"/>
    <w:pPr>
      <w:numPr>
        <w:ilvl w:val="1"/>
      </w:numPr>
    </w:pPr>
    <w:rPr>
      <w:b w:val="0"/>
      <w:iCs/>
      <w:szCs w:val="24"/>
    </w:rPr>
  </w:style>
  <w:style w:type="character" w:customStyle="1" w:styleId="SubtitleChar">
    <w:name w:val="Subtitle Char"/>
    <w:aliases w:val="DocSubtitle Char"/>
    <w:basedOn w:val="DefaultParagraphFont"/>
    <w:link w:val="Subtitle"/>
    <w:uiPriority w:val="30"/>
    <w:semiHidden/>
    <w:rsid w:val="0077154A"/>
    <w:rPr>
      <w:rFonts w:asciiTheme="majorHAnsi" w:eastAsiaTheme="majorEastAsia" w:hAnsiTheme="majorHAnsi" w:cstheme="majorBidi"/>
      <w:iCs/>
      <w:kern w:val="12"/>
      <w:sz w:val="50"/>
      <w:szCs w:val="24"/>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numPr>
        <w:numId w:val="30"/>
      </w:num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396A6E"/>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uppressAutoHyphens/>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uppressAutoHyphens/>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uppressAutoHyphens/>
      <w:spacing w:after="0"/>
    </w:pPr>
    <w:rPr>
      <w:sz w:val="16"/>
    </w:rPr>
  </w:style>
  <w:style w:type="paragraph" w:styleId="EndnoteText">
    <w:name w:val="endnote text"/>
    <w:basedOn w:val="Normal"/>
    <w:link w:val="EndnoteTextChar"/>
    <w:uiPriority w:val="99"/>
    <w:rsid w:val="00396A6E"/>
    <w:pPr>
      <w:suppressAutoHyphens/>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uppressAutoHyphens/>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Ind w:w="0" w:type="dxa"/>
      <w:tblCellMar>
        <w:top w:w="0" w:type="dxa"/>
        <w:left w:w="0" w:type="dxa"/>
        <w:bottom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numPr>
        <w:numId w:val="0"/>
      </w:num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Ind w:w="0" w:type="dxa"/>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pPr>
      <w:numPr>
        <w:numId w:val="0"/>
      </w:numPr>
    </w:pPr>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character" w:customStyle="1" w:styleId="UnresolvedMention1">
    <w:name w:val="Unresolved Mention1"/>
    <w:basedOn w:val="DefaultParagraphFont"/>
    <w:uiPriority w:val="99"/>
    <w:semiHidden/>
    <w:unhideWhenUsed/>
    <w:rsid w:val="00C476FE"/>
    <w:rPr>
      <w:color w:val="808080"/>
      <w:shd w:val="clear" w:color="auto" w:fill="E6E6E6"/>
    </w:rPr>
  </w:style>
  <w:style w:type="paragraph" w:styleId="Revision">
    <w:name w:val="Revision"/>
    <w:hidden/>
    <w:uiPriority w:val="99"/>
    <w:semiHidden/>
    <w:rsid w:val="00C476FE"/>
    <w:rPr>
      <w:kern w:val="12"/>
      <w:sz w:val="19"/>
      <w:szCs w:val="19"/>
    </w:rPr>
  </w:style>
  <w:style w:type="character" w:customStyle="1" w:styleId="UnresolvedMention">
    <w:name w:val="Unresolved Mention"/>
    <w:basedOn w:val="DefaultParagraphFont"/>
    <w:uiPriority w:val="99"/>
    <w:semiHidden/>
    <w:unhideWhenUsed/>
    <w:rsid w:val="004E52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8456">
      <w:bodyDiv w:val="1"/>
      <w:marLeft w:val="0"/>
      <w:marRight w:val="0"/>
      <w:marTop w:val="0"/>
      <w:marBottom w:val="0"/>
      <w:divBdr>
        <w:top w:val="none" w:sz="0" w:space="0" w:color="auto"/>
        <w:left w:val="none" w:sz="0" w:space="0" w:color="auto"/>
        <w:bottom w:val="none" w:sz="0" w:space="0" w:color="auto"/>
        <w:right w:val="none" w:sz="0" w:space="0" w:color="auto"/>
      </w:divBdr>
    </w:div>
    <w:div w:id="143788213">
      <w:bodyDiv w:val="1"/>
      <w:marLeft w:val="0"/>
      <w:marRight w:val="0"/>
      <w:marTop w:val="0"/>
      <w:marBottom w:val="0"/>
      <w:divBdr>
        <w:top w:val="none" w:sz="0" w:space="0" w:color="auto"/>
        <w:left w:val="none" w:sz="0" w:space="0" w:color="auto"/>
        <w:bottom w:val="none" w:sz="0" w:space="0" w:color="auto"/>
        <w:right w:val="none" w:sz="0" w:space="0" w:color="auto"/>
      </w:divBdr>
    </w:div>
    <w:div w:id="175390653">
      <w:bodyDiv w:val="1"/>
      <w:marLeft w:val="0"/>
      <w:marRight w:val="0"/>
      <w:marTop w:val="0"/>
      <w:marBottom w:val="0"/>
      <w:divBdr>
        <w:top w:val="none" w:sz="0" w:space="0" w:color="auto"/>
        <w:left w:val="none" w:sz="0" w:space="0" w:color="auto"/>
        <w:bottom w:val="none" w:sz="0" w:space="0" w:color="auto"/>
        <w:right w:val="none" w:sz="0" w:space="0" w:color="auto"/>
      </w:divBdr>
    </w:div>
    <w:div w:id="284044547">
      <w:bodyDiv w:val="1"/>
      <w:marLeft w:val="0"/>
      <w:marRight w:val="0"/>
      <w:marTop w:val="0"/>
      <w:marBottom w:val="0"/>
      <w:divBdr>
        <w:top w:val="none" w:sz="0" w:space="0" w:color="auto"/>
        <w:left w:val="none" w:sz="0" w:space="0" w:color="auto"/>
        <w:bottom w:val="none" w:sz="0" w:space="0" w:color="auto"/>
        <w:right w:val="none" w:sz="0" w:space="0" w:color="auto"/>
      </w:divBdr>
    </w:div>
    <w:div w:id="481431569">
      <w:bodyDiv w:val="1"/>
      <w:marLeft w:val="0"/>
      <w:marRight w:val="0"/>
      <w:marTop w:val="0"/>
      <w:marBottom w:val="0"/>
      <w:divBdr>
        <w:top w:val="none" w:sz="0" w:space="0" w:color="auto"/>
        <w:left w:val="none" w:sz="0" w:space="0" w:color="auto"/>
        <w:bottom w:val="none" w:sz="0" w:space="0" w:color="auto"/>
        <w:right w:val="none" w:sz="0" w:space="0" w:color="auto"/>
      </w:divBdr>
    </w:div>
    <w:div w:id="708725320">
      <w:bodyDiv w:val="1"/>
      <w:marLeft w:val="0"/>
      <w:marRight w:val="0"/>
      <w:marTop w:val="0"/>
      <w:marBottom w:val="0"/>
      <w:divBdr>
        <w:top w:val="none" w:sz="0" w:space="0" w:color="auto"/>
        <w:left w:val="none" w:sz="0" w:space="0" w:color="auto"/>
        <w:bottom w:val="none" w:sz="0" w:space="0" w:color="auto"/>
        <w:right w:val="none" w:sz="0" w:space="0" w:color="auto"/>
      </w:divBdr>
    </w:div>
    <w:div w:id="1110007363">
      <w:bodyDiv w:val="1"/>
      <w:marLeft w:val="0"/>
      <w:marRight w:val="0"/>
      <w:marTop w:val="0"/>
      <w:marBottom w:val="0"/>
      <w:divBdr>
        <w:top w:val="none" w:sz="0" w:space="0" w:color="auto"/>
        <w:left w:val="none" w:sz="0" w:space="0" w:color="auto"/>
        <w:bottom w:val="none" w:sz="0" w:space="0" w:color="auto"/>
        <w:right w:val="none" w:sz="0" w:space="0" w:color="auto"/>
      </w:divBdr>
    </w:div>
    <w:div w:id="1415393615">
      <w:bodyDiv w:val="1"/>
      <w:marLeft w:val="0"/>
      <w:marRight w:val="0"/>
      <w:marTop w:val="0"/>
      <w:marBottom w:val="0"/>
      <w:divBdr>
        <w:top w:val="none" w:sz="0" w:space="0" w:color="auto"/>
        <w:left w:val="none" w:sz="0" w:space="0" w:color="auto"/>
        <w:bottom w:val="none" w:sz="0" w:space="0" w:color="auto"/>
        <w:right w:val="none" w:sz="0" w:space="0" w:color="auto"/>
      </w:divBdr>
    </w:div>
    <w:div w:id="1535116227">
      <w:bodyDiv w:val="1"/>
      <w:marLeft w:val="0"/>
      <w:marRight w:val="0"/>
      <w:marTop w:val="0"/>
      <w:marBottom w:val="0"/>
      <w:divBdr>
        <w:top w:val="none" w:sz="0" w:space="0" w:color="auto"/>
        <w:left w:val="none" w:sz="0" w:space="0" w:color="auto"/>
        <w:bottom w:val="none" w:sz="0" w:space="0" w:color="auto"/>
        <w:right w:val="none" w:sz="0" w:space="0" w:color="auto"/>
      </w:divBdr>
    </w:div>
    <w:div w:id="1603342390">
      <w:bodyDiv w:val="1"/>
      <w:marLeft w:val="0"/>
      <w:marRight w:val="0"/>
      <w:marTop w:val="0"/>
      <w:marBottom w:val="0"/>
      <w:divBdr>
        <w:top w:val="none" w:sz="0" w:space="0" w:color="auto"/>
        <w:left w:val="none" w:sz="0" w:space="0" w:color="auto"/>
        <w:bottom w:val="none" w:sz="0" w:space="0" w:color="auto"/>
        <w:right w:val="none" w:sz="0" w:space="0" w:color="auto"/>
      </w:divBdr>
    </w:div>
    <w:div w:id="1633901888">
      <w:bodyDiv w:val="1"/>
      <w:marLeft w:val="0"/>
      <w:marRight w:val="0"/>
      <w:marTop w:val="0"/>
      <w:marBottom w:val="0"/>
      <w:divBdr>
        <w:top w:val="none" w:sz="0" w:space="0" w:color="auto"/>
        <w:left w:val="none" w:sz="0" w:space="0" w:color="auto"/>
        <w:bottom w:val="none" w:sz="0" w:space="0" w:color="auto"/>
        <w:right w:val="none" w:sz="0" w:space="0" w:color="auto"/>
      </w:divBdr>
    </w:div>
    <w:div w:id="1682125741">
      <w:bodyDiv w:val="1"/>
      <w:marLeft w:val="0"/>
      <w:marRight w:val="0"/>
      <w:marTop w:val="0"/>
      <w:marBottom w:val="0"/>
      <w:divBdr>
        <w:top w:val="none" w:sz="0" w:space="0" w:color="auto"/>
        <w:left w:val="none" w:sz="0" w:space="0" w:color="auto"/>
        <w:bottom w:val="none" w:sz="0" w:space="0" w:color="auto"/>
        <w:right w:val="none" w:sz="0" w:space="0" w:color="auto"/>
      </w:divBdr>
    </w:div>
    <w:div w:id="17259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abbsouthernafrica" TargetMode="External"/><Relationship Id="rId18" Type="http://schemas.openxmlformats.org/officeDocument/2006/relationships/hyperlink" Target="mailto:info@bearings.co.za"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new.abb.com/africa" TargetMode="External"/><Relationship Id="rId7" Type="http://schemas.openxmlformats.org/officeDocument/2006/relationships/settings" Target="settings.xml"/><Relationship Id="rId12" Type="http://schemas.openxmlformats.org/officeDocument/2006/relationships/hyperlink" Target="http://www.facebook.com/BearingsInternational/" TargetMode="External"/><Relationship Id="rId17" Type="http://schemas.openxmlformats.org/officeDocument/2006/relationships/hyperlink" Target="http://www.abb.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media.ngage.co.za" TargetMode="External"/><Relationship Id="rId20" Type="http://schemas.openxmlformats.org/officeDocument/2006/relationships/hyperlink" Target="mailto:contact.center@za.abb.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arings.co.za"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inkedin.com/showcase/abb-motion/" TargetMode="External"/><Relationship Id="rId23" Type="http://schemas.openxmlformats.org/officeDocument/2006/relationships/hyperlink" Target="http://www.ngage.co.za"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earings.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ABBSouthAfrica" TargetMode="External"/><Relationship Id="rId22" Type="http://schemas.openxmlformats.org/officeDocument/2006/relationships/hyperlink" Target="mailto:renay@ngage.co.za" TargetMode="External"/><Relationship Id="rId27" Type="http://schemas.openxmlformats.org/officeDocument/2006/relationships/footer" Target="footer2.xml"/><Relationship Id="rId30"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wiesner@ch.abb.com\Desktop\ABB%20Press-release%20Template%20A4%202017-06-30.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9B01368A402045BF9D0C5D84815EAF" ma:contentTypeVersion="13" ma:contentTypeDescription="Create a new document." ma:contentTypeScope="" ma:versionID="ef2e4bfcff99cde64051f6121478cf44">
  <xsd:schema xmlns:xsd="http://www.w3.org/2001/XMLSchema" xmlns:xs="http://www.w3.org/2001/XMLSchema" xmlns:p="http://schemas.microsoft.com/office/2006/metadata/properties" xmlns:ns3="a0f3746c-1ac5-4126-857d-d3ae6f997b65" xmlns:ns4="26917672-4f84-47fa-8b43-5a6acc7e10fe" targetNamespace="http://schemas.microsoft.com/office/2006/metadata/properties" ma:root="true" ma:fieldsID="1ed8d978e365021514aac067d4e68b77" ns3:_="" ns4:_="">
    <xsd:import namespace="a0f3746c-1ac5-4126-857d-d3ae6f997b65"/>
    <xsd:import namespace="26917672-4f84-47fa-8b43-5a6acc7e10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3746c-1ac5-4126-857d-d3ae6f997b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17672-4f84-47fa-8b43-5a6acc7e10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BD2F-15C6-435B-BA87-8ADC9DD519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3FAE61-1EAA-40A0-9B9F-9C4EB105E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3746c-1ac5-4126-857d-d3ae6f997b65"/>
    <ds:schemaRef ds:uri="26917672-4f84-47fa-8b43-5a6acc7e1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EFB942-1AAB-49D7-8958-CE8ED9786EC5}">
  <ds:schemaRefs>
    <ds:schemaRef ds:uri="http://schemas.microsoft.com/sharepoint/v3/contenttype/forms"/>
  </ds:schemaRefs>
</ds:datastoreItem>
</file>

<file path=customXml/itemProps4.xml><?xml version="1.0" encoding="utf-8"?>
<ds:datastoreItem xmlns:ds="http://schemas.openxmlformats.org/officeDocument/2006/customXml" ds:itemID="{6E17F25A-4AFE-4965-BFF5-650587E0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Press-release Template A4 2017-06-30</Template>
  <TotalTime>0</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Wiesner</dc:creator>
  <cp:keywords/>
  <dc:description/>
  <cp:lastModifiedBy>Gerhard Hope</cp:lastModifiedBy>
  <cp:revision>3</cp:revision>
  <cp:lastPrinted>2018-09-25T19:59:00Z</cp:lastPrinted>
  <dcterms:created xsi:type="dcterms:W3CDTF">2020-11-04T11:30:00Z</dcterms:created>
  <dcterms:modified xsi:type="dcterms:W3CDTF">2020-11-04T11:31:00Z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0x0101000A9B01368A402045BF9D0C5D84815EAF</vt:lpwstr>
  </property>
</Properties>
</file>