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43A74" w14:textId="7BC302CD" w:rsidR="000E318C" w:rsidRPr="00EE782C" w:rsidRDefault="00A7267C" w:rsidP="00F8413F">
      <w:pPr>
        <w:pStyle w:val="CategoryTitle"/>
        <w:rPr>
          <w:lang w:val="en-US"/>
        </w:rPr>
      </w:pPr>
      <w:r w:rsidRPr="00EE782C">
        <w:rPr>
          <w:lang w:val="en-US"/>
        </w:rPr>
        <w:t>Helsinki, Finland</w:t>
      </w:r>
      <w:r w:rsidR="004E2311" w:rsidRPr="00EE782C">
        <w:rPr>
          <w:lang w:val="en-US"/>
        </w:rPr>
        <w:t xml:space="preserve">, </w:t>
      </w:r>
      <w:r w:rsidR="00972354">
        <w:rPr>
          <w:lang w:val="en-US"/>
        </w:rPr>
        <w:t>November</w:t>
      </w:r>
      <w:r w:rsidR="00277421" w:rsidRPr="00EE782C">
        <w:rPr>
          <w:lang w:val="en-US"/>
        </w:rPr>
        <w:t xml:space="preserve"> </w:t>
      </w:r>
      <w:r w:rsidR="00AA3332">
        <w:rPr>
          <w:lang w:val="en-US"/>
        </w:rPr>
        <w:t>3</w:t>
      </w:r>
      <w:r w:rsidR="004E2311" w:rsidRPr="00EE782C">
        <w:rPr>
          <w:lang w:val="en-US"/>
        </w:rPr>
        <w:t>, 20</w:t>
      </w:r>
      <w:r w:rsidR="00DF08D0" w:rsidRPr="00EE782C">
        <w:rPr>
          <w:lang w:val="en-US"/>
        </w:rPr>
        <w:t>20</w:t>
      </w:r>
    </w:p>
    <w:p w14:paraId="667FD573" w14:textId="77777777" w:rsidR="00F43758" w:rsidRDefault="00336450" w:rsidP="00F8413F">
      <w:pPr>
        <w:pStyle w:val="Title"/>
        <w:rPr>
          <w:lang w:val="en-US"/>
        </w:rPr>
      </w:pPr>
      <w:bookmarkStart w:id="0" w:name="_GoBack"/>
      <w:r w:rsidRPr="00EE782C">
        <w:rPr>
          <w:lang w:val="en-US"/>
        </w:rPr>
        <w:t xml:space="preserve">ABB </w:t>
      </w:r>
      <w:r w:rsidR="00AD16B0" w:rsidRPr="00EE782C">
        <w:rPr>
          <w:lang w:val="en-US"/>
        </w:rPr>
        <w:t xml:space="preserve">Food </w:t>
      </w:r>
      <w:r w:rsidR="00D55494">
        <w:rPr>
          <w:lang w:val="en-US"/>
        </w:rPr>
        <w:t>S</w:t>
      </w:r>
      <w:r w:rsidR="00ED1696">
        <w:rPr>
          <w:lang w:val="en-US"/>
        </w:rPr>
        <w:t xml:space="preserve">afe motors withstand over </w:t>
      </w:r>
    </w:p>
    <w:p w14:paraId="45132F8F" w14:textId="512C8C92" w:rsidR="007E4048" w:rsidRPr="00EE782C" w:rsidRDefault="00ED1696" w:rsidP="00F8413F">
      <w:pPr>
        <w:pStyle w:val="Title"/>
        <w:rPr>
          <w:lang w:val="en-US"/>
        </w:rPr>
      </w:pPr>
      <w:r>
        <w:rPr>
          <w:lang w:val="en-US"/>
        </w:rPr>
        <w:t xml:space="preserve">1 </w:t>
      </w:r>
      <w:r w:rsidR="006614D4">
        <w:rPr>
          <w:lang w:val="en-US"/>
        </w:rPr>
        <w:t>1</w:t>
      </w:r>
      <w:r w:rsidR="00AD16B0" w:rsidRPr="00EE782C">
        <w:rPr>
          <w:lang w:val="en-US"/>
        </w:rPr>
        <w:t>00 washdown</w:t>
      </w:r>
      <w:r w:rsidR="00717A44">
        <w:rPr>
          <w:lang w:val="en-US"/>
        </w:rPr>
        <w:t xml:space="preserve"> cycles</w:t>
      </w:r>
      <w:bookmarkEnd w:id="0"/>
    </w:p>
    <w:p w14:paraId="0C145C5D" w14:textId="0157A358" w:rsidR="002E66C5" w:rsidRPr="00EE782C" w:rsidRDefault="006614D4">
      <w:pPr>
        <w:pStyle w:val="Lead"/>
        <w:rPr>
          <w:lang w:val="en-US"/>
        </w:rPr>
      </w:pPr>
      <w:r>
        <w:rPr>
          <w:lang w:val="en-US"/>
        </w:rPr>
        <w:t xml:space="preserve">Rigorous testing at </w:t>
      </w:r>
      <w:r w:rsidR="00717A44">
        <w:rPr>
          <w:lang w:val="en-US"/>
        </w:rPr>
        <w:t xml:space="preserve">a </w:t>
      </w:r>
      <w:r>
        <w:rPr>
          <w:lang w:val="en-US"/>
        </w:rPr>
        <w:t>state-of-the-art hygiene laboratory</w:t>
      </w:r>
      <w:r w:rsidR="00717A44">
        <w:rPr>
          <w:lang w:val="en-US"/>
        </w:rPr>
        <w:t xml:space="preserve"> </w:t>
      </w:r>
      <w:r>
        <w:rPr>
          <w:lang w:val="en-US"/>
        </w:rPr>
        <w:t>verif</w:t>
      </w:r>
      <w:r w:rsidR="00717A44">
        <w:rPr>
          <w:lang w:val="en-US"/>
        </w:rPr>
        <w:t>ie</w:t>
      </w:r>
      <w:r w:rsidR="00AC3159">
        <w:rPr>
          <w:lang w:val="en-US"/>
        </w:rPr>
        <w:t>s</w:t>
      </w:r>
      <w:r w:rsidR="00717A44">
        <w:rPr>
          <w:lang w:val="en-US"/>
        </w:rPr>
        <w:t xml:space="preserve"> that</w:t>
      </w:r>
      <w:r>
        <w:rPr>
          <w:lang w:val="en-US"/>
        </w:rPr>
        <w:t xml:space="preserve"> ABB’s Food Safe stainless steel motors can withstand frequent sanitation. </w:t>
      </w:r>
      <w:r w:rsidR="00EE782C" w:rsidRPr="00EE782C">
        <w:rPr>
          <w:lang w:val="en-US"/>
        </w:rPr>
        <w:t xml:space="preserve">The motors emerged in full working order after </w:t>
      </w:r>
      <w:r w:rsidR="00EE782C">
        <w:rPr>
          <w:lang w:val="en-US"/>
        </w:rPr>
        <w:t xml:space="preserve">being subjected to </w:t>
      </w:r>
      <w:r>
        <w:rPr>
          <w:lang w:val="en-US"/>
        </w:rPr>
        <w:t>tests simulat</w:t>
      </w:r>
      <w:r w:rsidR="00717A44">
        <w:rPr>
          <w:lang w:val="en-US"/>
        </w:rPr>
        <w:t>ing</w:t>
      </w:r>
      <w:r>
        <w:rPr>
          <w:lang w:val="en-US"/>
        </w:rPr>
        <w:t xml:space="preserve"> years of </w:t>
      </w:r>
      <w:r w:rsidR="00717A44">
        <w:rPr>
          <w:lang w:val="en-US"/>
        </w:rPr>
        <w:t>operation</w:t>
      </w:r>
      <w:r>
        <w:rPr>
          <w:lang w:val="en-US"/>
        </w:rPr>
        <w:t xml:space="preserve"> in harsh washdown environments</w:t>
      </w:r>
      <w:r w:rsidR="0016328B">
        <w:rPr>
          <w:lang w:val="en-US"/>
        </w:rPr>
        <w:t>.</w:t>
      </w:r>
      <w:r w:rsidR="00E11977">
        <w:rPr>
          <w:lang w:val="en-US"/>
        </w:rPr>
        <w:t xml:space="preserve"> </w:t>
      </w:r>
    </w:p>
    <w:p w14:paraId="04282658" w14:textId="7C31EC0C" w:rsidR="006614D4" w:rsidRPr="00C0487A" w:rsidRDefault="006614D4" w:rsidP="00AD16B0">
      <w:pPr>
        <w:pStyle w:val="CommentText"/>
        <w:rPr>
          <w:sz w:val="19"/>
          <w:szCs w:val="19"/>
          <w:lang w:val="en-US"/>
        </w:rPr>
      </w:pPr>
      <w:r w:rsidRPr="00C0487A">
        <w:rPr>
          <w:sz w:val="19"/>
          <w:szCs w:val="19"/>
          <w:lang w:val="en-US"/>
        </w:rPr>
        <w:t xml:space="preserve">Maintaining </w:t>
      </w:r>
      <w:r w:rsidR="00717A44" w:rsidRPr="00C0487A">
        <w:rPr>
          <w:sz w:val="19"/>
          <w:szCs w:val="19"/>
          <w:lang w:val="en-US"/>
        </w:rPr>
        <w:t>product</w:t>
      </w:r>
      <w:r w:rsidRPr="00C0487A">
        <w:rPr>
          <w:sz w:val="19"/>
          <w:szCs w:val="19"/>
          <w:lang w:val="en-US"/>
        </w:rPr>
        <w:t xml:space="preserve"> safety in food and beverage plants requires strict hygiene standards. Frequent washdowns are required to avoid contamination. The challenge is that electric motors used in these facilities can be damaged by aggressive cleaning.</w:t>
      </w:r>
      <w:r w:rsidR="00ED1696">
        <w:rPr>
          <w:sz w:val="19"/>
          <w:szCs w:val="19"/>
          <w:lang w:val="en-US"/>
        </w:rPr>
        <w:t xml:space="preserve"> </w:t>
      </w:r>
      <w:r w:rsidR="009F459C" w:rsidRPr="00C0487A">
        <w:rPr>
          <w:sz w:val="19"/>
          <w:szCs w:val="19"/>
          <w:lang w:val="en-US"/>
        </w:rPr>
        <w:t>Motors specifically designed for these applications can help ensure food safety, improve reliability and reduce the risk</w:t>
      </w:r>
      <w:r w:rsidR="00ED1696">
        <w:rPr>
          <w:sz w:val="19"/>
          <w:szCs w:val="19"/>
          <w:lang w:val="en-US"/>
        </w:rPr>
        <w:t xml:space="preserve"> of unscheduled plant downtime.</w:t>
      </w:r>
    </w:p>
    <w:p w14:paraId="1353A72F" w14:textId="613570FE" w:rsidR="00AD16B0" w:rsidRPr="00C0487A" w:rsidRDefault="00ED1696" w:rsidP="00AD16B0">
      <w:pPr>
        <w:pStyle w:val="CommentText"/>
        <w:rPr>
          <w:sz w:val="19"/>
          <w:szCs w:val="19"/>
          <w:lang w:val="en-US"/>
        </w:rPr>
      </w:pPr>
      <w:r>
        <w:rPr>
          <w:sz w:val="19"/>
          <w:szCs w:val="19"/>
          <w:lang w:val="en-US"/>
        </w:rPr>
        <w:t>ABB Food S</w:t>
      </w:r>
      <w:r w:rsidR="00AD16B0" w:rsidRPr="00C0487A">
        <w:rPr>
          <w:sz w:val="19"/>
          <w:szCs w:val="19"/>
          <w:lang w:val="en-US"/>
        </w:rPr>
        <w:t>afe motors</w:t>
      </w:r>
      <w:r>
        <w:rPr>
          <w:sz w:val="19"/>
          <w:szCs w:val="19"/>
          <w:lang w:val="en-US"/>
        </w:rPr>
        <w:t xml:space="preserve"> </w:t>
      </w:r>
      <w:r w:rsidR="00717A44" w:rsidRPr="00C0487A">
        <w:rPr>
          <w:sz w:val="19"/>
          <w:szCs w:val="19"/>
          <w:lang w:val="en-US"/>
        </w:rPr>
        <w:t>address the washdown challenge. They</w:t>
      </w:r>
      <w:r w:rsidR="00AD16B0" w:rsidRPr="00C0487A">
        <w:rPr>
          <w:sz w:val="19"/>
          <w:szCs w:val="19"/>
          <w:lang w:val="en-US"/>
        </w:rPr>
        <w:t xml:space="preserve"> feature a stainless st</w:t>
      </w:r>
      <w:r>
        <w:rPr>
          <w:sz w:val="19"/>
          <w:szCs w:val="19"/>
          <w:lang w:val="en-US"/>
        </w:rPr>
        <w:t>eel housing to resist corrosion</w:t>
      </w:r>
      <w:r w:rsidR="00AD16B0" w:rsidRPr="00C0487A">
        <w:rPr>
          <w:sz w:val="19"/>
          <w:szCs w:val="19"/>
          <w:lang w:val="en-US"/>
        </w:rPr>
        <w:t xml:space="preserve"> and IP69 ingress protection to ensure that high-temperature, high-pressure </w:t>
      </w:r>
      <w:r>
        <w:rPr>
          <w:sz w:val="19"/>
          <w:szCs w:val="19"/>
          <w:lang w:val="en-US"/>
        </w:rPr>
        <w:t xml:space="preserve">spraying will not cause damage. </w:t>
      </w:r>
      <w:r w:rsidR="00AD16B0" w:rsidRPr="00C0487A">
        <w:rPr>
          <w:sz w:val="19"/>
          <w:szCs w:val="19"/>
          <w:lang w:val="en-US"/>
        </w:rPr>
        <w:t>They are also easy to clean, with a smooth, self-draining outer surface that has no angles where contaminants could gather.</w:t>
      </w:r>
    </w:p>
    <w:p w14:paraId="0B4165CF" w14:textId="5E815FFF" w:rsidR="00AD16B0" w:rsidRPr="00C0487A" w:rsidRDefault="00AD16B0" w:rsidP="00AD16B0">
      <w:pPr>
        <w:pStyle w:val="CommentText"/>
        <w:rPr>
          <w:sz w:val="19"/>
          <w:szCs w:val="19"/>
          <w:lang w:val="en-US"/>
        </w:rPr>
      </w:pPr>
      <w:r w:rsidRPr="00C0487A">
        <w:rPr>
          <w:sz w:val="19"/>
          <w:szCs w:val="19"/>
          <w:lang w:val="en-US"/>
        </w:rPr>
        <w:t xml:space="preserve">“Our Food Safe motors are already in use at a number of customer plants,” says Tero Helpio, Global Product Manager, IEC Food </w:t>
      </w:r>
      <w:r w:rsidR="00AC3159" w:rsidRPr="00C0487A">
        <w:rPr>
          <w:sz w:val="19"/>
          <w:szCs w:val="19"/>
          <w:lang w:val="en-US"/>
        </w:rPr>
        <w:t>S</w:t>
      </w:r>
      <w:r w:rsidRPr="00C0487A">
        <w:rPr>
          <w:sz w:val="19"/>
          <w:szCs w:val="19"/>
          <w:lang w:val="en-US"/>
        </w:rPr>
        <w:t>afe motors, ABB</w:t>
      </w:r>
      <w:r w:rsidR="004E5200">
        <w:rPr>
          <w:sz w:val="19"/>
          <w:szCs w:val="19"/>
          <w:lang w:val="en-US"/>
        </w:rPr>
        <w:t xml:space="preserve"> Motion</w:t>
      </w:r>
      <w:r w:rsidRPr="00C0487A">
        <w:rPr>
          <w:sz w:val="19"/>
          <w:szCs w:val="19"/>
          <w:lang w:val="en-US"/>
        </w:rPr>
        <w:t xml:space="preserve">. “In order to prove their long-term performance under realistic washdown conditions, we worked with </w:t>
      </w:r>
      <w:r w:rsidR="00972354" w:rsidRPr="00C0487A">
        <w:rPr>
          <w:sz w:val="19"/>
          <w:szCs w:val="19"/>
          <w:lang w:val="en-US"/>
        </w:rPr>
        <w:t>a</w:t>
      </w:r>
      <w:r w:rsidRPr="00C0487A">
        <w:rPr>
          <w:sz w:val="19"/>
          <w:szCs w:val="19"/>
          <w:lang w:val="en-US"/>
        </w:rPr>
        <w:t xml:space="preserve"> state-of-the-art </w:t>
      </w:r>
      <w:r w:rsidR="00EE782C" w:rsidRPr="00C0487A">
        <w:rPr>
          <w:sz w:val="19"/>
          <w:szCs w:val="19"/>
          <w:lang w:val="en-US"/>
        </w:rPr>
        <w:t xml:space="preserve">hygiene </w:t>
      </w:r>
      <w:r w:rsidRPr="00C0487A">
        <w:rPr>
          <w:sz w:val="19"/>
          <w:szCs w:val="19"/>
          <w:lang w:val="en-US"/>
        </w:rPr>
        <w:t>laboratory in Västerås, Sweden to devise a set of tests rep</w:t>
      </w:r>
      <w:r w:rsidR="00F43758">
        <w:rPr>
          <w:sz w:val="19"/>
          <w:szCs w:val="19"/>
          <w:lang w:val="en-US"/>
        </w:rPr>
        <w:t>licating industrial-type sanitis</w:t>
      </w:r>
      <w:r w:rsidRPr="00C0487A">
        <w:rPr>
          <w:sz w:val="19"/>
          <w:szCs w:val="19"/>
          <w:lang w:val="en-US"/>
        </w:rPr>
        <w:t>ing procedures.”</w:t>
      </w:r>
    </w:p>
    <w:p w14:paraId="66EB5E5C" w14:textId="09184221" w:rsidR="00BA7C8A" w:rsidRPr="00C0487A" w:rsidRDefault="00BA7C8A" w:rsidP="00BA7C8A">
      <w:pPr>
        <w:pStyle w:val="CommentText"/>
        <w:rPr>
          <w:sz w:val="19"/>
          <w:szCs w:val="19"/>
          <w:lang w:val="en-US"/>
        </w:rPr>
      </w:pPr>
      <w:bookmarkStart w:id="1" w:name="_Hlk54017915"/>
      <w:r w:rsidRPr="00C0487A">
        <w:rPr>
          <w:sz w:val="19"/>
          <w:szCs w:val="19"/>
          <w:lang w:val="en-US"/>
        </w:rPr>
        <w:t>The test regime reproduce</w:t>
      </w:r>
      <w:r w:rsidR="006614D4" w:rsidRPr="00C0487A">
        <w:rPr>
          <w:sz w:val="19"/>
          <w:szCs w:val="19"/>
          <w:lang w:val="en-US"/>
        </w:rPr>
        <w:t>d</w:t>
      </w:r>
      <w:r w:rsidRPr="00C0487A">
        <w:rPr>
          <w:sz w:val="19"/>
          <w:szCs w:val="19"/>
          <w:lang w:val="en-US"/>
        </w:rPr>
        <w:t xml:space="preserve"> typical </w:t>
      </w:r>
      <w:r w:rsidR="0016328B" w:rsidRPr="00C0487A">
        <w:rPr>
          <w:sz w:val="19"/>
          <w:szCs w:val="19"/>
          <w:lang w:val="en-US"/>
        </w:rPr>
        <w:t>cleaning practices</w:t>
      </w:r>
      <w:r w:rsidRPr="00C0487A">
        <w:rPr>
          <w:sz w:val="19"/>
          <w:szCs w:val="19"/>
          <w:lang w:val="en-US"/>
        </w:rPr>
        <w:t xml:space="preserve"> in the food and beverage industry with a seven-stage cycle representing a full week of daily washdown </w:t>
      </w:r>
      <w:r w:rsidR="0016328B" w:rsidRPr="00C0487A">
        <w:rPr>
          <w:sz w:val="19"/>
          <w:szCs w:val="19"/>
          <w:lang w:val="en-US"/>
        </w:rPr>
        <w:t>procedures</w:t>
      </w:r>
      <w:r w:rsidR="00F43758">
        <w:rPr>
          <w:sz w:val="19"/>
          <w:szCs w:val="19"/>
          <w:lang w:val="en-US"/>
        </w:rPr>
        <w:t>. Detergent and sanitis</w:t>
      </w:r>
      <w:r w:rsidRPr="00C0487A">
        <w:rPr>
          <w:sz w:val="19"/>
          <w:szCs w:val="19"/>
          <w:lang w:val="en-US"/>
        </w:rPr>
        <w:t>er were applied during every stage, with acid applied once per cycle. This reflects the common industrial practice of washing down with acid once each week. Temperatures up to 55</w:t>
      </w:r>
      <w:r w:rsidRPr="00C0487A">
        <w:rPr>
          <w:sz w:val="19"/>
          <w:szCs w:val="19"/>
          <w:vertAlign w:val="superscript"/>
          <w:lang w:val="en-US"/>
        </w:rPr>
        <w:t>o</w:t>
      </w:r>
      <w:r w:rsidRPr="00C0487A">
        <w:rPr>
          <w:sz w:val="19"/>
          <w:szCs w:val="19"/>
          <w:lang w:val="en-US"/>
        </w:rPr>
        <w:t>C and pressures up to 25 bar were used. In all, a total of 158 cycles wer</w:t>
      </w:r>
      <w:r w:rsidR="00F43758">
        <w:rPr>
          <w:sz w:val="19"/>
          <w:szCs w:val="19"/>
          <w:lang w:val="en-US"/>
        </w:rPr>
        <w:t xml:space="preserve">e performed, corresponding to 1 </w:t>
      </w:r>
      <w:r w:rsidRPr="00C0487A">
        <w:rPr>
          <w:sz w:val="19"/>
          <w:szCs w:val="19"/>
          <w:lang w:val="en-US"/>
        </w:rPr>
        <w:t>106 daily washdowns or 418 total hours of testing.</w:t>
      </w:r>
    </w:p>
    <w:bookmarkEnd w:id="1"/>
    <w:p w14:paraId="6E8FD70C" w14:textId="02ADAC22" w:rsidR="00AD16B0" w:rsidRPr="00C0487A" w:rsidRDefault="00BA7C8A" w:rsidP="00AD16B0">
      <w:pPr>
        <w:pStyle w:val="CommentText"/>
        <w:rPr>
          <w:sz w:val="19"/>
          <w:szCs w:val="19"/>
          <w:lang w:val="en-US"/>
        </w:rPr>
      </w:pPr>
      <w:r w:rsidRPr="00C0487A">
        <w:rPr>
          <w:sz w:val="19"/>
          <w:szCs w:val="19"/>
          <w:lang w:val="en-US"/>
        </w:rPr>
        <w:t>Two</w:t>
      </w:r>
      <w:r w:rsidR="00AD16B0" w:rsidRPr="00C0487A">
        <w:rPr>
          <w:sz w:val="19"/>
          <w:szCs w:val="19"/>
          <w:lang w:val="en-US"/>
        </w:rPr>
        <w:t xml:space="preserve"> IEC stainless steel Food </w:t>
      </w:r>
      <w:r w:rsidR="00717A44" w:rsidRPr="00C0487A">
        <w:rPr>
          <w:sz w:val="19"/>
          <w:szCs w:val="19"/>
          <w:lang w:val="en-US"/>
        </w:rPr>
        <w:t>S</w:t>
      </w:r>
      <w:r w:rsidR="00AD16B0" w:rsidRPr="00C0487A">
        <w:rPr>
          <w:sz w:val="19"/>
          <w:szCs w:val="19"/>
          <w:lang w:val="en-US"/>
        </w:rPr>
        <w:t xml:space="preserve">afe motors </w:t>
      </w:r>
      <w:r w:rsidRPr="00C0487A">
        <w:rPr>
          <w:sz w:val="19"/>
          <w:szCs w:val="19"/>
          <w:lang w:val="en-US"/>
        </w:rPr>
        <w:t>were subjected to</w:t>
      </w:r>
      <w:r w:rsidR="00AD16B0" w:rsidRPr="00C0487A">
        <w:rPr>
          <w:sz w:val="19"/>
          <w:szCs w:val="19"/>
          <w:lang w:val="en-US"/>
        </w:rPr>
        <w:t xml:space="preserve"> the tests and </w:t>
      </w:r>
      <w:r w:rsidRPr="00C0487A">
        <w:rPr>
          <w:sz w:val="19"/>
          <w:szCs w:val="19"/>
          <w:lang w:val="en-US"/>
        </w:rPr>
        <w:t>were</w:t>
      </w:r>
      <w:r w:rsidR="00AD16B0" w:rsidRPr="00C0487A">
        <w:rPr>
          <w:sz w:val="19"/>
          <w:szCs w:val="19"/>
          <w:lang w:val="en-US"/>
        </w:rPr>
        <w:t xml:space="preserve"> largely unaffected and still in full working order at the end of the test program</w:t>
      </w:r>
      <w:r w:rsidR="00F43758">
        <w:rPr>
          <w:sz w:val="19"/>
          <w:szCs w:val="19"/>
          <w:lang w:val="en-US"/>
        </w:rPr>
        <w:t>me</w:t>
      </w:r>
      <w:r w:rsidR="00AD16B0" w:rsidRPr="00C0487A">
        <w:rPr>
          <w:sz w:val="19"/>
          <w:szCs w:val="19"/>
          <w:lang w:val="en-US"/>
        </w:rPr>
        <w:t>. In particular, no water, condensation or indication of corrosion was found inside the motors. All the three main O-rings and drain plugs remained tight.</w:t>
      </w:r>
    </w:p>
    <w:p w14:paraId="1F39C938" w14:textId="5D20463E" w:rsidR="00AD16B0" w:rsidRPr="00C0487A" w:rsidRDefault="00AD16B0" w:rsidP="00AD16B0">
      <w:pPr>
        <w:pStyle w:val="CommentText"/>
        <w:rPr>
          <w:sz w:val="19"/>
          <w:szCs w:val="19"/>
          <w:lang w:val="en-US"/>
        </w:rPr>
      </w:pPr>
      <w:r w:rsidRPr="00C0487A">
        <w:rPr>
          <w:sz w:val="19"/>
          <w:szCs w:val="19"/>
          <w:lang w:val="en-US"/>
        </w:rPr>
        <w:t>For comparison purposes</w:t>
      </w:r>
      <w:r w:rsidR="00F43758">
        <w:rPr>
          <w:sz w:val="19"/>
          <w:szCs w:val="19"/>
          <w:lang w:val="en-US"/>
        </w:rPr>
        <w:t>,</w:t>
      </w:r>
      <w:r w:rsidRPr="00C0487A">
        <w:rPr>
          <w:sz w:val="19"/>
          <w:szCs w:val="19"/>
          <w:lang w:val="en-US"/>
        </w:rPr>
        <w:t xml:space="preserve"> a standard painted aluminum motor</w:t>
      </w:r>
      <w:r w:rsidR="00BA7C8A" w:rsidRPr="00C0487A">
        <w:rPr>
          <w:sz w:val="19"/>
          <w:szCs w:val="19"/>
          <w:lang w:val="en-US"/>
        </w:rPr>
        <w:t xml:space="preserve"> was also tested</w:t>
      </w:r>
      <w:r w:rsidRPr="00C0487A">
        <w:rPr>
          <w:sz w:val="19"/>
          <w:szCs w:val="19"/>
          <w:lang w:val="en-US"/>
        </w:rPr>
        <w:t xml:space="preserve">. </w:t>
      </w:r>
      <w:r w:rsidR="00BA7C8A" w:rsidRPr="00C0487A">
        <w:rPr>
          <w:sz w:val="19"/>
          <w:szCs w:val="19"/>
          <w:lang w:val="en-US"/>
        </w:rPr>
        <w:t>It</w:t>
      </w:r>
      <w:r w:rsidRPr="00C0487A">
        <w:rPr>
          <w:sz w:val="19"/>
          <w:szCs w:val="19"/>
          <w:lang w:val="en-US"/>
        </w:rPr>
        <w:t xml:space="preserve"> started to deteriorate very quickly</w:t>
      </w:r>
      <w:r w:rsidR="00BA7C8A" w:rsidRPr="00C0487A">
        <w:rPr>
          <w:sz w:val="19"/>
          <w:szCs w:val="19"/>
          <w:lang w:val="en-US"/>
        </w:rPr>
        <w:t xml:space="preserve"> and failed well before the end of the test</w:t>
      </w:r>
      <w:r w:rsidRPr="00C0487A">
        <w:rPr>
          <w:sz w:val="19"/>
          <w:szCs w:val="19"/>
          <w:lang w:val="en-US"/>
        </w:rPr>
        <w:t>. The paint on the h</w:t>
      </w:r>
      <w:r w:rsidR="00F43758">
        <w:rPr>
          <w:sz w:val="19"/>
          <w:szCs w:val="19"/>
          <w:lang w:val="en-US"/>
        </w:rPr>
        <w:t>ousing blistered and flaked off</w:t>
      </w:r>
      <w:r w:rsidRPr="00C0487A">
        <w:rPr>
          <w:sz w:val="19"/>
          <w:szCs w:val="19"/>
          <w:lang w:val="en-US"/>
        </w:rPr>
        <w:t xml:space="preserve"> and the shaft and other steel components suffered severe corrosion. Washdown chemicals penetrate</w:t>
      </w:r>
      <w:r w:rsidR="00F43758">
        <w:rPr>
          <w:sz w:val="19"/>
          <w:szCs w:val="19"/>
          <w:lang w:val="en-US"/>
        </w:rPr>
        <w:t xml:space="preserve">d both the terminal box and </w:t>
      </w:r>
      <w:r w:rsidRPr="00C0487A">
        <w:rPr>
          <w:sz w:val="19"/>
          <w:szCs w:val="19"/>
          <w:lang w:val="en-US"/>
        </w:rPr>
        <w:t>main housing, causing short circuits between the phases and ground. The alumin</w:t>
      </w:r>
      <w:r w:rsidR="00F43758">
        <w:rPr>
          <w:sz w:val="19"/>
          <w:szCs w:val="19"/>
          <w:lang w:val="en-US"/>
        </w:rPr>
        <w:t>i</w:t>
      </w:r>
      <w:r w:rsidRPr="00C0487A">
        <w:rPr>
          <w:sz w:val="19"/>
          <w:szCs w:val="19"/>
          <w:lang w:val="en-US"/>
        </w:rPr>
        <w:t xml:space="preserve">um rating plate </w:t>
      </w:r>
      <w:r w:rsidR="00F43758">
        <w:rPr>
          <w:sz w:val="19"/>
          <w:szCs w:val="19"/>
          <w:lang w:val="en-US"/>
        </w:rPr>
        <w:t>became detached from the motor.</w:t>
      </w:r>
    </w:p>
    <w:p w14:paraId="06E92584" w14:textId="6BDE1947" w:rsidR="00526CFB" w:rsidRPr="00C0487A" w:rsidRDefault="00F43758" w:rsidP="00AD16B0">
      <w:pPr>
        <w:pStyle w:val="CommentText"/>
        <w:rPr>
          <w:sz w:val="19"/>
          <w:szCs w:val="19"/>
          <w:lang w:val="en-US"/>
        </w:rPr>
      </w:pPr>
      <w:r>
        <w:rPr>
          <w:sz w:val="19"/>
          <w:szCs w:val="19"/>
          <w:lang w:val="en-US"/>
        </w:rPr>
        <w:t>“Paint flakes, rust</w:t>
      </w:r>
      <w:r w:rsidR="00AD16B0" w:rsidRPr="00C0487A">
        <w:rPr>
          <w:sz w:val="19"/>
          <w:szCs w:val="19"/>
          <w:lang w:val="en-US"/>
        </w:rPr>
        <w:t xml:space="preserve"> and particles could contaminate food products, leading to an expensive recall,” Helpio explains. “Some plants try to get around these problems by protecting their standard motors with shrouds, but the</w:t>
      </w:r>
      <w:r w:rsidR="005F4492" w:rsidRPr="00C0487A">
        <w:rPr>
          <w:sz w:val="19"/>
          <w:szCs w:val="19"/>
          <w:lang w:val="en-US"/>
        </w:rPr>
        <w:t>se</w:t>
      </w:r>
      <w:r w:rsidR="00AD16B0" w:rsidRPr="00C0487A">
        <w:rPr>
          <w:sz w:val="19"/>
          <w:szCs w:val="19"/>
          <w:lang w:val="en-US"/>
        </w:rPr>
        <w:t xml:space="preserve"> shrouds actually cause new issues. Food particles can collect inside the shroud, hidden from view, providing the potential for bacteria to grow.”</w:t>
      </w:r>
    </w:p>
    <w:p w14:paraId="3950E6F6" w14:textId="6838CF91" w:rsidR="00AD16B0" w:rsidRDefault="00AD16B0" w:rsidP="00AD16B0">
      <w:pPr>
        <w:pStyle w:val="CommentText"/>
        <w:rPr>
          <w:sz w:val="19"/>
          <w:szCs w:val="19"/>
          <w:lang w:val="en-US"/>
        </w:rPr>
      </w:pPr>
      <w:r w:rsidRPr="00C0487A">
        <w:rPr>
          <w:sz w:val="19"/>
          <w:szCs w:val="19"/>
          <w:lang w:val="en-US"/>
        </w:rPr>
        <w:t xml:space="preserve">Food </w:t>
      </w:r>
      <w:r w:rsidR="00717A44" w:rsidRPr="00C0487A">
        <w:rPr>
          <w:sz w:val="19"/>
          <w:szCs w:val="19"/>
          <w:lang w:val="en-US"/>
        </w:rPr>
        <w:t>S</w:t>
      </w:r>
      <w:r w:rsidRPr="00C0487A">
        <w:rPr>
          <w:sz w:val="19"/>
          <w:szCs w:val="19"/>
          <w:lang w:val="en-US"/>
        </w:rPr>
        <w:t xml:space="preserve">afe </w:t>
      </w:r>
      <w:r w:rsidR="006614D4" w:rsidRPr="00C0487A">
        <w:rPr>
          <w:sz w:val="19"/>
          <w:szCs w:val="19"/>
          <w:lang w:val="en-US"/>
        </w:rPr>
        <w:t xml:space="preserve">stainless steel </w:t>
      </w:r>
      <w:r w:rsidRPr="00C0487A">
        <w:rPr>
          <w:sz w:val="19"/>
          <w:szCs w:val="19"/>
          <w:lang w:val="en-US"/>
        </w:rPr>
        <w:t>motors eliminate the need for mot</w:t>
      </w:r>
      <w:r w:rsidR="00F43758">
        <w:rPr>
          <w:sz w:val="19"/>
          <w:szCs w:val="19"/>
          <w:lang w:val="en-US"/>
        </w:rPr>
        <w:t>or shrouds, providing 360</w:t>
      </w:r>
      <w:r w:rsidR="00F43758">
        <w:rPr>
          <w:rFonts w:ascii="Trebuchet MS" w:hAnsi="Trebuchet MS"/>
          <w:sz w:val="19"/>
          <w:szCs w:val="19"/>
          <w:lang w:val="en-US"/>
        </w:rPr>
        <w:t>°</w:t>
      </w:r>
      <w:r w:rsidRPr="00C0487A">
        <w:rPr>
          <w:sz w:val="19"/>
          <w:szCs w:val="19"/>
          <w:lang w:val="en-US"/>
        </w:rPr>
        <w:t>a</w:t>
      </w:r>
      <w:r w:rsidR="00F43758">
        <w:rPr>
          <w:sz w:val="19"/>
          <w:szCs w:val="19"/>
          <w:lang w:val="en-US"/>
        </w:rPr>
        <w:t>ccess for inspection and sanitis</w:t>
      </w:r>
      <w:r w:rsidRPr="00C0487A">
        <w:rPr>
          <w:sz w:val="19"/>
          <w:szCs w:val="19"/>
          <w:lang w:val="en-US"/>
        </w:rPr>
        <w:t>ation</w:t>
      </w:r>
      <w:r w:rsidR="006614D4" w:rsidRPr="00C0487A">
        <w:rPr>
          <w:sz w:val="19"/>
          <w:szCs w:val="19"/>
          <w:lang w:val="en-US"/>
        </w:rPr>
        <w:t>.</w:t>
      </w:r>
      <w:r w:rsidR="00717A44" w:rsidRPr="00C0487A">
        <w:rPr>
          <w:sz w:val="19"/>
          <w:szCs w:val="19"/>
          <w:lang w:val="en-US"/>
        </w:rPr>
        <w:t xml:space="preserve"> </w:t>
      </w:r>
      <w:r w:rsidR="006614D4" w:rsidRPr="00C0487A">
        <w:rPr>
          <w:sz w:val="19"/>
          <w:szCs w:val="19"/>
          <w:lang w:val="en-US"/>
        </w:rPr>
        <w:t>T</w:t>
      </w:r>
      <w:r w:rsidRPr="00C0487A">
        <w:rPr>
          <w:sz w:val="19"/>
          <w:szCs w:val="19"/>
          <w:lang w:val="en-US"/>
        </w:rPr>
        <w:t>he easy-to-clean surfaces</w:t>
      </w:r>
      <w:r w:rsidR="006614D4" w:rsidRPr="00C0487A">
        <w:rPr>
          <w:sz w:val="19"/>
          <w:szCs w:val="19"/>
          <w:lang w:val="en-US"/>
        </w:rPr>
        <w:t xml:space="preserve"> also</w:t>
      </w:r>
      <w:r w:rsidRPr="00C0487A">
        <w:rPr>
          <w:sz w:val="19"/>
          <w:szCs w:val="19"/>
          <w:lang w:val="en-US"/>
        </w:rPr>
        <w:t xml:space="preserve"> mean that less water and chemicals are needed. The tests prove that Food </w:t>
      </w:r>
      <w:r w:rsidR="00717A44" w:rsidRPr="00C0487A">
        <w:rPr>
          <w:sz w:val="19"/>
          <w:szCs w:val="19"/>
          <w:lang w:val="en-US"/>
        </w:rPr>
        <w:t>S</w:t>
      </w:r>
      <w:r w:rsidRPr="00C0487A">
        <w:rPr>
          <w:sz w:val="19"/>
          <w:szCs w:val="19"/>
          <w:lang w:val="en-US"/>
        </w:rPr>
        <w:t>afe motors successfully withstand washdown conditions, giving plant operators confidence that they will help to reduce unscheduled downtime.</w:t>
      </w:r>
    </w:p>
    <w:p w14:paraId="1EEEC8B6" w14:textId="77777777" w:rsidR="00C0487A" w:rsidRPr="00C0487A" w:rsidRDefault="00C0487A" w:rsidP="00AD16B0">
      <w:pPr>
        <w:pStyle w:val="CommentText"/>
        <w:rPr>
          <w:sz w:val="19"/>
          <w:szCs w:val="19"/>
          <w:lang w:val="en-US"/>
        </w:rPr>
      </w:pPr>
    </w:p>
    <w:p w14:paraId="6FB93312" w14:textId="768659AE" w:rsidR="00A7267C" w:rsidRPr="00576A52" w:rsidRDefault="31C8180C" w:rsidP="00DE7E6F">
      <w:pPr>
        <w:pStyle w:val="CommentText"/>
        <w:rPr>
          <w:rFonts w:cstheme="minorHAnsi"/>
          <w:color w:val="262626"/>
          <w:sz w:val="19"/>
          <w:szCs w:val="19"/>
          <w:shd w:val="clear" w:color="auto" w:fill="FFFFFF"/>
        </w:rPr>
      </w:pPr>
      <w:r w:rsidRPr="00576A52">
        <w:rPr>
          <w:rFonts w:eastAsia="Helvetica" w:cstheme="minorHAnsi"/>
          <w:b/>
          <w:bCs/>
          <w:sz w:val="19"/>
          <w:szCs w:val="19"/>
          <w:lang w:val="en-US"/>
        </w:rPr>
        <w:lastRenderedPageBreak/>
        <w:t xml:space="preserve">ABB </w:t>
      </w:r>
      <w:r w:rsidRPr="00576A52">
        <w:rPr>
          <w:rFonts w:eastAsia="Helvetica" w:cstheme="minorHAnsi"/>
          <w:sz w:val="19"/>
          <w:szCs w:val="19"/>
          <w:lang w:val="en-US"/>
        </w:rPr>
        <w:t>(ABBN: SIX Swiss Ex</w:t>
      </w:r>
      <w:r w:rsidR="00301B0E" w:rsidRPr="00576A52">
        <w:rPr>
          <w:rFonts w:eastAsia="Helvetica" w:cstheme="minorHAnsi"/>
          <w:sz w:val="19"/>
          <w:szCs w:val="19"/>
          <w:lang w:val="en-US"/>
        </w:rPr>
        <w:t>)</w:t>
      </w:r>
      <w:r w:rsidR="00AD44E3" w:rsidRPr="00576A52">
        <w:rPr>
          <w:rFonts w:cstheme="minorHAnsi"/>
          <w:color w:val="262626"/>
          <w:sz w:val="19"/>
          <w:szCs w:val="19"/>
          <w:shd w:val="clear" w:color="auto" w:fill="FFFFFF"/>
          <w:lang w:val="en-US"/>
        </w:rPr>
        <w:t xml:space="preserve"> </w:t>
      </w:r>
      <w:r w:rsidR="00AD44E3" w:rsidRPr="00576A52">
        <w:rPr>
          <w:rFonts w:cstheme="minorHAnsi"/>
          <w:color w:val="262626"/>
          <w:sz w:val="19"/>
          <w:szCs w:val="19"/>
          <w:shd w:val="clear" w:color="auto" w:fill="FFFFFF"/>
        </w:rPr>
        <w:t xml:space="preserve">is a leading global technology company that energizes the transformation of society and industry to achieve a more productive, sustainable future. By connecting software to its electrification, robotics, automation and motion portfolio, ABB pushes the boundaries of technology to drive performance to new levels. With a history of excellence stretching back more than 130 years, ABB’s success is driven by about 110,000 talented employees in over 100 countries. </w:t>
      </w:r>
      <w:hyperlink r:id="rId11" w:history="1">
        <w:r w:rsidR="004E5200" w:rsidRPr="00576A52">
          <w:rPr>
            <w:rStyle w:val="Hyperlink"/>
            <w:rFonts w:cstheme="minorHAnsi"/>
            <w:sz w:val="19"/>
            <w:szCs w:val="19"/>
            <w:shd w:val="clear" w:color="auto" w:fill="FFFFFF"/>
          </w:rPr>
          <w:t>www.abb.com</w:t>
        </w:r>
      </w:hyperlink>
    </w:p>
    <w:tbl>
      <w:tblPr>
        <w:tblStyle w:val="TableGrid"/>
        <w:tblW w:w="0" w:type="auto"/>
        <w:tblLayout w:type="fixed"/>
        <w:tblLook w:val="04A0" w:firstRow="1" w:lastRow="0" w:firstColumn="1" w:lastColumn="0" w:noHBand="0" w:noVBand="1"/>
      </w:tblPr>
      <w:tblGrid>
        <w:gridCol w:w="3129"/>
        <w:gridCol w:w="6226"/>
      </w:tblGrid>
      <w:tr w:rsidR="00A7267C" w:rsidRPr="00C0487A" w14:paraId="2B682C91" w14:textId="77777777" w:rsidTr="00D4477D">
        <w:trPr>
          <w:cantSplit/>
        </w:trPr>
        <w:tc>
          <w:tcPr>
            <w:cnfStyle w:val="001000000000" w:firstRow="0" w:lastRow="0" w:firstColumn="1" w:lastColumn="0" w:oddVBand="0" w:evenVBand="0" w:oddHBand="0" w:evenHBand="0" w:firstRowFirstColumn="0" w:firstRowLastColumn="0" w:lastRowFirstColumn="0" w:lastRowLastColumn="0"/>
            <w:tcW w:w="9355" w:type="dxa"/>
            <w:gridSpan w:val="2"/>
          </w:tcPr>
          <w:p w14:paraId="2EE93339" w14:textId="77777777" w:rsidR="00A7267C" w:rsidRPr="00C0487A" w:rsidRDefault="00A7267C" w:rsidP="00D4477D">
            <w:pPr>
              <w:pStyle w:val="Textsmall"/>
              <w:keepNext/>
              <w:rPr>
                <w:rStyle w:val="Strong"/>
                <w:sz w:val="19"/>
              </w:rPr>
            </w:pPr>
            <w:r w:rsidRPr="00C0487A">
              <w:rPr>
                <w:rStyle w:val="Strong"/>
                <w:sz w:val="19"/>
              </w:rPr>
              <w:t>—</w:t>
            </w:r>
            <w:r w:rsidRPr="00C0487A">
              <w:rPr>
                <w:sz w:val="19"/>
              </w:rPr>
              <w:br/>
            </w:r>
            <w:r w:rsidRPr="00C0487A">
              <w:rPr>
                <w:rStyle w:val="Strong"/>
                <w:sz w:val="19"/>
              </w:rPr>
              <w:t>For more information please contact:</w:t>
            </w:r>
          </w:p>
          <w:p w14:paraId="435EEAF2" w14:textId="77777777" w:rsidR="00A7267C" w:rsidRPr="00C0487A" w:rsidRDefault="00A7267C" w:rsidP="00D4477D">
            <w:pPr>
              <w:pStyle w:val="Textsmall"/>
              <w:keepNext/>
              <w:rPr>
                <w:rStyle w:val="Strong"/>
                <w:sz w:val="19"/>
              </w:rPr>
            </w:pPr>
          </w:p>
        </w:tc>
      </w:tr>
      <w:tr w:rsidR="00A7267C" w:rsidRPr="00C0487A" w14:paraId="690EB3B6" w14:textId="77777777" w:rsidTr="00D4477D">
        <w:trPr>
          <w:gridAfter w:val="1"/>
          <w:wAfter w:w="6226" w:type="dxa"/>
          <w:cantSplit/>
          <w:trHeight w:val="195"/>
        </w:trPr>
        <w:tc>
          <w:tcPr>
            <w:cnfStyle w:val="001000000000" w:firstRow="0" w:lastRow="0" w:firstColumn="1" w:lastColumn="0" w:oddVBand="0" w:evenVBand="0" w:oddHBand="0" w:evenHBand="0" w:firstRowFirstColumn="0" w:firstRowLastColumn="0" w:lastRowFirstColumn="0" w:lastRowLastColumn="0"/>
            <w:tcW w:w="3129" w:type="dxa"/>
          </w:tcPr>
          <w:p w14:paraId="56828AAB" w14:textId="77777777" w:rsidR="00A7267C" w:rsidRPr="00C0487A" w:rsidRDefault="00A7267C" w:rsidP="00D4477D">
            <w:pPr>
              <w:pStyle w:val="Textsmall"/>
              <w:rPr>
                <w:sz w:val="19"/>
              </w:rPr>
            </w:pPr>
            <w:r w:rsidRPr="00C0487A">
              <w:rPr>
                <w:rStyle w:val="Strong"/>
                <w:sz w:val="19"/>
              </w:rPr>
              <w:t>Media Relations</w:t>
            </w:r>
            <w:r w:rsidRPr="00C0487A">
              <w:rPr>
                <w:sz w:val="19"/>
              </w:rPr>
              <w:br/>
            </w:r>
            <w:r w:rsidRPr="00C0487A">
              <w:rPr>
                <w:rStyle w:val="Strong"/>
                <w:b w:val="0"/>
                <w:bCs w:val="0"/>
                <w:sz w:val="19"/>
              </w:rPr>
              <w:t>Shawn Traylor</w:t>
            </w:r>
            <w:r w:rsidRPr="00C0487A">
              <w:rPr>
                <w:sz w:val="19"/>
              </w:rPr>
              <w:br/>
              <w:t>Phone: + 1 864 281 2171</w:t>
            </w:r>
            <w:r w:rsidRPr="00C0487A">
              <w:rPr>
                <w:sz w:val="19"/>
              </w:rPr>
              <w:br/>
              <w:t>Email: shawn.traylor@us.abb.com</w:t>
            </w:r>
          </w:p>
        </w:tc>
      </w:tr>
    </w:tbl>
    <w:p w14:paraId="7411350A" w14:textId="77777777" w:rsidR="00165CA0" w:rsidRPr="00C0487A" w:rsidRDefault="00165CA0" w:rsidP="00022FAD">
      <w:pPr>
        <w:pStyle w:val="CommentText"/>
        <w:rPr>
          <w:rFonts w:eastAsia="Helvetica" w:cstheme="minorHAnsi"/>
          <w:color w:val="0A0A0A"/>
          <w:sz w:val="19"/>
          <w:szCs w:val="19"/>
          <w:lang w:val="en-US"/>
        </w:rPr>
      </w:pPr>
    </w:p>
    <w:sectPr w:rsidR="00165CA0" w:rsidRPr="00C0487A" w:rsidSect="00DA19D0">
      <w:headerReference w:type="default" r:id="rId12"/>
      <w:footerReference w:type="default" r:id="rId13"/>
      <w:headerReference w:type="first" r:id="rId14"/>
      <w:footerReference w:type="first" r:id="rId15"/>
      <w:endnotePr>
        <w:numFmt w:val="decimal"/>
      </w:endnotePr>
      <w:pgSz w:w="11907" w:h="16840" w:code="9"/>
      <w:pgMar w:top="1276" w:right="1276" w:bottom="1418" w:left="1276" w:header="595" w:footer="59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41FD" w16cex:dateUtc="2020-10-20T10:01:00Z"/>
  <w16cex:commentExtensible w16cex:durableId="23394218" w16cex:dateUtc="2020-10-20T10:01:00Z"/>
  <w16cex:commentExtensible w16cex:durableId="233941C2" w16cex:dateUtc="2020-10-20T10:00:00Z"/>
  <w16cex:commentExtensible w16cex:durableId="233941CD" w16cex:dateUtc="2020-10-20T10:0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D2999" w14:textId="77777777" w:rsidR="001C1A0C" w:rsidRDefault="001C1A0C" w:rsidP="00C60D54">
      <w:pPr>
        <w:pStyle w:val="Endnotentrennlinie"/>
      </w:pPr>
    </w:p>
  </w:endnote>
  <w:endnote w:type="continuationSeparator" w:id="0">
    <w:p w14:paraId="73F28339" w14:textId="77777777" w:rsidR="001C1A0C" w:rsidRDefault="001C1A0C" w:rsidP="00C60D54">
      <w:pPr>
        <w:pStyle w:val="Endnoten-Fortsetzungstrennlinie"/>
      </w:pPr>
    </w:p>
  </w:endnote>
  <w:endnote w:type="continuationNotice" w:id="1">
    <w:p w14:paraId="7611B437" w14:textId="77777777" w:rsidR="001C1A0C" w:rsidRDefault="001C1A0C"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Trebuchet MS"/>
    <w:charset w:val="00"/>
    <w:family w:val="swiss"/>
    <w:pitch w:val="variable"/>
    <w:sig w:usb0="A000006F" w:usb1="0000004B" w:usb2="00000028"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E6FA2" w14:textId="2BF53EFC" w:rsidR="00A6595C" w:rsidRPr="00A62A3F" w:rsidRDefault="005171BE">
    <w:pPr>
      <w:pStyle w:val="Footer"/>
      <w:rPr>
        <w:lang w:val="en-US"/>
      </w:rPr>
    </w:pPr>
    <w:r w:rsidRPr="31A3E162">
      <w:fldChar w:fldCharType="begin"/>
    </w:r>
    <w:r w:rsidRPr="00A62A3F">
      <w:rPr>
        <w:lang w:val="en-US"/>
      </w:rPr>
      <w:instrText xml:space="preserve"> STYLEREF  DocTitle </w:instrText>
    </w:r>
    <w:r w:rsidRPr="31A3E162">
      <w:fldChar w:fldCharType="separate"/>
    </w:r>
    <w:r w:rsidR="00F43758">
      <w:rPr>
        <w:noProof/>
        <w:lang w:val="en-US"/>
      </w:rPr>
      <w:t>ABB Food Safe motors withstand over 1 100 washdown cycles</w:t>
    </w:r>
    <w:r w:rsidRPr="31A3E162">
      <w:fldChar w:fldCharType="end"/>
    </w:r>
    <w:r w:rsidR="00F65052" w:rsidRPr="00A62A3F">
      <w:rPr>
        <w:lang w:val="en-US"/>
      </w:rPr>
      <w:tab/>
    </w:r>
    <w:r w:rsidR="00F65052" w:rsidRPr="31A3E162">
      <w:rPr>
        <w:noProof/>
      </w:rPr>
      <w:fldChar w:fldCharType="begin"/>
    </w:r>
    <w:r w:rsidR="00F65052" w:rsidRPr="00A62A3F">
      <w:rPr>
        <w:lang w:val="en-US"/>
      </w:rPr>
      <w:instrText xml:space="preserve"> PAGE   \* MERGEFORMAT </w:instrText>
    </w:r>
    <w:r w:rsidR="00F65052" w:rsidRPr="31A3E162">
      <w:fldChar w:fldCharType="separate"/>
    </w:r>
    <w:r w:rsidR="00F43758">
      <w:rPr>
        <w:noProof/>
        <w:lang w:val="en-US"/>
      </w:rPr>
      <w:t>2</w:t>
    </w:r>
    <w:r w:rsidR="00F65052" w:rsidRPr="31A3E162">
      <w:rPr>
        <w:noProof/>
      </w:rPr>
      <w:fldChar w:fldCharType="end"/>
    </w:r>
    <w:r w:rsidR="002A3B13" w:rsidRPr="00A62A3F">
      <w:rPr>
        <w:lang w:val="en-US"/>
      </w:rPr>
      <w:t>/</w:t>
    </w:r>
    <w:r w:rsidR="00F65052" w:rsidRPr="31A3E162">
      <w:rPr>
        <w:noProof/>
      </w:rPr>
      <w:fldChar w:fldCharType="begin"/>
    </w:r>
    <w:r w:rsidR="00F65052" w:rsidRPr="00A62A3F">
      <w:rPr>
        <w:lang w:val="en-US"/>
      </w:rPr>
      <w:instrText xml:space="preserve"> NUMPAGES   \* MERGEFORMAT </w:instrText>
    </w:r>
    <w:r w:rsidR="00F65052" w:rsidRPr="31A3E162">
      <w:fldChar w:fldCharType="separate"/>
    </w:r>
    <w:r w:rsidR="00F43758">
      <w:rPr>
        <w:noProof/>
        <w:lang w:val="en-US"/>
      </w:rPr>
      <w:t>2</w:t>
    </w:r>
    <w:r w:rsidR="00F65052" w:rsidRPr="31A3E16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66D61" w14:textId="77777777" w:rsidR="00A6595C" w:rsidRPr="00A6595C" w:rsidRDefault="00F65052">
    <w:pPr>
      <w:pStyle w:val="Footer"/>
    </w:pPr>
    <w:r>
      <w:tab/>
    </w:r>
    <w:r w:rsidR="00A6595C" w:rsidRPr="31A3E162">
      <w:rPr>
        <w:noProof/>
      </w:rPr>
      <w:fldChar w:fldCharType="begin"/>
    </w:r>
    <w:r w:rsidR="00A6595C">
      <w:instrText xml:space="preserve"> PAGE   \* MERGEFORMAT </w:instrText>
    </w:r>
    <w:r w:rsidR="00A6595C" w:rsidRPr="31A3E162">
      <w:fldChar w:fldCharType="separate"/>
    </w:r>
    <w:r w:rsidR="001C1A0C">
      <w:rPr>
        <w:noProof/>
      </w:rPr>
      <w:t>1</w:t>
    </w:r>
    <w:r w:rsidR="00A6595C" w:rsidRPr="31A3E162">
      <w:rPr>
        <w:noProof/>
      </w:rPr>
      <w:fldChar w:fldCharType="end"/>
    </w:r>
    <w:r w:rsidR="002A3B13">
      <w:t>/</w:t>
    </w:r>
    <w:r w:rsidR="00570D6E">
      <w:rPr>
        <w:noProof/>
      </w:rPr>
      <w:fldChar w:fldCharType="begin"/>
    </w:r>
    <w:r w:rsidR="00570D6E">
      <w:rPr>
        <w:noProof/>
      </w:rPr>
      <w:instrText xml:space="preserve"> NUMPAGES   \* MERGEFORMAT </w:instrText>
    </w:r>
    <w:r w:rsidR="00570D6E">
      <w:rPr>
        <w:noProof/>
      </w:rPr>
      <w:fldChar w:fldCharType="separate"/>
    </w:r>
    <w:r w:rsidR="001C1A0C">
      <w:rPr>
        <w:noProof/>
      </w:rPr>
      <w:t>1</w:t>
    </w:r>
    <w:r w:rsidR="00570D6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F244B" w14:textId="77777777" w:rsidR="001C1A0C" w:rsidRDefault="001C1A0C" w:rsidP="004266B9">
      <w:pPr>
        <w:pStyle w:val="Funotentrennline"/>
      </w:pPr>
    </w:p>
  </w:footnote>
  <w:footnote w:type="continuationSeparator" w:id="0">
    <w:p w14:paraId="097F27AA" w14:textId="77777777" w:rsidR="001C1A0C" w:rsidRDefault="001C1A0C" w:rsidP="004266B9">
      <w:pPr>
        <w:pStyle w:val="Funoten-Fortsetzungstrennlinie"/>
      </w:pPr>
    </w:p>
  </w:footnote>
  <w:footnote w:type="continuationNotice" w:id="1">
    <w:p w14:paraId="116DBA06" w14:textId="77777777" w:rsidR="001C1A0C" w:rsidRDefault="001C1A0C" w:rsidP="004266B9">
      <w:pPr>
        <w:pStyle w:val="Funoten-Fortsetzungshinwei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058CF" w14:textId="77777777" w:rsidR="00A200E2" w:rsidRDefault="00A200E2">
    <w:pPr>
      <w:pStyle w:val="Header"/>
    </w:pPr>
  </w:p>
  <w:p w14:paraId="274BD2FE" w14:textId="77777777" w:rsidR="00A200E2" w:rsidRDefault="00A200E2" w:rsidP="001F10CC">
    <w:pPr>
      <w:pStyle w:val="zzNoPreprin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675F0" w14:textId="77777777" w:rsidR="00A200E2" w:rsidRPr="001167A5" w:rsidRDefault="004F6000" w:rsidP="001167A5">
    <w:pPr>
      <w:pStyle w:val="zzNoPreprint"/>
    </w:pPr>
    <w:r>
      <w:rPr>
        <w:noProof/>
        <w:lang w:val="en-ZA" w:eastAsia="en-ZA"/>
      </w:rPr>
      <mc:AlternateContent>
        <mc:Choice Requires="wpg">
          <w:drawing>
            <wp:anchor distT="0" distB="0" distL="114300" distR="114300" simplePos="0" relativeHeight="251658240" behindDoc="1" locked="1" layoutInCell="1" allowOverlap="1" wp14:anchorId="06F8359C" wp14:editId="7B2D5EA9">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9283EC"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5DB74450" w14:textId="77777777" w:rsidR="00A200E2" w:rsidRDefault="004F6000" w:rsidP="00CF38FC">
    <w:pPr>
      <w:pStyle w:val="Header"/>
    </w:pPr>
    <w:r>
      <w:rPr>
        <w:noProof/>
        <w:lang w:val="en-ZA" w:eastAsia="en-ZA"/>
      </w:rPr>
      <w:drawing>
        <wp:anchor distT="450215" distB="82550" distL="114300" distR="114300" simplePos="0" relativeHeight="251659264" behindDoc="1" locked="1" layoutInCell="0" allowOverlap="0" wp14:anchorId="1695740E" wp14:editId="7E91FDE5">
          <wp:simplePos x="0" y="0"/>
          <wp:positionH relativeFrom="margin">
            <wp:posOffset>-635</wp:posOffset>
          </wp:positionH>
          <wp:positionV relativeFrom="page">
            <wp:posOffset>1249680</wp:posOffset>
          </wp:positionV>
          <wp:extent cx="325800" cy="9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nsid w:val="0B267231"/>
    <w:multiLevelType w:val="multilevel"/>
    <w:tmpl w:val="FF6C9BCA"/>
    <w:styleLink w:val="Aufzhlungsliste"/>
    <w:lvl w:ilvl="0">
      <w:start w:val="1"/>
      <w:numFmt w:val="bullet"/>
      <w:pStyle w:val="List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nsid w:val="0F706678"/>
    <w:multiLevelType w:val="multilevel"/>
    <w:tmpl w:val="FF6C9BCA"/>
    <w:numStyleLink w:val="Aufzhlungsliste"/>
  </w:abstractNum>
  <w:abstractNum w:abstractNumId="4">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nsid w:val="16974C52"/>
    <w:multiLevelType w:val="multilevel"/>
    <w:tmpl w:val="FF6C9BCA"/>
    <w:numStyleLink w:val="Aufzhlungsliste"/>
  </w:abstractNum>
  <w:abstractNum w:abstractNumId="7">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nsid w:val="225A1A27"/>
    <w:multiLevelType w:val="multilevel"/>
    <w:tmpl w:val="FF6C9BCA"/>
    <w:numStyleLink w:val="Aufzhlungsliste"/>
  </w:abstractNum>
  <w:abstractNum w:abstractNumId="9">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nsid w:val="267105C2"/>
    <w:multiLevelType w:val="multilevel"/>
    <w:tmpl w:val="FF6C9BCA"/>
    <w:numStyleLink w:val="Aufzhlungsliste"/>
  </w:abstractNum>
  <w:abstractNum w:abstractNumId="11">
    <w:nsid w:val="29D22052"/>
    <w:multiLevelType w:val="multilevel"/>
    <w:tmpl w:val="FF6C9BCA"/>
    <w:numStyleLink w:val="Aufzhlungsliste"/>
  </w:abstractNum>
  <w:abstractNum w:abstractNumId="12">
    <w:nsid w:val="2AD73711"/>
    <w:multiLevelType w:val="multilevel"/>
    <w:tmpl w:val="FF6C9BCA"/>
    <w:numStyleLink w:val="Aufzhlungsliste"/>
  </w:abstractNum>
  <w:abstractNum w:abstractNumId="13">
    <w:nsid w:val="2C614084"/>
    <w:multiLevelType w:val="multilevel"/>
    <w:tmpl w:val="ED067ED2"/>
    <w:numStyleLink w:val="NummerierteListe"/>
  </w:abstractNum>
  <w:abstractNum w:abstractNumId="14">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17">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8">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nsid w:val="56EC5330"/>
    <w:multiLevelType w:val="hybridMultilevel"/>
    <w:tmpl w:val="C1A46A4E"/>
    <w:lvl w:ilvl="0" w:tplc="311C47D8">
      <w:numFmt w:val="bullet"/>
      <w:lvlText w:val="-"/>
      <w:lvlJc w:val="left"/>
      <w:pPr>
        <w:ind w:left="720" w:hanging="360"/>
      </w:pPr>
      <w:rPr>
        <w:rFonts w:ascii="ABBvoice" w:eastAsiaTheme="minorHAnsi" w:hAnsi="ABBvoice" w:cs="ABBvoice"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577E47D0"/>
    <w:multiLevelType w:val="multilevel"/>
    <w:tmpl w:val="ED067ED2"/>
    <w:numStyleLink w:val="NummerierteListe"/>
  </w:abstractNum>
  <w:abstractNum w:abstractNumId="21">
    <w:nsid w:val="58FF09BE"/>
    <w:multiLevelType w:val="multilevel"/>
    <w:tmpl w:val="FF6C9BCA"/>
    <w:numStyleLink w:val="Aufzhlungsliste"/>
  </w:abstractNum>
  <w:abstractNum w:abstractNumId="22">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nsid w:val="7ADC24BC"/>
    <w:multiLevelType w:val="multilevel"/>
    <w:tmpl w:val="ED067ED2"/>
    <w:numStyleLink w:val="NummerierteListe"/>
  </w:abstractNum>
  <w:num w:numId="1">
    <w:abstractNumId w:val="2"/>
  </w:num>
  <w:num w:numId="2">
    <w:abstractNumId w:val="17"/>
  </w:num>
  <w:num w:numId="3">
    <w:abstractNumId w:val="13"/>
  </w:num>
  <w:num w:numId="4">
    <w:abstractNumId w:val="3"/>
  </w:num>
  <w:num w:numId="5">
    <w:abstractNumId w:val="24"/>
  </w:num>
  <w:num w:numId="6">
    <w:abstractNumId w:val="5"/>
  </w:num>
  <w:num w:numId="7">
    <w:abstractNumId w:val="1"/>
  </w:num>
  <w:num w:numId="8">
    <w:abstractNumId w:val="18"/>
  </w:num>
  <w:num w:numId="9">
    <w:abstractNumId w:val="26"/>
  </w:num>
  <w:num w:numId="10">
    <w:abstractNumId w:val="25"/>
  </w:num>
  <w:num w:numId="11">
    <w:abstractNumId w:val="7"/>
  </w:num>
  <w:num w:numId="12">
    <w:abstractNumId w:val="4"/>
  </w:num>
  <w:num w:numId="13">
    <w:abstractNumId w:val="9"/>
  </w:num>
  <w:num w:numId="14">
    <w:abstractNumId w:val="12"/>
  </w:num>
  <w:num w:numId="15">
    <w:abstractNumId w:val="11"/>
  </w:num>
  <w:num w:numId="16">
    <w:abstractNumId w:val="21"/>
  </w:num>
  <w:num w:numId="17">
    <w:abstractNumId w:val="14"/>
  </w:num>
  <w:num w:numId="18">
    <w:abstractNumId w:val="22"/>
  </w:num>
  <w:num w:numId="19">
    <w:abstractNumId w:val="23"/>
  </w:num>
  <w:num w:numId="20">
    <w:abstractNumId w:val="15"/>
  </w:num>
  <w:num w:numId="21">
    <w:abstractNumId w:val="0"/>
  </w:num>
  <w:num w:numId="22">
    <w:abstractNumId w:val="6"/>
  </w:num>
  <w:num w:numId="23">
    <w:abstractNumId w:val="27"/>
  </w:num>
  <w:num w:numId="24">
    <w:abstractNumId w:val="20"/>
  </w:num>
  <w:num w:numId="25">
    <w:abstractNumId w:val="1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8"/>
  </w:num>
  <w:num w:numId="31">
    <w:abstractNumId w:val="20"/>
  </w:num>
  <w:num w:numId="32">
    <w:abstractNumId w:val="20"/>
  </w:num>
  <w:num w:numId="33">
    <w:abstractNumId w:val="17"/>
  </w:num>
  <w:num w:numId="34">
    <w:abstractNumId w:val="16"/>
  </w:num>
  <w:num w:numId="3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consecutiveHyphenLimit w:val="3"/>
  <w:hyphenationZone w:val="425"/>
  <w:doNotHyphenateCaps/>
  <w:drawingGridHorizontalSpacing w:val="181"/>
  <w:drawingGridVerticalSpacing w:val="181"/>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O1NLAwMzYyMzSwMDVQ0lEKTi0uzszPAymwqAUAKGoSwSwAAAA="/>
  </w:docVars>
  <w:rsids>
    <w:rsidRoot w:val="00E42B9E"/>
    <w:rsid w:val="00001506"/>
    <w:rsid w:val="0000165F"/>
    <w:rsid w:val="000024F0"/>
    <w:rsid w:val="00010B2C"/>
    <w:rsid w:val="00012122"/>
    <w:rsid w:val="000135E6"/>
    <w:rsid w:val="000149BE"/>
    <w:rsid w:val="00022FAD"/>
    <w:rsid w:val="0002607F"/>
    <w:rsid w:val="000316EC"/>
    <w:rsid w:val="00032B92"/>
    <w:rsid w:val="000349BC"/>
    <w:rsid w:val="00034C65"/>
    <w:rsid w:val="000369D2"/>
    <w:rsid w:val="000377AB"/>
    <w:rsid w:val="00037C9F"/>
    <w:rsid w:val="00047D44"/>
    <w:rsid w:val="00047F92"/>
    <w:rsid w:val="00053E6C"/>
    <w:rsid w:val="0005548E"/>
    <w:rsid w:val="0005574C"/>
    <w:rsid w:val="00057D3C"/>
    <w:rsid w:val="000718C1"/>
    <w:rsid w:val="0008259C"/>
    <w:rsid w:val="00082633"/>
    <w:rsid w:val="00090D8F"/>
    <w:rsid w:val="00093778"/>
    <w:rsid w:val="00093AD1"/>
    <w:rsid w:val="00096677"/>
    <w:rsid w:val="000A2575"/>
    <w:rsid w:val="000A640E"/>
    <w:rsid w:val="000B4FFD"/>
    <w:rsid w:val="000B5EBD"/>
    <w:rsid w:val="000C01C7"/>
    <w:rsid w:val="000C40C7"/>
    <w:rsid w:val="000C48BA"/>
    <w:rsid w:val="000D36F0"/>
    <w:rsid w:val="000E1C33"/>
    <w:rsid w:val="000E318C"/>
    <w:rsid w:val="000E4CD7"/>
    <w:rsid w:val="000F18AF"/>
    <w:rsid w:val="00103980"/>
    <w:rsid w:val="001166D7"/>
    <w:rsid w:val="001167A5"/>
    <w:rsid w:val="00134512"/>
    <w:rsid w:val="00140AEA"/>
    <w:rsid w:val="00144D64"/>
    <w:rsid w:val="0015411E"/>
    <w:rsid w:val="00154ECF"/>
    <w:rsid w:val="0016328B"/>
    <w:rsid w:val="00165CA0"/>
    <w:rsid w:val="00166C34"/>
    <w:rsid w:val="0017033E"/>
    <w:rsid w:val="001716A3"/>
    <w:rsid w:val="00181A31"/>
    <w:rsid w:val="00186263"/>
    <w:rsid w:val="00192AAD"/>
    <w:rsid w:val="001A54AA"/>
    <w:rsid w:val="001B0020"/>
    <w:rsid w:val="001B31F0"/>
    <w:rsid w:val="001C1A0C"/>
    <w:rsid w:val="001C2539"/>
    <w:rsid w:val="001C77EE"/>
    <w:rsid w:val="001D30CF"/>
    <w:rsid w:val="001D5424"/>
    <w:rsid w:val="001E06B2"/>
    <w:rsid w:val="001E0E38"/>
    <w:rsid w:val="001E64AB"/>
    <w:rsid w:val="001F10CC"/>
    <w:rsid w:val="001F2E8A"/>
    <w:rsid w:val="001F4FAA"/>
    <w:rsid w:val="002159BC"/>
    <w:rsid w:val="00217A29"/>
    <w:rsid w:val="002209B2"/>
    <w:rsid w:val="0022174D"/>
    <w:rsid w:val="00222B83"/>
    <w:rsid w:val="002237F9"/>
    <w:rsid w:val="00224E34"/>
    <w:rsid w:val="00231670"/>
    <w:rsid w:val="00232EDA"/>
    <w:rsid w:val="002435C0"/>
    <w:rsid w:val="00247D5A"/>
    <w:rsid w:val="00251AE9"/>
    <w:rsid w:val="0025525C"/>
    <w:rsid w:val="002638D2"/>
    <w:rsid w:val="0026612B"/>
    <w:rsid w:val="00270D25"/>
    <w:rsid w:val="00271245"/>
    <w:rsid w:val="00272B18"/>
    <w:rsid w:val="002730A2"/>
    <w:rsid w:val="00277421"/>
    <w:rsid w:val="002865C1"/>
    <w:rsid w:val="00287A98"/>
    <w:rsid w:val="0029070E"/>
    <w:rsid w:val="002929F6"/>
    <w:rsid w:val="002A033B"/>
    <w:rsid w:val="002A3B13"/>
    <w:rsid w:val="002A63F8"/>
    <w:rsid w:val="002B6EC8"/>
    <w:rsid w:val="002C45F5"/>
    <w:rsid w:val="002C564B"/>
    <w:rsid w:val="002D08EC"/>
    <w:rsid w:val="002D3DA9"/>
    <w:rsid w:val="002D41B0"/>
    <w:rsid w:val="002E3CB2"/>
    <w:rsid w:val="002E53D2"/>
    <w:rsid w:val="002E66C5"/>
    <w:rsid w:val="002E76D1"/>
    <w:rsid w:val="002E7AE9"/>
    <w:rsid w:val="002F05A0"/>
    <w:rsid w:val="002F2D31"/>
    <w:rsid w:val="002F44F1"/>
    <w:rsid w:val="002F504A"/>
    <w:rsid w:val="002F64D8"/>
    <w:rsid w:val="00300132"/>
    <w:rsid w:val="00301B0E"/>
    <w:rsid w:val="00310AB3"/>
    <w:rsid w:val="00311F9E"/>
    <w:rsid w:val="00314D89"/>
    <w:rsid w:val="003150E5"/>
    <w:rsid w:val="00315E46"/>
    <w:rsid w:val="0032711B"/>
    <w:rsid w:val="00332CBB"/>
    <w:rsid w:val="00336450"/>
    <w:rsid w:val="00350B62"/>
    <w:rsid w:val="00351A44"/>
    <w:rsid w:val="00355B36"/>
    <w:rsid w:val="00365B9B"/>
    <w:rsid w:val="00366DC8"/>
    <w:rsid w:val="00372114"/>
    <w:rsid w:val="00372CFE"/>
    <w:rsid w:val="00374926"/>
    <w:rsid w:val="00374CE1"/>
    <w:rsid w:val="003801C9"/>
    <w:rsid w:val="0038051D"/>
    <w:rsid w:val="00385BFB"/>
    <w:rsid w:val="003917C6"/>
    <w:rsid w:val="00392A6D"/>
    <w:rsid w:val="00396A6E"/>
    <w:rsid w:val="003D001B"/>
    <w:rsid w:val="003E21A8"/>
    <w:rsid w:val="003E2B40"/>
    <w:rsid w:val="003E7824"/>
    <w:rsid w:val="003F0581"/>
    <w:rsid w:val="003F0DEE"/>
    <w:rsid w:val="003F4A41"/>
    <w:rsid w:val="003F606E"/>
    <w:rsid w:val="004002B7"/>
    <w:rsid w:val="0040437B"/>
    <w:rsid w:val="00405F02"/>
    <w:rsid w:val="00413619"/>
    <w:rsid w:val="004172CE"/>
    <w:rsid w:val="00421650"/>
    <w:rsid w:val="004266B9"/>
    <w:rsid w:val="004314D2"/>
    <w:rsid w:val="004319B7"/>
    <w:rsid w:val="00432305"/>
    <w:rsid w:val="00432F83"/>
    <w:rsid w:val="00433600"/>
    <w:rsid w:val="00434B6D"/>
    <w:rsid w:val="004378CC"/>
    <w:rsid w:val="00447FB8"/>
    <w:rsid w:val="0046293F"/>
    <w:rsid w:val="004632EE"/>
    <w:rsid w:val="00470202"/>
    <w:rsid w:val="004734F1"/>
    <w:rsid w:val="00475307"/>
    <w:rsid w:val="00475837"/>
    <w:rsid w:val="004803B0"/>
    <w:rsid w:val="0048339E"/>
    <w:rsid w:val="00484DAB"/>
    <w:rsid w:val="004873F3"/>
    <w:rsid w:val="0049122E"/>
    <w:rsid w:val="00493BE0"/>
    <w:rsid w:val="004965FF"/>
    <w:rsid w:val="004B250F"/>
    <w:rsid w:val="004B53EB"/>
    <w:rsid w:val="004C188B"/>
    <w:rsid w:val="004C2164"/>
    <w:rsid w:val="004C701A"/>
    <w:rsid w:val="004D3314"/>
    <w:rsid w:val="004D491B"/>
    <w:rsid w:val="004D5B38"/>
    <w:rsid w:val="004D6A3E"/>
    <w:rsid w:val="004E0614"/>
    <w:rsid w:val="004E1C3C"/>
    <w:rsid w:val="004E2311"/>
    <w:rsid w:val="004E5200"/>
    <w:rsid w:val="004F107F"/>
    <w:rsid w:val="004F3B84"/>
    <w:rsid w:val="004F541E"/>
    <w:rsid w:val="004F6000"/>
    <w:rsid w:val="004F7F7E"/>
    <w:rsid w:val="00500314"/>
    <w:rsid w:val="005010C4"/>
    <w:rsid w:val="00504E78"/>
    <w:rsid w:val="00506CA8"/>
    <w:rsid w:val="005121CF"/>
    <w:rsid w:val="0051382D"/>
    <w:rsid w:val="005171BE"/>
    <w:rsid w:val="00517842"/>
    <w:rsid w:val="00526933"/>
    <w:rsid w:val="00526CFB"/>
    <w:rsid w:val="00536E35"/>
    <w:rsid w:val="00542361"/>
    <w:rsid w:val="00543FEE"/>
    <w:rsid w:val="005469D0"/>
    <w:rsid w:val="005513B9"/>
    <w:rsid w:val="0055263C"/>
    <w:rsid w:val="00556333"/>
    <w:rsid w:val="00557613"/>
    <w:rsid w:val="005622EC"/>
    <w:rsid w:val="00566C97"/>
    <w:rsid w:val="00570D22"/>
    <w:rsid w:val="00570D6E"/>
    <w:rsid w:val="00575BC3"/>
    <w:rsid w:val="005760AB"/>
    <w:rsid w:val="00576A52"/>
    <w:rsid w:val="00577A98"/>
    <w:rsid w:val="00577E02"/>
    <w:rsid w:val="005832C9"/>
    <w:rsid w:val="00585903"/>
    <w:rsid w:val="00586E71"/>
    <w:rsid w:val="00590054"/>
    <w:rsid w:val="00590A3D"/>
    <w:rsid w:val="00596621"/>
    <w:rsid w:val="005A7DAE"/>
    <w:rsid w:val="005B06ED"/>
    <w:rsid w:val="005B38C4"/>
    <w:rsid w:val="005B6102"/>
    <w:rsid w:val="005C6F93"/>
    <w:rsid w:val="005C76CE"/>
    <w:rsid w:val="005D4BC5"/>
    <w:rsid w:val="005D5877"/>
    <w:rsid w:val="005E278A"/>
    <w:rsid w:val="005E5A84"/>
    <w:rsid w:val="005E644B"/>
    <w:rsid w:val="005E645D"/>
    <w:rsid w:val="005F3F22"/>
    <w:rsid w:val="005F4492"/>
    <w:rsid w:val="005F4B7C"/>
    <w:rsid w:val="00602C80"/>
    <w:rsid w:val="0060441D"/>
    <w:rsid w:val="00610DF2"/>
    <w:rsid w:val="00611069"/>
    <w:rsid w:val="00614267"/>
    <w:rsid w:val="0061473E"/>
    <w:rsid w:val="00617F38"/>
    <w:rsid w:val="00621801"/>
    <w:rsid w:val="0062686C"/>
    <w:rsid w:val="00640733"/>
    <w:rsid w:val="006431F2"/>
    <w:rsid w:val="00652168"/>
    <w:rsid w:val="00653DB2"/>
    <w:rsid w:val="00660EBD"/>
    <w:rsid w:val="006614D4"/>
    <w:rsid w:val="00662487"/>
    <w:rsid w:val="00671A6B"/>
    <w:rsid w:val="006733F8"/>
    <w:rsid w:val="00674F22"/>
    <w:rsid w:val="00675EAD"/>
    <w:rsid w:val="0069363C"/>
    <w:rsid w:val="006A2528"/>
    <w:rsid w:val="006A3A29"/>
    <w:rsid w:val="006A5AF6"/>
    <w:rsid w:val="006A5BE8"/>
    <w:rsid w:val="006A6E3A"/>
    <w:rsid w:val="006B1924"/>
    <w:rsid w:val="006B55B0"/>
    <w:rsid w:val="006C1549"/>
    <w:rsid w:val="006C58EA"/>
    <w:rsid w:val="006D3684"/>
    <w:rsid w:val="006E0D23"/>
    <w:rsid w:val="006E389A"/>
    <w:rsid w:val="0070365B"/>
    <w:rsid w:val="00704F6F"/>
    <w:rsid w:val="00711EF4"/>
    <w:rsid w:val="00713487"/>
    <w:rsid w:val="00717428"/>
    <w:rsid w:val="0071757B"/>
    <w:rsid w:val="00717A44"/>
    <w:rsid w:val="00721653"/>
    <w:rsid w:val="00723910"/>
    <w:rsid w:val="00731969"/>
    <w:rsid w:val="00731F1A"/>
    <w:rsid w:val="00732D11"/>
    <w:rsid w:val="00740619"/>
    <w:rsid w:val="0074593E"/>
    <w:rsid w:val="00746014"/>
    <w:rsid w:val="007475B1"/>
    <w:rsid w:val="00747C52"/>
    <w:rsid w:val="00762BF2"/>
    <w:rsid w:val="0077154A"/>
    <w:rsid w:val="00773247"/>
    <w:rsid w:val="00773A0A"/>
    <w:rsid w:val="00775648"/>
    <w:rsid w:val="00775C15"/>
    <w:rsid w:val="007762D2"/>
    <w:rsid w:val="00776C36"/>
    <w:rsid w:val="0078196C"/>
    <w:rsid w:val="007819A2"/>
    <w:rsid w:val="00786AD9"/>
    <w:rsid w:val="0079035B"/>
    <w:rsid w:val="00791E21"/>
    <w:rsid w:val="00792A0B"/>
    <w:rsid w:val="00797424"/>
    <w:rsid w:val="00797473"/>
    <w:rsid w:val="007A0F0C"/>
    <w:rsid w:val="007B38C7"/>
    <w:rsid w:val="007B7FEE"/>
    <w:rsid w:val="007C6133"/>
    <w:rsid w:val="007C7B10"/>
    <w:rsid w:val="007D1721"/>
    <w:rsid w:val="007D29CD"/>
    <w:rsid w:val="007D4FBC"/>
    <w:rsid w:val="007D774F"/>
    <w:rsid w:val="007E4048"/>
    <w:rsid w:val="007E4B74"/>
    <w:rsid w:val="007E5390"/>
    <w:rsid w:val="007E7B56"/>
    <w:rsid w:val="007F1060"/>
    <w:rsid w:val="007F3F17"/>
    <w:rsid w:val="007F4AFE"/>
    <w:rsid w:val="007F5BA5"/>
    <w:rsid w:val="007F680D"/>
    <w:rsid w:val="007F698E"/>
    <w:rsid w:val="0080172A"/>
    <w:rsid w:val="00810D44"/>
    <w:rsid w:val="00813E88"/>
    <w:rsid w:val="00823255"/>
    <w:rsid w:val="00827BEC"/>
    <w:rsid w:val="0083536E"/>
    <w:rsid w:val="00835AE5"/>
    <w:rsid w:val="00835BD4"/>
    <w:rsid w:val="0084316C"/>
    <w:rsid w:val="008452D7"/>
    <w:rsid w:val="00850B56"/>
    <w:rsid w:val="00851D6F"/>
    <w:rsid w:val="0085405F"/>
    <w:rsid w:val="00855DF0"/>
    <w:rsid w:val="008674E8"/>
    <w:rsid w:val="0087441E"/>
    <w:rsid w:val="00880219"/>
    <w:rsid w:val="008925CB"/>
    <w:rsid w:val="008954BD"/>
    <w:rsid w:val="00895F2A"/>
    <w:rsid w:val="0089632D"/>
    <w:rsid w:val="008A3ED2"/>
    <w:rsid w:val="008A7DB6"/>
    <w:rsid w:val="008B4FB6"/>
    <w:rsid w:val="008C61C6"/>
    <w:rsid w:val="008C6EAE"/>
    <w:rsid w:val="008C7F22"/>
    <w:rsid w:val="008D0EC4"/>
    <w:rsid w:val="008D3373"/>
    <w:rsid w:val="008D359E"/>
    <w:rsid w:val="008E6666"/>
    <w:rsid w:val="0090788E"/>
    <w:rsid w:val="009109A6"/>
    <w:rsid w:val="0091588C"/>
    <w:rsid w:val="009160D7"/>
    <w:rsid w:val="00920DB7"/>
    <w:rsid w:val="00924657"/>
    <w:rsid w:val="009436F9"/>
    <w:rsid w:val="00952BEC"/>
    <w:rsid w:val="00954065"/>
    <w:rsid w:val="0096022E"/>
    <w:rsid w:val="0096518D"/>
    <w:rsid w:val="00970824"/>
    <w:rsid w:val="00970A24"/>
    <w:rsid w:val="00972354"/>
    <w:rsid w:val="009801E4"/>
    <w:rsid w:val="00982697"/>
    <w:rsid w:val="00982E2F"/>
    <w:rsid w:val="00985248"/>
    <w:rsid w:val="009A0776"/>
    <w:rsid w:val="009A0EF1"/>
    <w:rsid w:val="009A4617"/>
    <w:rsid w:val="009A7184"/>
    <w:rsid w:val="009B10D9"/>
    <w:rsid w:val="009B1C6D"/>
    <w:rsid w:val="009B3FAF"/>
    <w:rsid w:val="009B77FB"/>
    <w:rsid w:val="009D40A3"/>
    <w:rsid w:val="009D50E1"/>
    <w:rsid w:val="009E0D58"/>
    <w:rsid w:val="009E3EDC"/>
    <w:rsid w:val="009F0095"/>
    <w:rsid w:val="009F459C"/>
    <w:rsid w:val="009F5A4F"/>
    <w:rsid w:val="009F5A63"/>
    <w:rsid w:val="009F5BA1"/>
    <w:rsid w:val="009F6541"/>
    <w:rsid w:val="00A02658"/>
    <w:rsid w:val="00A04460"/>
    <w:rsid w:val="00A06CF8"/>
    <w:rsid w:val="00A11546"/>
    <w:rsid w:val="00A200E2"/>
    <w:rsid w:val="00A22132"/>
    <w:rsid w:val="00A25472"/>
    <w:rsid w:val="00A32308"/>
    <w:rsid w:val="00A34B84"/>
    <w:rsid w:val="00A50E00"/>
    <w:rsid w:val="00A5291F"/>
    <w:rsid w:val="00A5526C"/>
    <w:rsid w:val="00A55C0C"/>
    <w:rsid w:val="00A56088"/>
    <w:rsid w:val="00A56A47"/>
    <w:rsid w:val="00A57F09"/>
    <w:rsid w:val="00A600EA"/>
    <w:rsid w:val="00A62065"/>
    <w:rsid w:val="00A62A3F"/>
    <w:rsid w:val="00A64DAB"/>
    <w:rsid w:val="00A6595C"/>
    <w:rsid w:val="00A65B9A"/>
    <w:rsid w:val="00A67342"/>
    <w:rsid w:val="00A67955"/>
    <w:rsid w:val="00A7267C"/>
    <w:rsid w:val="00A8465E"/>
    <w:rsid w:val="00A874D7"/>
    <w:rsid w:val="00A879AF"/>
    <w:rsid w:val="00A90ADA"/>
    <w:rsid w:val="00A91D93"/>
    <w:rsid w:val="00A93379"/>
    <w:rsid w:val="00A93461"/>
    <w:rsid w:val="00A94717"/>
    <w:rsid w:val="00A95CC3"/>
    <w:rsid w:val="00A96C23"/>
    <w:rsid w:val="00AA06CD"/>
    <w:rsid w:val="00AA0AC3"/>
    <w:rsid w:val="00AA2246"/>
    <w:rsid w:val="00AA3332"/>
    <w:rsid w:val="00AA6597"/>
    <w:rsid w:val="00AB035A"/>
    <w:rsid w:val="00AB20EC"/>
    <w:rsid w:val="00AB3058"/>
    <w:rsid w:val="00AB4913"/>
    <w:rsid w:val="00AC3159"/>
    <w:rsid w:val="00AD159E"/>
    <w:rsid w:val="00AD16B0"/>
    <w:rsid w:val="00AD1D03"/>
    <w:rsid w:val="00AD44E3"/>
    <w:rsid w:val="00AD4A31"/>
    <w:rsid w:val="00AD5CD4"/>
    <w:rsid w:val="00AD6EAD"/>
    <w:rsid w:val="00AE158F"/>
    <w:rsid w:val="00AE40DA"/>
    <w:rsid w:val="00AF5ADF"/>
    <w:rsid w:val="00AF5E54"/>
    <w:rsid w:val="00B0056D"/>
    <w:rsid w:val="00B01918"/>
    <w:rsid w:val="00B047F1"/>
    <w:rsid w:val="00B15054"/>
    <w:rsid w:val="00B15333"/>
    <w:rsid w:val="00B16CEF"/>
    <w:rsid w:val="00B230C7"/>
    <w:rsid w:val="00B30099"/>
    <w:rsid w:val="00B35CBA"/>
    <w:rsid w:val="00B36595"/>
    <w:rsid w:val="00B458CB"/>
    <w:rsid w:val="00B458DD"/>
    <w:rsid w:val="00B55542"/>
    <w:rsid w:val="00B60EF3"/>
    <w:rsid w:val="00B62667"/>
    <w:rsid w:val="00B62D60"/>
    <w:rsid w:val="00B72E42"/>
    <w:rsid w:val="00B75271"/>
    <w:rsid w:val="00B77386"/>
    <w:rsid w:val="00B8201F"/>
    <w:rsid w:val="00B86C9F"/>
    <w:rsid w:val="00B92DF9"/>
    <w:rsid w:val="00B95460"/>
    <w:rsid w:val="00BA05F3"/>
    <w:rsid w:val="00BA6FD0"/>
    <w:rsid w:val="00BA7C8A"/>
    <w:rsid w:val="00BB2EE1"/>
    <w:rsid w:val="00BC0CB8"/>
    <w:rsid w:val="00BC4E63"/>
    <w:rsid w:val="00BC5808"/>
    <w:rsid w:val="00BC594D"/>
    <w:rsid w:val="00BC7205"/>
    <w:rsid w:val="00BD36FD"/>
    <w:rsid w:val="00BD5055"/>
    <w:rsid w:val="00BD5C58"/>
    <w:rsid w:val="00BE2F93"/>
    <w:rsid w:val="00BE6A2B"/>
    <w:rsid w:val="00BE6D20"/>
    <w:rsid w:val="00BF035B"/>
    <w:rsid w:val="00BF0B0E"/>
    <w:rsid w:val="00BF0FAD"/>
    <w:rsid w:val="00BF3393"/>
    <w:rsid w:val="00C0487A"/>
    <w:rsid w:val="00C0577D"/>
    <w:rsid w:val="00C059DC"/>
    <w:rsid w:val="00C13C2F"/>
    <w:rsid w:val="00C26018"/>
    <w:rsid w:val="00C32F19"/>
    <w:rsid w:val="00C33DF1"/>
    <w:rsid w:val="00C407EF"/>
    <w:rsid w:val="00C41FEB"/>
    <w:rsid w:val="00C476FE"/>
    <w:rsid w:val="00C53156"/>
    <w:rsid w:val="00C60D54"/>
    <w:rsid w:val="00C61325"/>
    <w:rsid w:val="00C63BFD"/>
    <w:rsid w:val="00C651FB"/>
    <w:rsid w:val="00C70A31"/>
    <w:rsid w:val="00C757C7"/>
    <w:rsid w:val="00C80640"/>
    <w:rsid w:val="00C818B3"/>
    <w:rsid w:val="00C81F4F"/>
    <w:rsid w:val="00C83CBD"/>
    <w:rsid w:val="00C8685F"/>
    <w:rsid w:val="00C942D5"/>
    <w:rsid w:val="00CA3F01"/>
    <w:rsid w:val="00CB2148"/>
    <w:rsid w:val="00CB2F83"/>
    <w:rsid w:val="00CC0354"/>
    <w:rsid w:val="00CC25BB"/>
    <w:rsid w:val="00CC2961"/>
    <w:rsid w:val="00CC3D10"/>
    <w:rsid w:val="00CC49D6"/>
    <w:rsid w:val="00CC7CFA"/>
    <w:rsid w:val="00CF38FC"/>
    <w:rsid w:val="00CF47C8"/>
    <w:rsid w:val="00D03D0E"/>
    <w:rsid w:val="00D17B0F"/>
    <w:rsid w:val="00D26AEF"/>
    <w:rsid w:val="00D277AE"/>
    <w:rsid w:val="00D310AA"/>
    <w:rsid w:val="00D3181B"/>
    <w:rsid w:val="00D40676"/>
    <w:rsid w:val="00D42764"/>
    <w:rsid w:val="00D4477D"/>
    <w:rsid w:val="00D44DB5"/>
    <w:rsid w:val="00D45EA2"/>
    <w:rsid w:val="00D47266"/>
    <w:rsid w:val="00D52662"/>
    <w:rsid w:val="00D55494"/>
    <w:rsid w:val="00D56122"/>
    <w:rsid w:val="00D612C4"/>
    <w:rsid w:val="00D61BF4"/>
    <w:rsid w:val="00D6377C"/>
    <w:rsid w:val="00D663F8"/>
    <w:rsid w:val="00D714F2"/>
    <w:rsid w:val="00D7337E"/>
    <w:rsid w:val="00D743BC"/>
    <w:rsid w:val="00D90C5F"/>
    <w:rsid w:val="00D958C7"/>
    <w:rsid w:val="00D95D6C"/>
    <w:rsid w:val="00D97B7F"/>
    <w:rsid w:val="00DA19D0"/>
    <w:rsid w:val="00DB1DBE"/>
    <w:rsid w:val="00DB2D8E"/>
    <w:rsid w:val="00DB32FD"/>
    <w:rsid w:val="00DC161A"/>
    <w:rsid w:val="00DC3945"/>
    <w:rsid w:val="00DC462D"/>
    <w:rsid w:val="00DC510D"/>
    <w:rsid w:val="00DD5285"/>
    <w:rsid w:val="00DD5377"/>
    <w:rsid w:val="00DE0136"/>
    <w:rsid w:val="00DE018C"/>
    <w:rsid w:val="00DE0613"/>
    <w:rsid w:val="00DE0B0A"/>
    <w:rsid w:val="00DE670F"/>
    <w:rsid w:val="00DE713E"/>
    <w:rsid w:val="00DE79CE"/>
    <w:rsid w:val="00DE7E6F"/>
    <w:rsid w:val="00DF08D0"/>
    <w:rsid w:val="00DF0AA5"/>
    <w:rsid w:val="00DF5C69"/>
    <w:rsid w:val="00DF6FCF"/>
    <w:rsid w:val="00E008C5"/>
    <w:rsid w:val="00E0435A"/>
    <w:rsid w:val="00E11977"/>
    <w:rsid w:val="00E231B0"/>
    <w:rsid w:val="00E240D2"/>
    <w:rsid w:val="00E25307"/>
    <w:rsid w:val="00E2535C"/>
    <w:rsid w:val="00E42B9E"/>
    <w:rsid w:val="00E43E2F"/>
    <w:rsid w:val="00E44C41"/>
    <w:rsid w:val="00E50BCB"/>
    <w:rsid w:val="00E61328"/>
    <w:rsid w:val="00E702BA"/>
    <w:rsid w:val="00E703D2"/>
    <w:rsid w:val="00E73CA0"/>
    <w:rsid w:val="00E845EA"/>
    <w:rsid w:val="00E87835"/>
    <w:rsid w:val="00E94461"/>
    <w:rsid w:val="00E963B2"/>
    <w:rsid w:val="00EA2F26"/>
    <w:rsid w:val="00EA42FD"/>
    <w:rsid w:val="00EA4CA6"/>
    <w:rsid w:val="00EA5568"/>
    <w:rsid w:val="00EB1478"/>
    <w:rsid w:val="00EB34F6"/>
    <w:rsid w:val="00EB3FBA"/>
    <w:rsid w:val="00EB4336"/>
    <w:rsid w:val="00EB5D17"/>
    <w:rsid w:val="00EB6A84"/>
    <w:rsid w:val="00EC361B"/>
    <w:rsid w:val="00EC5BFF"/>
    <w:rsid w:val="00EC7E2D"/>
    <w:rsid w:val="00ED1696"/>
    <w:rsid w:val="00ED388A"/>
    <w:rsid w:val="00ED3F93"/>
    <w:rsid w:val="00ED4540"/>
    <w:rsid w:val="00ED4C3C"/>
    <w:rsid w:val="00ED4F9B"/>
    <w:rsid w:val="00ED70FE"/>
    <w:rsid w:val="00ED780C"/>
    <w:rsid w:val="00EE02B7"/>
    <w:rsid w:val="00EE782C"/>
    <w:rsid w:val="00EF0894"/>
    <w:rsid w:val="00EF2AF7"/>
    <w:rsid w:val="00EF4F32"/>
    <w:rsid w:val="00EF64FA"/>
    <w:rsid w:val="00F143FD"/>
    <w:rsid w:val="00F15549"/>
    <w:rsid w:val="00F2197A"/>
    <w:rsid w:val="00F21A10"/>
    <w:rsid w:val="00F241D0"/>
    <w:rsid w:val="00F43758"/>
    <w:rsid w:val="00F47E76"/>
    <w:rsid w:val="00F5253E"/>
    <w:rsid w:val="00F55096"/>
    <w:rsid w:val="00F603C5"/>
    <w:rsid w:val="00F65052"/>
    <w:rsid w:val="00F71466"/>
    <w:rsid w:val="00F83204"/>
    <w:rsid w:val="00F8413F"/>
    <w:rsid w:val="00F9074E"/>
    <w:rsid w:val="00F94EBD"/>
    <w:rsid w:val="00F97287"/>
    <w:rsid w:val="00FA349D"/>
    <w:rsid w:val="00FA77DF"/>
    <w:rsid w:val="00FB0E8B"/>
    <w:rsid w:val="00FC0D22"/>
    <w:rsid w:val="00FC3235"/>
    <w:rsid w:val="00FC7D30"/>
    <w:rsid w:val="00FC7FA2"/>
    <w:rsid w:val="00FD0C32"/>
    <w:rsid w:val="00FD5A79"/>
    <w:rsid w:val="00FF4DD8"/>
    <w:rsid w:val="00FF6628"/>
    <w:rsid w:val="00FF6CF2"/>
    <w:rsid w:val="31A3E162"/>
    <w:rsid w:val="31C81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A5E79"/>
  <w15:docId w15:val="{419AB444-B997-465D-B03C-62D91A0A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uiPriority="6" w:qFormat="1"/>
    <w:lsdException w:name="heading 3" w:uiPriority="7" w:qFormat="1"/>
    <w:lsdException w:name="heading 4" w:uiPriority="8"/>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54A"/>
    <w:pPr>
      <w:spacing w:after="260" w:line="260" w:lineRule="atLeast"/>
    </w:pPr>
    <w:rPr>
      <w:kern w:val="12"/>
      <w:sz w:val="19"/>
      <w:szCs w:val="19"/>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rsid w:val="00396A6E"/>
    <w:pPr>
      <w:spacing w:before="240" w:after="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396A6E"/>
    <w:pPr>
      <w:ind w:left="284"/>
      <w:contextualSpacing/>
    </w:pPr>
  </w:style>
  <w:style w:type="paragraph" w:styleId="ListNumber">
    <w:name w:val="List Number"/>
    <w:basedOn w:val="Normal"/>
    <w:uiPriority w:val="12"/>
    <w:rsid w:val="00396A6E"/>
    <w:pPr>
      <w:numPr>
        <w:numId w:val="3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3"/>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396A6E"/>
    <w:pPr>
      <w:spacing w:after="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396A6E"/>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DocSubtitle"/>
    <w:basedOn w:val="Title"/>
    <w:next w:val="TitleSpacer"/>
    <w:link w:val="SubtitleChar"/>
    <w:uiPriority w:val="30"/>
    <w:semiHidden/>
    <w:qFormat/>
    <w:rsid w:val="00396A6E"/>
    <w:pPr>
      <w:numPr>
        <w:ilvl w:val="1"/>
      </w:numPr>
    </w:pPr>
    <w:rPr>
      <w:b w:val="0"/>
      <w:iCs/>
      <w:szCs w:val="24"/>
    </w:rPr>
  </w:style>
  <w:style w:type="character" w:customStyle="1" w:styleId="SubtitleChar">
    <w:name w:val="Subtitle Char"/>
    <w:aliases w:val="DocSubtitle Char"/>
    <w:basedOn w:val="DefaultParagraphFont"/>
    <w:link w:val="Subtitle"/>
    <w:uiPriority w:val="30"/>
    <w:semiHidden/>
    <w:rsid w:val="0077154A"/>
    <w:rPr>
      <w:rFonts w:asciiTheme="majorHAnsi" w:eastAsiaTheme="majorEastAsia" w:hAnsiTheme="majorHAnsi" w:cstheme="majorBidi"/>
      <w:iCs/>
      <w:kern w:val="12"/>
      <w:sz w:val="50"/>
      <w:szCs w:val="24"/>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numPr>
        <w:numId w:val="30"/>
      </w:num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396A6E"/>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uppressAutoHyphens/>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uppressAutoHyphens/>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uppressAutoHyphens/>
      <w:spacing w:after="0"/>
    </w:pPr>
    <w:rPr>
      <w:sz w:val="16"/>
    </w:rPr>
  </w:style>
  <w:style w:type="paragraph" w:styleId="EndnoteText">
    <w:name w:val="endnote text"/>
    <w:basedOn w:val="Normal"/>
    <w:link w:val="EndnoteTextChar"/>
    <w:uiPriority w:val="99"/>
    <w:rsid w:val="00396A6E"/>
    <w:pPr>
      <w:suppressAutoHyphens/>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uppressAutoHyphens/>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Ind w:w="0" w:type="dxa"/>
      <w:tblCellMar>
        <w:top w:w="0" w:type="dxa"/>
        <w:left w:w="0" w:type="dxa"/>
        <w:bottom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numPr>
        <w:numId w:val="0"/>
      </w:num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Ind w:w="0" w:type="dxa"/>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pPr>
      <w:numPr>
        <w:numId w:val="0"/>
      </w:numPr>
    </w:pPr>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character" w:customStyle="1" w:styleId="UnresolvedMention1">
    <w:name w:val="Unresolved Mention1"/>
    <w:basedOn w:val="DefaultParagraphFont"/>
    <w:uiPriority w:val="99"/>
    <w:semiHidden/>
    <w:unhideWhenUsed/>
    <w:rsid w:val="00C476FE"/>
    <w:rPr>
      <w:color w:val="808080"/>
      <w:shd w:val="clear" w:color="auto" w:fill="E6E6E6"/>
    </w:rPr>
  </w:style>
  <w:style w:type="paragraph" w:styleId="Revision">
    <w:name w:val="Revision"/>
    <w:hidden/>
    <w:uiPriority w:val="99"/>
    <w:semiHidden/>
    <w:rsid w:val="00C476FE"/>
    <w:rPr>
      <w:kern w:val="12"/>
      <w:sz w:val="19"/>
      <w:szCs w:val="19"/>
    </w:rPr>
  </w:style>
  <w:style w:type="character" w:customStyle="1" w:styleId="UnresolvedMention">
    <w:name w:val="Unresolved Mention"/>
    <w:basedOn w:val="DefaultParagraphFont"/>
    <w:uiPriority w:val="99"/>
    <w:semiHidden/>
    <w:unhideWhenUsed/>
    <w:rsid w:val="004E52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8456">
      <w:bodyDiv w:val="1"/>
      <w:marLeft w:val="0"/>
      <w:marRight w:val="0"/>
      <w:marTop w:val="0"/>
      <w:marBottom w:val="0"/>
      <w:divBdr>
        <w:top w:val="none" w:sz="0" w:space="0" w:color="auto"/>
        <w:left w:val="none" w:sz="0" w:space="0" w:color="auto"/>
        <w:bottom w:val="none" w:sz="0" w:space="0" w:color="auto"/>
        <w:right w:val="none" w:sz="0" w:space="0" w:color="auto"/>
      </w:divBdr>
    </w:div>
    <w:div w:id="143788213">
      <w:bodyDiv w:val="1"/>
      <w:marLeft w:val="0"/>
      <w:marRight w:val="0"/>
      <w:marTop w:val="0"/>
      <w:marBottom w:val="0"/>
      <w:divBdr>
        <w:top w:val="none" w:sz="0" w:space="0" w:color="auto"/>
        <w:left w:val="none" w:sz="0" w:space="0" w:color="auto"/>
        <w:bottom w:val="none" w:sz="0" w:space="0" w:color="auto"/>
        <w:right w:val="none" w:sz="0" w:space="0" w:color="auto"/>
      </w:divBdr>
    </w:div>
    <w:div w:id="175390653">
      <w:bodyDiv w:val="1"/>
      <w:marLeft w:val="0"/>
      <w:marRight w:val="0"/>
      <w:marTop w:val="0"/>
      <w:marBottom w:val="0"/>
      <w:divBdr>
        <w:top w:val="none" w:sz="0" w:space="0" w:color="auto"/>
        <w:left w:val="none" w:sz="0" w:space="0" w:color="auto"/>
        <w:bottom w:val="none" w:sz="0" w:space="0" w:color="auto"/>
        <w:right w:val="none" w:sz="0" w:space="0" w:color="auto"/>
      </w:divBdr>
    </w:div>
    <w:div w:id="284044547">
      <w:bodyDiv w:val="1"/>
      <w:marLeft w:val="0"/>
      <w:marRight w:val="0"/>
      <w:marTop w:val="0"/>
      <w:marBottom w:val="0"/>
      <w:divBdr>
        <w:top w:val="none" w:sz="0" w:space="0" w:color="auto"/>
        <w:left w:val="none" w:sz="0" w:space="0" w:color="auto"/>
        <w:bottom w:val="none" w:sz="0" w:space="0" w:color="auto"/>
        <w:right w:val="none" w:sz="0" w:space="0" w:color="auto"/>
      </w:divBdr>
    </w:div>
    <w:div w:id="481431569">
      <w:bodyDiv w:val="1"/>
      <w:marLeft w:val="0"/>
      <w:marRight w:val="0"/>
      <w:marTop w:val="0"/>
      <w:marBottom w:val="0"/>
      <w:divBdr>
        <w:top w:val="none" w:sz="0" w:space="0" w:color="auto"/>
        <w:left w:val="none" w:sz="0" w:space="0" w:color="auto"/>
        <w:bottom w:val="none" w:sz="0" w:space="0" w:color="auto"/>
        <w:right w:val="none" w:sz="0" w:space="0" w:color="auto"/>
      </w:divBdr>
    </w:div>
    <w:div w:id="708725320">
      <w:bodyDiv w:val="1"/>
      <w:marLeft w:val="0"/>
      <w:marRight w:val="0"/>
      <w:marTop w:val="0"/>
      <w:marBottom w:val="0"/>
      <w:divBdr>
        <w:top w:val="none" w:sz="0" w:space="0" w:color="auto"/>
        <w:left w:val="none" w:sz="0" w:space="0" w:color="auto"/>
        <w:bottom w:val="none" w:sz="0" w:space="0" w:color="auto"/>
        <w:right w:val="none" w:sz="0" w:space="0" w:color="auto"/>
      </w:divBdr>
    </w:div>
    <w:div w:id="1110007363">
      <w:bodyDiv w:val="1"/>
      <w:marLeft w:val="0"/>
      <w:marRight w:val="0"/>
      <w:marTop w:val="0"/>
      <w:marBottom w:val="0"/>
      <w:divBdr>
        <w:top w:val="none" w:sz="0" w:space="0" w:color="auto"/>
        <w:left w:val="none" w:sz="0" w:space="0" w:color="auto"/>
        <w:bottom w:val="none" w:sz="0" w:space="0" w:color="auto"/>
        <w:right w:val="none" w:sz="0" w:space="0" w:color="auto"/>
      </w:divBdr>
    </w:div>
    <w:div w:id="1415393615">
      <w:bodyDiv w:val="1"/>
      <w:marLeft w:val="0"/>
      <w:marRight w:val="0"/>
      <w:marTop w:val="0"/>
      <w:marBottom w:val="0"/>
      <w:divBdr>
        <w:top w:val="none" w:sz="0" w:space="0" w:color="auto"/>
        <w:left w:val="none" w:sz="0" w:space="0" w:color="auto"/>
        <w:bottom w:val="none" w:sz="0" w:space="0" w:color="auto"/>
        <w:right w:val="none" w:sz="0" w:space="0" w:color="auto"/>
      </w:divBdr>
    </w:div>
    <w:div w:id="1535116227">
      <w:bodyDiv w:val="1"/>
      <w:marLeft w:val="0"/>
      <w:marRight w:val="0"/>
      <w:marTop w:val="0"/>
      <w:marBottom w:val="0"/>
      <w:divBdr>
        <w:top w:val="none" w:sz="0" w:space="0" w:color="auto"/>
        <w:left w:val="none" w:sz="0" w:space="0" w:color="auto"/>
        <w:bottom w:val="none" w:sz="0" w:space="0" w:color="auto"/>
        <w:right w:val="none" w:sz="0" w:space="0" w:color="auto"/>
      </w:divBdr>
    </w:div>
    <w:div w:id="1603342390">
      <w:bodyDiv w:val="1"/>
      <w:marLeft w:val="0"/>
      <w:marRight w:val="0"/>
      <w:marTop w:val="0"/>
      <w:marBottom w:val="0"/>
      <w:divBdr>
        <w:top w:val="none" w:sz="0" w:space="0" w:color="auto"/>
        <w:left w:val="none" w:sz="0" w:space="0" w:color="auto"/>
        <w:bottom w:val="none" w:sz="0" w:space="0" w:color="auto"/>
        <w:right w:val="none" w:sz="0" w:space="0" w:color="auto"/>
      </w:divBdr>
    </w:div>
    <w:div w:id="1633901888">
      <w:bodyDiv w:val="1"/>
      <w:marLeft w:val="0"/>
      <w:marRight w:val="0"/>
      <w:marTop w:val="0"/>
      <w:marBottom w:val="0"/>
      <w:divBdr>
        <w:top w:val="none" w:sz="0" w:space="0" w:color="auto"/>
        <w:left w:val="none" w:sz="0" w:space="0" w:color="auto"/>
        <w:bottom w:val="none" w:sz="0" w:space="0" w:color="auto"/>
        <w:right w:val="none" w:sz="0" w:space="0" w:color="auto"/>
      </w:divBdr>
    </w:div>
    <w:div w:id="1682125741">
      <w:bodyDiv w:val="1"/>
      <w:marLeft w:val="0"/>
      <w:marRight w:val="0"/>
      <w:marTop w:val="0"/>
      <w:marBottom w:val="0"/>
      <w:divBdr>
        <w:top w:val="none" w:sz="0" w:space="0" w:color="auto"/>
        <w:left w:val="none" w:sz="0" w:space="0" w:color="auto"/>
        <w:bottom w:val="none" w:sz="0" w:space="0" w:color="auto"/>
        <w:right w:val="none" w:sz="0" w:space="0" w:color="auto"/>
      </w:divBdr>
    </w:div>
    <w:div w:id="17259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b.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wiesner@ch.abb.com\Desktop\ABB%20Press-release%20Template%20A4%202017-06-30.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B01368A402045BF9D0C5D84815EAF" ma:contentTypeVersion="13" ma:contentTypeDescription="Create a new document." ma:contentTypeScope="" ma:versionID="ef2e4bfcff99cde64051f6121478cf44">
  <xsd:schema xmlns:xsd="http://www.w3.org/2001/XMLSchema" xmlns:xs="http://www.w3.org/2001/XMLSchema" xmlns:p="http://schemas.microsoft.com/office/2006/metadata/properties" xmlns:ns3="a0f3746c-1ac5-4126-857d-d3ae6f997b65" xmlns:ns4="26917672-4f84-47fa-8b43-5a6acc7e10fe" targetNamespace="http://schemas.microsoft.com/office/2006/metadata/properties" ma:root="true" ma:fieldsID="1ed8d978e365021514aac067d4e68b77" ns3:_="" ns4:_="">
    <xsd:import namespace="a0f3746c-1ac5-4126-857d-d3ae6f997b65"/>
    <xsd:import namespace="26917672-4f84-47fa-8b43-5a6acc7e10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3746c-1ac5-4126-857d-d3ae6f997b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17672-4f84-47fa-8b43-5a6acc7e10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FAE61-1EAA-40A0-9B9F-9C4EB105E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3746c-1ac5-4126-857d-d3ae6f997b65"/>
    <ds:schemaRef ds:uri="26917672-4f84-47fa-8b43-5a6acc7e1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EFB942-1AAB-49D7-8958-CE8ED9786EC5}">
  <ds:schemaRefs>
    <ds:schemaRef ds:uri="http://schemas.microsoft.com/sharepoint/v3/contenttype/forms"/>
  </ds:schemaRefs>
</ds:datastoreItem>
</file>

<file path=customXml/itemProps3.xml><?xml version="1.0" encoding="utf-8"?>
<ds:datastoreItem xmlns:ds="http://schemas.openxmlformats.org/officeDocument/2006/customXml" ds:itemID="{433FBD2F-15C6-435B-BA87-8ADC9DD519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837612-3296-4A37-9ED2-B4842F6D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 Press-release Template A4 2017-06-30</Template>
  <TotalTime>1</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Wiesner</dc:creator>
  <cp:keywords/>
  <dc:description/>
  <cp:lastModifiedBy>Gerhard Hope</cp:lastModifiedBy>
  <cp:revision>2</cp:revision>
  <cp:lastPrinted>2018-09-25T19:59:00Z</cp:lastPrinted>
  <dcterms:created xsi:type="dcterms:W3CDTF">2020-11-03T09:11:00Z</dcterms:created>
  <dcterms:modified xsi:type="dcterms:W3CDTF">2020-11-03T09:11:00Z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0x0101000A9B01368A402045BF9D0C5D84815EAF</vt:lpwstr>
  </property>
</Properties>
</file>