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0A" w:rsidRDefault="003E6E0A" w:rsidP="003E6E0A">
      <w:pPr>
        <w:spacing w:line="240" w:lineRule="auto"/>
        <w:rPr>
          <w:rFonts w:ascii="Arial" w:hAnsi="Arial" w:cs="Arial"/>
          <w:b/>
          <w:sz w:val="52"/>
          <w:szCs w:val="52"/>
        </w:rPr>
      </w:pPr>
      <w:r>
        <w:rPr>
          <w:rFonts w:ascii="Arial" w:hAnsi="Arial" w:cs="Arial"/>
          <w:b/>
          <w:sz w:val="52"/>
          <w:szCs w:val="52"/>
        </w:rPr>
        <w:t xml:space="preserve">PRESS RELEASE </w:t>
      </w:r>
    </w:p>
    <w:p w:rsidR="003E6E0A" w:rsidRDefault="003E6E0A" w:rsidP="003E6E0A">
      <w:pPr>
        <w:spacing w:line="240" w:lineRule="auto"/>
        <w:rPr>
          <w:rFonts w:ascii="Arial" w:hAnsi="Arial" w:cs="Arial"/>
          <w:b/>
          <w:sz w:val="52"/>
          <w:szCs w:val="52"/>
        </w:rPr>
      </w:pPr>
      <w:r>
        <w:rPr>
          <w:rFonts w:ascii="Arial" w:hAnsi="Arial" w:cs="Arial"/>
          <w:sz w:val="28"/>
          <w:szCs w:val="28"/>
          <w:u w:val="single"/>
        </w:rPr>
        <w:t xml:space="preserve">DPI Plastics launches new range of 'green' PVC fence droppers in SA </w:t>
      </w:r>
    </w:p>
    <w:p w:rsidR="003E6E0A" w:rsidRDefault="00252CB1" w:rsidP="003E6E0A">
      <w:pPr>
        <w:spacing w:line="240" w:lineRule="auto"/>
        <w:rPr>
          <w:i/>
          <w:color w:val="808080" w:themeColor="background1" w:themeShade="80"/>
          <w:sz w:val="24"/>
          <w:szCs w:val="24"/>
        </w:rPr>
      </w:pPr>
      <w:r>
        <w:rPr>
          <w:b/>
          <w:i/>
          <w:color w:val="808080" w:themeColor="background1" w:themeShade="80"/>
          <w:sz w:val="24"/>
          <w:szCs w:val="24"/>
        </w:rPr>
        <w:t>30 January</w:t>
      </w:r>
      <w:r w:rsidR="003E6E0A">
        <w:rPr>
          <w:b/>
          <w:i/>
          <w:color w:val="808080" w:themeColor="background1" w:themeShade="80"/>
          <w:sz w:val="24"/>
          <w:szCs w:val="24"/>
        </w:rPr>
        <w:t>, 2013:</w:t>
      </w:r>
      <w:r w:rsidR="003E6E0A">
        <w:rPr>
          <w:i/>
          <w:color w:val="808080" w:themeColor="background1" w:themeShade="80"/>
          <w:sz w:val="24"/>
          <w:szCs w:val="24"/>
        </w:rPr>
        <w:t xml:space="preserve">Farmers in South Africa can benefit from a new range of environmentally friendly PVC fence droppers introduced to the local market by </w:t>
      </w:r>
      <w:r w:rsidR="003E6E0A">
        <w:rPr>
          <w:rFonts w:cstheme="minorHAnsi"/>
          <w:i/>
          <w:color w:val="808080" w:themeColor="background1" w:themeShade="80"/>
          <w:sz w:val="24"/>
          <w:szCs w:val="24"/>
        </w:rPr>
        <w:t>DPI Plastics - a leading manufacturer of water reticulation, drainage and pipe-fitting systems in South Africa.</w:t>
      </w:r>
    </w:p>
    <w:p w:rsidR="003E6E0A" w:rsidRDefault="003E6E0A" w:rsidP="003E6E0A">
      <w:pPr>
        <w:spacing w:line="240" w:lineRule="auto"/>
      </w:pPr>
      <w:r>
        <w:t xml:space="preserve">DPI Plastics technical and product manager </w:t>
      </w:r>
      <w:r>
        <w:rPr>
          <w:b/>
        </w:rPr>
        <w:t>Renier Snyman</w:t>
      </w:r>
      <w:r>
        <w:t xml:space="preserve"> highlights the fact that the DPI Plastics range of fence droppers are manufactured from 100 per cent recycled PVC, and serve as a greener alternative to industry standard steel and wooden droppers. </w:t>
      </w:r>
    </w:p>
    <w:p w:rsidR="003E6E0A" w:rsidRDefault="003E6E0A" w:rsidP="003E6E0A">
      <w:pPr>
        <w:spacing w:line="240" w:lineRule="auto"/>
      </w:pPr>
      <w:r>
        <w:t xml:space="preserve">"As environmental sustainability becomes an increasingly important prerequisite, farm owners are provided with the peace of mind that the manufacturing process of the DPI Plastics range of PVC fence droppers has a considerably lower carbon footprint than any other materials currently available in the market for the same applications," he explains. </w:t>
      </w:r>
    </w:p>
    <w:p w:rsidR="003E6E0A" w:rsidRDefault="003E6E0A" w:rsidP="003E6E0A">
      <w:pPr>
        <w:spacing w:line="240" w:lineRule="auto"/>
      </w:pPr>
      <w:r>
        <w:t xml:space="preserve">Due to the lightweight characteristics of PVC, Snyman points out that DPI Plastics PVC fence droppers substantially reduce transportation costs, and resultant carbon monoxide pollution. He notes that PVC is also lighter than steel, and more droppers can therefore be fitted in each load. </w:t>
      </w:r>
    </w:p>
    <w:p w:rsidR="003E6E0A" w:rsidRDefault="003E6E0A" w:rsidP="003E6E0A">
      <w:pPr>
        <w:spacing w:line="240" w:lineRule="auto"/>
      </w:pPr>
      <w:r>
        <w:t xml:space="preserve">"This significantly reduces fuel consumption by minimising the amount of delivery trips that have to be undertaken to and from the site. An additional benefit that PVC has over steel is the fact that it does not conduct electricity, which eliminates the risk of an electric fence short circuit," he adds. </w:t>
      </w:r>
    </w:p>
    <w:p w:rsidR="003E6E0A" w:rsidRDefault="003E6E0A" w:rsidP="003E6E0A">
      <w:pPr>
        <w:spacing w:line="240" w:lineRule="auto"/>
      </w:pPr>
      <w:r>
        <w:t xml:space="preserve">According to Snyman, The DPI Plastics range of PVC fence droppers are also highly resistant to chemicals, in addition to being self extinguishing. "Although PVC will melt to some degree in a large fire, it does not transform into a low viscosity liquid that would spread the flames. </w:t>
      </w:r>
      <w:r w:rsidRPr="003E6E0A">
        <w:t>Once the heat source is removed, PVC will no longer burn."</w:t>
      </w:r>
    </w:p>
    <w:p w:rsidR="003E6E0A" w:rsidRDefault="003E6E0A" w:rsidP="003E6E0A">
      <w:pPr>
        <w:spacing w:line="240" w:lineRule="auto"/>
      </w:pPr>
      <w:r>
        <w:t>Snyman points out that the DPI Plastics range of PVC fence droppers are also resistant to rust, insect damage and ultra violet light. "These characteristics ensure further long term savings, due to the fact that minimal maintenance is required. To add to this, recycled PVC has no scrap yard value, which further reduces the risk of the fence being damaged as a result of theft."</w:t>
      </w:r>
    </w:p>
    <w:p w:rsidR="003E6E0A" w:rsidRDefault="003E6E0A" w:rsidP="003E6E0A">
      <w:pPr>
        <w:spacing w:line="240" w:lineRule="auto"/>
      </w:pPr>
      <w:r>
        <w:t xml:space="preserve">The PVC fence droppers are manufactured entirely in-house by DPI Plastics, and were officially launched in late 2012, following months of research and development. The fence droppers are currently available in the following dimensions; 19mmx 1,25m, 19 mm x 1,27m, 19mmx 1,40m, 19mmx 1, 85m and 19mmx 2,45m. </w:t>
      </w:r>
    </w:p>
    <w:p w:rsidR="003E6E0A" w:rsidRDefault="003E6E0A" w:rsidP="003E6E0A">
      <w:pPr>
        <w:spacing w:line="240" w:lineRule="auto"/>
      </w:pPr>
      <w:r>
        <w:t>Snyman notes that the DPI Plastics range of PVC fence droppers have undergone trial periods with positive results. "The trial periods have resulted in a number of sales across the farming regions in South Africa, particularly in Mpumalanga, the Free State and the Northern Cape."</w:t>
      </w:r>
    </w:p>
    <w:p w:rsidR="003E6E0A" w:rsidRDefault="003E6E0A" w:rsidP="003E6E0A">
      <w:pPr>
        <w:spacing w:line="240" w:lineRule="auto"/>
      </w:pPr>
      <w:r>
        <w:t xml:space="preserve">Looking to the future, Snyman is optimistic that DPI Plastics can gain measurable market share through its range of PVC fence droppers during the course of 2013. "DPI Plastics has developed a strong reputation over the decades as a trusted and reliable supplier of high quality products to the South African farming community. By using this reputation as a platform to promote the considerable benefits of the new range, I am confident that DPI Plastics can expand its footprint further into the agricultural and game farm markets," he concludes. </w:t>
      </w:r>
    </w:p>
    <w:p w:rsidR="003E6E0A" w:rsidRDefault="003E6E0A" w:rsidP="003E6E0A">
      <w:pPr>
        <w:spacing w:line="240" w:lineRule="auto"/>
      </w:pPr>
    </w:p>
    <w:p w:rsidR="003E6E0A" w:rsidRDefault="003E6E0A" w:rsidP="003E6E0A">
      <w:pPr>
        <w:spacing w:line="240" w:lineRule="auto"/>
        <w:rPr>
          <w:rFonts w:cstheme="minorHAnsi"/>
          <w:b/>
          <w:i/>
        </w:rPr>
      </w:pPr>
      <w:r>
        <w:rPr>
          <w:rFonts w:cstheme="minorHAnsi"/>
          <w:b/>
          <w:i/>
        </w:rPr>
        <w:lastRenderedPageBreak/>
        <w:t xml:space="preserve">Ends </w:t>
      </w:r>
    </w:p>
    <w:p w:rsidR="003E6E0A" w:rsidRDefault="003E6E0A" w:rsidP="003E6E0A">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rPr>
          <w:rFonts w:cstheme="minorHAnsi"/>
        </w:rPr>
        <w:t xml:space="preserve">and click the DPI Plastics link. </w:t>
      </w:r>
    </w:p>
    <w:p w:rsidR="003E6E0A" w:rsidRDefault="003E6E0A" w:rsidP="003E6E0A">
      <w:pPr>
        <w:spacing w:line="240" w:lineRule="auto"/>
        <w:rPr>
          <w:rFonts w:cstheme="minorHAnsi"/>
          <w:b/>
        </w:rPr>
      </w:pPr>
      <w:r>
        <w:rPr>
          <w:rFonts w:cstheme="minorHAnsi"/>
          <w:b/>
        </w:rPr>
        <w:t>About DPI Plastics</w:t>
      </w:r>
      <w:r>
        <w:rPr>
          <w:rFonts w:cstheme="minorHAnsi"/>
          <w:b/>
        </w:rPr>
        <w:br/>
      </w:r>
      <w:r>
        <w:rPr>
          <w:rFonts w:cstheme="minorHAnsi"/>
        </w:rPr>
        <w:t xml:space="preserve">DPI Plastics (Pty) Ltd is a leading manufacturer of PVC and HDPE water reticulation and drainage pipe and fitting systems with two ISO 9001 certified South African factories based in Johannesburg and Cape Town. </w:t>
      </w:r>
    </w:p>
    <w:p w:rsidR="003E6E0A" w:rsidRDefault="003E6E0A" w:rsidP="003E6E0A">
      <w:pPr>
        <w:spacing w:line="240" w:lineRule="auto"/>
        <w:rPr>
          <w:rFonts w:cstheme="minorHAnsi"/>
          <w:b/>
        </w:rPr>
      </w:pPr>
      <w:r>
        <w:rPr>
          <w:rFonts w:cstheme="minorHAnsi"/>
          <w:b/>
        </w:rPr>
        <w:t xml:space="preserve">DPI Plastics Contact </w:t>
      </w:r>
      <w:r>
        <w:rPr>
          <w:rFonts w:cstheme="minorHAnsi"/>
          <w:b/>
        </w:rPr>
        <w:br/>
      </w:r>
      <w:r>
        <w:rPr>
          <w:rFonts w:cstheme="minorHAnsi"/>
        </w:rPr>
        <w:t xml:space="preserve">Martine Goodchild </w:t>
      </w:r>
      <w:r>
        <w:rPr>
          <w:rFonts w:cstheme="minorHAnsi"/>
          <w:b/>
        </w:rPr>
        <w:br/>
      </w:r>
      <w:r>
        <w:rPr>
          <w:rFonts w:cstheme="minorHAnsi"/>
        </w:rPr>
        <w:t>DPI Plastics Marketing Manager</w:t>
      </w:r>
      <w:r>
        <w:rPr>
          <w:rFonts w:cstheme="minorHAnsi"/>
          <w:b/>
        </w:rPr>
        <w:br/>
      </w:r>
      <w:r>
        <w:rPr>
          <w:rFonts w:cstheme="minorHAnsi"/>
        </w:rPr>
        <w:t>Phone: (021) 957 5600</w:t>
      </w:r>
      <w:r>
        <w:rPr>
          <w:rFonts w:cstheme="minorHAnsi"/>
          <w:b/>
        </w:rPr>
        <w:br/>
      </w:r>
      <w:r>
        <w:rPr>
          <w:rFonts w:cstheme="minorHAnsi"/>
        </w:rPr>
        <w:t>Fax: 086 505 6484</w:t>
      </w:r>
      <w:r>
        <w:rPr>
          <w:rFonts w:cstheme="minorHAnsi"/>
          <w:b/>
        </w:rPr>
        <w:br/>
      </w:r>
      <w:r>
        <w:rPr>
          <w:rFonts w:cstheme="minorHAnsi"/>
        </w:rPr>
        <w:t xml:space="preserve">Email: </w:t>
      </w:r>
      <w:hyperlink r:id="rId5" w:history="1">
        <w:r>
          <w:rPr>
            <w:rStyle w:val="Hyperlink"/>
            <w:rFonts w:cstheme="minorHAnsi"/>
          </w:rPr>
          <w:t>mgoodchild@dpiplastics.co.za</w:t>
        </w:r>
      </w:hyperlink>
      <w:r>
        <w:rPr>
          <w:rFonts w:cstheme="minorHAnsi"/>
          <w:b/>
        </w:rPr>
        <w:br/>
      </w:r>
      <w:r>
        <w:rPr>
          <w:rFonts w:cstheme="minorHAnsi"/>
        </w:rPr>
        <w:t xml:space="preserve">Web: </w:t>
      </w:r>
      <w:hyperlink r:id="rId6" w:history="1">
        <w:r>
          <w:rPr>
            <w:rStyle w:val="Hyperlink"/>
            <w:rFonts w:cstheme="minorHAnsi"/>
          </w:rPr>
          <w:t>www.dpiplastics.co.za</w:t>
        </w:r>
      </w:hyperlink>
    </w:p>
    <w:p w:rsidR="003E6E0A" w:rsidRDefault="003E6E0A" w:rsidP="003E6E0A">
      <w:pPr>
        <w:spacing w:line="240" w:lineRule="auto"/>
        <w:rPr>
          <w:rFonts w:cstheme="minorHAnsi"/>
          <w:b/>
        </w:rPr>
      </w:pPr>
      <w:r>
        <w:rPr>
          <w:rFonts w:cstheme="minorHAnsi"/>
          <w:b/>
        </w:rPr>
        <w:t>Media Contact</w:t>
      </w:r>
      <w:r>
        <w:rPr>
          <w:rFonts w:cstheme="minorHAnsi"/>
          <w:b/>
        </w:rPr>
        <w:br/>
      </w:r>
      <w:r>
        <w:rPr>
          <w:rFonts w:cstheme="minorHAnsi"/>
        </w:rPr>
        <w:t>Renay Tandy</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Cell: 082 562 5088</w:t>
      </w:r>
      <w:r>
        <w:rPr>
          <w:rFonts w:cstheme="minorHAnsi"/>
          <w:b/>
        </w:rPr>
        <w:br/>
      </w:r>
      <w:r>
        <w:rPr>
          <w:rFonts w:cstheme="minorHAnsi"/>
        </w:rPr>
        <w:t xml:space="preserve">Email: </w:t>
      </w:r>
      <w:hyperlink r:id="rId7" w:history="1">
        <w:r>
          <w:rPr>
            <w:rStyle w:val="Hyperlink"/>
            <w:rFonts w:cstheme="minorHAnsi"/>
          </w:rPr>
          <w:t>renay@ngage.co.za</w:t>
        </w:r>
      </w:hyperlink>
      <w:r>
        <w:rPr>
          <w:rFonts w:cstheme="minorHAnsi"/>
          <w:b/>
        </w:rPr>
        <w:br/>
      </w:r>
      <w:r>
        <w:rPr>
          <w:rFonts w:cstheme="minorHAnsi"/>
        </w:rPr>
        <w:t xml:space="preserve">Web: </w:t>
      </w:r>
      <w:hyperlink r:id="rId8" w:history="1">
        <w:r>
          <w:rPr>
            <w:rStyle w:val="Hyperlink"/>
            <w:rFonts w:cstheme="minorHAnsi"/>
          </w:rPr>
          <w:t>www.ngage.co.za</w:t>
        </w:r>
      </w:hyperlink>
    </w:p>
    <w:p w:rsidR="003E6E0A" w:rsidRDefault="003E6E0A" w:rsidP="003E6E0A">
      <w:pPr>
        <w:spacing w:line="240" w:lineRule="auto"/>
        <w:rPr>
          <w:rFonts w:cstheme="minorHAnsi"/>
        </w:rPr>
      </w:pPr>
      <w:r>
        <w:rPr>
          <w:rFonts w:cstheme="minorHAnsi"/>
        </w:rPr>
        <w:t xml:space="preserve">Browse the Ngage Media Zone for more client press releases and photographs at </w:t>
      </w:r>
      <w:hyperlink r:id="rId9" w:history="1">
        <w:r>
          <w:rPr>
            <w:rStyle w:val="Hyperlink"/>
            <w:rFonts w:cstheme="minorHAnsi"/>
          </w:rPr>
          <w:t>http://media.ngage.co.za</w:t>
        </w:r>
      </w:hyperlink>
    </w:p>
    <w:p w:rsidR="003E6E0A" w:rsidRDefault="003E6E0A" w:rsidP="003E6E0A">
      <w:pPr>
        <w:spacing w:line="240" w:lineRule="auto"/>
      </w:pPr>
    </w:p>
    <w:p w:rsidR="000B00B6" w:rsidRPr="003E6E0A" w:rsidRDefault="000B00B6" w:rsidP="003E6E0A"/>
    <w:sectPr w:rsidR="000B00B6" w:rsidRPr="003E6E0A"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0B6"/>
    <w:rsid w:val="000B00B6"/>
    <w:rsid w:val="00244097"/>
    <w:rsid w:val="00252CB1"/>
    <w:rsid w:val="00255007"/>
    <w:rsid w:val="00315A00"/>
    <w:rsid w:val="003E6E0A"/>
    <w:rsid w:val="00491460"/>
    <w:rsid w:val="005924E8"/>
    <w:rsid w:val="006753D2"/>
    <w:rsid w:val="0077490C"/>
    <w:rsid w:val="0080664E"/>
    <w:rsid w:val="00855C5D"/>
    <w:rsid w:val="00A0547B"/>
    <w:rsid w:val="00B237B6"/>
    <w:rsid w:val="00B73AC7"/>
    <w:rsid w:val="00C4442D"/>
    <w:rsid w:val="00DC39E6"/>
    <w:rsid w:val="00E12CE5"/>
    <w:rsid w:val="00FD24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0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54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iplastics.co.za" TargetMode="External"/><Relationship Id="rId11" Type="http://schemas.openxmlformats.org/officeDocument/2006/relationships/theme" Target="theme/theme1.xml"/><Relationship Id="rId5" Type="http://schemas.openxmlformats.org/officeDocument/2006/relationships/hyperlink" Target="mailto:mgoodchild@dpiplastic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4</cp:revision>
  <dcterms:created xsi:type="dcterms:W3CDTF">2013-01-30T06:28:00Z</dcterms:created>
  <dcterms:modified xsi:type="dcterms:W3CDTF">2013-01-30T06:40:00Z</dcterms:modified>
</cp:coreProperties>
</file>