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60" w:rsidRDefault="00013160" w:rsidP="00013160">
      <w:pPr>
        <w:rPr>
          <w:lang w:val="en-US"/>
        </w:rPr>
      </w:pPr>
    </w:p>
    <w:p w:rsidR="00013160" w:rsidRDefault="00013160" w:rsidP="00013160">
      <w:pPr>
        <w:rPr>
          <w:lang w:val="en-US"/>
        </w:rPr>
      </w:pPr>
    </w:p>
    <w:p w:rsidR="00013160" w:rsidRPr="00013160" w:rsidRDefault="00013160" w:rsidP="00013160">
      <w:pPr>
        <w:rPr>
          <w:b/>
          <w:u w:val="single"/>
          <w:lang w:val="en-US"/>
        </w:rPr>
      </w:pPr>
      <w:bookmarkStart w:id="0" w:name="_GoBack"/>
      <w:bookmarkEnd w:id="0"/>
      <w:r w:rsidRPr="00013160">
        <w:rPr>
          <w:b/>
          <w:u w:val="single"/>
          <w:lang w:val="en-US"/>
        </w:rPr>
        <w:t>Biographies of Speakers:</w:t>
      </w:r>
    </w:p>
    <w:p w:rsidR="006A37FF" w:rsidRDefault="006A37FF">
      <w:pPr>
        <w:rPr>
          <w:b/>
          <w:lang w:val="en-US"/>
        </w:rPr>
      </w:pPr>
    </w:p>
    <w:p w:rsidR="006A37FF" w:rsidRPr="006A37FF" w:rsidRDefault="00013160">
      <w:pPr>
        <w:rPr>
          <w:b/>
        </w:rPr>
      </w:pPr>
      <w:r w:rsidRPr="00013160">
        <w:rPr>
          <w:b/>
          <w:lang w:val="en-US"/>
        </w:rPr>
        <w:t xml:space="preserve">Dr. Lulu </w:t>
      </w:r>
      <w:proofErr w:type="spellStart"/>
      <w:r w:rsidRPr="00013160">
        <w:rPr>
          <w:b/>
          <w:lang w:val="en-US"/>
        </w:rPr>
        <w:t>Gwagwa</w:t>
      </w:r>
      <w:proofErr w:type="spellEnd"/>
      <w:r w:rsidRPr="00013160">
        <w:rPr>
          <w:b/>
          <w:lang w:val="en-US"/>
        </w:rPr>
        <w:t xml:space="preserve"> </w:t>
      </w:r>
      <w:r w:rsidR="00716BBC" w:rsidRPr="00716BBC">
        <w:rPr>
          <w:b/>
          <w:lang w:val="en-US"/>
        </w:rPr>
        <w:t>Non-Executive Chairperson of Zutari South Africa</w:t>
      </w:r>
    </w:p>
    <w:p w:rsidR="006A37FF" w:rsidRPr="006A37FF" w:rsidRDefault="006A37FF" w:rsidP="006A37FF">
      <w:pPr>
        <w:rPr>
          <w:lang w:val="en-US"/>
        </w:rPr>
      </w:pPr>
      <w:r w:rsidRPr="006A37FF">
        <w:rPr>
          <w:lang w:val="en-US"/>
        </w:rPr>
        <w:t xml:space="preserve">Dr Lulu </w:t>
      </w:r>
      <w:proofErr w:type="spellStart"/>
      <w:r w:rsidRPr="006A37FF">
        <w:rPr>
          <w:lang w:val="en-US"/>
        </w:rPr>
        <w:t>Gwagwa</w:t>
      </w:r>
      <w:proofErr w:type="spellEnd"/>
      <w:r w:rsidRPr="006A37FF">
        <w:rPr>
          <w:lang w:val="en-US"/>
        </w:rPr>
        <w:t xml:space="preserve"> is a multifaceted woman: an accomplished development planner, academic, business leader, executive coach and philanthropist dedicated to the growth of young women.</w:t>
      </w:r>
      <w:r w:rsidRPr="006A37FF">
        <w:rPr>
          <w:lang w:val="en-US"/>
        </w:rPr>
        <w:br/>
        <w:t xml:space="preserve">Lulu is currently the CEO of </w:t>
      </w:r>
      <w:proofErr w:type="spellStart"/>
      <w:r w:rsidRPr="006A37FF">
        <w:rPr>
          <w:lang w:val="en-US"/>
        </w:rPr>
        <w:t>Lereko</w:t>
      </w:r>
      <w:proofErr w:type="spellEnd"/>
      <w:r w:rsidRPr="006A37FF">
        <w:rPr>
          <w:lang w:val="en-US"/>
        </w:rPr>
        <w:t xml:space="preserve"> Investment. She serves as the Non-Executive Chairperson of Zutari South Africa; a non-executive director of Massmart and Afrox; and a trustee of the FirstRand Empowerment Foundation.</w:t>
      </w:r>
    </w:p>
    <w:p w:rsidR="00013160" w:rsidRDefault="006A37FF" w:rsidP="006A37FF">
      <w:pPr>
        <w:rPr>
          <w:lang w:val="en-US"/>
        </w:rPr>
      </w:pPr>
      <w:r w:rsidRPr="006A37FF">
        <w:rPr>
          <w:lang w:val="en-US"/>
        </w:rPr>
        <w:br/>
        <w:t xml:space="preserve">Appointed in 1993 as one of the twelve commissioners tasked with deciding, delineation and demarcation of the current provincial boundaries, Dr </w:t>
      </w:r>
      <w:proofErr w:type="spellStart"/>
      <w:r w:rsidRPr="006A37FF">
        <w:rPr>
          <w:lang w:val="en-US"/>
        </w:rPr>
        <w:t>Gwagwa</w:t>
      </w:r>
      <w:proofErr w:type="spellEnd"/>
      <w:r w:rsidRPr="006A37FF">
        <w:rPr>
          <w:lang w:val="en-US"/>
        </w:rPr>
        <w:t xml:space="preserve"> has long been a woman whose work has a lasting impact. In 1995 she served as the presidential appointee on the Commission on Provincial Government and as Deputy Chair of the Ministerial Advisory Committee on Local Government Transformation. In 2014 she was appointed Deputy Chair of the Eastern Cape Planning Commission to develop the Eastern Cape Development Plan.</w:t>
      </w:r>
      <w:r w:rsidRPr="006A37FF">
        <w:rPr>
          <w:lang w:val="en-US"/>
        </w:rPr>
        <w:br/>
        <w:t xml:space="preserve">Dr </w:t>
      </w:r>
      <w:proofErr w:type="spellStart"/>
      <w:r w:rsidRPr="006A37FF">
        <w:rPr>
          <w:lang w:val="en-US"/>
        </w:rPr>
        <w:t>Gwagwa</w:t>
      </w:r>
      <w:proofErr w:type="spellEnd"/>
      <w:r w:rsidRPr="006A37FF">
        <w:rPr>
          <w:lang w:val="en-US"/>
        </w:rPr>
        <w:t xml:space="preserve"> holds a BA (Fort Hare); a Masters in Town and Regional Planning (Natal); an MSc – cum laude (LSE); an MPhil (SASA); and a PhD (UCL). Aside from authoring policy papers, she is published in the fields of gender, housing and development management.</w:t>
      </w:r>
      <w:r>
        <w:rPr>
          <w:lang w:val="en-US"/>
        </w:rPr>
        <w:br/>
      </w:r>
      <w:r w:rsidRPr="006A37FF">
        <w:rPr>
          <w:lang w:val="en-US"/>
        </w:rPr>
        <w:br/>
        <w:t>Lulu was a finalist in the 2001 Nedbank Business Woman of the Year Awards; was one of the eight 2018 Marie Claire Future Shapers; and is a fellow of the Africa Leadership Initiative.</w:t>
      </w:r>
      <w:r w:rsidRPr="006A37FF">
        <w:rPr>
          <w:lang w:val="en-US"/>
        </w:rPr>
        <w:br/>
      </w:r>
      <w:r w:rsidRPr="006A37FF">
        <w:rPr>
          <w:lang w:val="en-US"/>
        </w:rPr>
        <w:br/>
        <w:t xml:space="preserve">Driven by her passion for development, Lulu founded </w:t>
      </w:r>
      <w:proofErr w:type="spellStart"/>
      <w:r w:rsidRPr="006A37FF">
        <w:rPr>
          <w:lang w:val="en-US"/>
        </w:rPr>
        <w:t>Mhakazi</w:t>
      </w:r>
      <w:proofErr w:type="spellEnd"/>
      <w:r w:rsidRPr="006A37FF">
        <w:rPr>
          <w:lang w:val="en-US"/>
        </w:rPr>
        <w:t xml:space="preserve"> Trust which empowers young people of </w:t>
      </w:r>
      <w:proofErr w:type="spellStart"/>
      <w:r w:rsidRPr="006A37FF">
        <w:rPr>
          <w:lang w:val="en-US"/>
        </w:rPr>
        <w:t>Umzimkulu</w:t>
      </w:r>
      <w:proofErr w:type="spellEnd"/>
      <w:r w:rsidRPr="006A37FF">
        <w:rPr>
          <w:lang w:val="en-US"/>
        </w:rPr>
        <w:t xml:space="preserve">; and Lotus </w:t>
      </w:r>
      <w:proofErr w:type="spellStart"/>
      <w:r w:rsidRPr="006A37FF">
        <w:rPr>
          <w:lang w:val="en-US"/>
        </w:rPr>
        <w:t>Unalome</w:t>
      </w:r>
      <w:proofErr w:type="spellEnd"/>
      <w:r w:rsidRPr="006A37FF">
        <w:rPr>
          <w:lang w:val="en-US"/>
        </w:rPr>
        <w:t xml:space="preserve">, a year-long coaching </w:t>
      </w:r>
      <w:proofErr w:type="spellStart"/>
      <w:r w:rsidRPr="006A37FF">
        <w:rPr>
          <w:lang w:val="en-US"/>
        </w:rPr>
        <w:t>programme</w:t>
      </w:r>
      <w:proofErr w:type="spellEnd"/>
      <w:r w:rsidRPr="006A37FF">
        <w:rPr>
          <w:lang w:val="en-US"/>
        </w:rPr>
        <w:t xml:space="preserve"> for young African women. She is a keen reader and reviewer of works by African women writers; and an aspiring photographer.</w:t>
      </w:r>
    </w:p>
    <w:p w:rsidR="00013160" w:rsidRDefault="00013160" w:rsidP="006A37FF">
      <w:pPr>
        <w:rPr>
          <w:lang w:val="en-US"/>
        </w:rPr>
      </w:pPr>
    </w:p>
    <w:p w:rsidR="00013160" w:rsidRPr="00013160" w:rsidRDefault="00013160" w:rsidP="00013160">
      <w:pPr>
        <w:rPr>
          <w:b/>
          <w:lang w:val="en-US"/>
        </w:rPr>
      </w:pPr>
      <w:r w:rsidRPr="00013160">
        <w:rPr>
          <w:b/>
          <w:lang w:val="en-US"/>
        </w:rPr>
        <w:t>Gustav Rohde Chief Executive Officer of Zutari</w:t>
      </w:r>
    </w:p>
    <w:p w:rsidR="00013160" w:rsidRPr="00013160" w:rsidRDefault="00013160" w:rsidP="00013160">
      <w:pPr>
        <w:rPr>
          <w:lang w:val="en-US"/>
        </w:rPr>
      </w:pPr>
      <w:r w:rsidRPr="00013160">
        <w:rPr>
          <w:lang w:val="en-US"/>
        </w:rPr>
        <w:t xml:space="preserve">Gustav Rohde is the Chief Executive Officer of Zutari. Prior to this role, he served as the global Chief Operating Officer (COO) of Aurecon and played a key role in preparing the company for a digital rich future. He is a professional engineer with a PhD from Texas A &amp; M University in the USA. He completed an Executive Development </w:t>
      </w:r>
      <w:proofErr w:type="spellStart"/>
      <w:r w:rsidRPr="00013160">
        <w:rPr>
          <w:lang w:val="en-US"/>
        </w:rPr>
        <w:t>Programme</w:t>
      </w:r>
      <w:proofErr w:type="spellEnd"/>
      <w:r w:rsidRPr="00013160">
        <w:rPr>
          <w:lang w:val="en-US"/>
        </w:rPr>
        <w:t xml:space="preserve"> at the Kellogg School of Business (North-Western University, USA) and is a Fellow of the South African Academy of Engineering. He currently serves on the Advisory boards of EBE at the University </w:t>
      </w:r>
      <w:proofErr w:type="gramStart"/>
      <w:r w:rsidRPr="00013160">
        <w:rPr>
          <w:lang w:val="en-US"/>
        </w:rPr>
        <w:t>of</w:t>
      </w:r>
      <w:proofErr w:type="gramEnd"/>
      <w:r w:rsidRPr="00013160">
        <w:rPr>
          <w:lang w:val="en-US"/>
        </w:rPr>
        <w:t xml:space="preserve"> Cape Town (UCT) and the Engineering Faculty at the University of Stellenbosch. His work experience spans road rehabilitation, feasibility studies, materials and infrastructure asset management and has seen him work on projects in South Africa, the USA, Malaysia, </w:t>
      </w:r>
      <w:proofErr w:type="gramStart"/>
      <w:r w:rsidRPr="00013160">
        <w:rPr>
          <w:lang w:val="en-US"/>
        </w:rPr>
        <w:t>the</w:t>
      </w:r>
      <w:proofErr w:type="gramEnd"/>
      <w:r w:rsidRPr="00013160">
        <w:rPr>
          <w:lang w:val="en-US"/>
        </w:rPr>
        <w:t xml:space="preserve"> Philippines and in many developing countries across Africa. With 25 international technical publications to his name and local and international experience in the design construct and maintenance aspects of transportation infrastructure, he is an expert in the field.</w:t>
      </w:r>
    </w:p>
    <w:p w:rsidR="00013160" w:rsidRPr="00013160" w:rsidRDefault="00013160" w:rsidP="00013160">
      <w:pPr>
        <w:rPr>
          <w:lang w:val="en-US"/>
        </w:rPr>
      </w:pPr>
    </w:p>
    <w:p w:rsidR="00013160" w:rsidRDefault="00013160" w:rsidP="00013160">
      <w:pPr>
        <w:rPr>
          <w:lang w:val="en-US"/>
        </w:rPr>
      </w:pPr>
    </w:p>
    <w:p w:rsidR="00013160" w:rsidRDefault="00013160" w:rsidP="00013160">
      <w:pPr>
        <w:rPr>
          <w:lang w:val="en-US"/>
        </w:rPr>
      </w:pPr>
    </w:p>
    <w:p w:rsidR="00013160" w:rsidRPr="00013160" w:rsidRDefault="00013160" w:rsidP="00013160">
      <w:pPr>
        <w:rPr>
          <w:b/>
          <w:lang w:val="en-US"/>
        </w:rPr>
      </w:pPr>
      <w:r w:rsidRPr="00013160">
        <w:rPr>
          <w:b/>
          <w:lang w:val="en-US"/>
        </w:rPr>
        <w:t xml:space="preserve">Joseph (Joe) </w:t>
      </w:r>
      <w:proofErr w:type="spellStart"/>
      <w:r w:rsidRPr="00013160">
        <w:rPr>
          <w:b/>
          <w:lang w:val="en-US"/>
        </w:rPr>
        <w:t>Ndala</w:t>
      </w:r>
      <w:proofErr w:type="spellEnd"/>
      <w:r w:rsidRPr="00013160">
        <w:rPr>
          <w:b/>
          <w:lang w:val="en-US"/>
        </w:rPr>
        <w:t xml:space="preserve"> Chief Financial Officer of Zutari and a Director of the Zutari Board.</w:t>
      </w:r>
    </w:p>
    <w:p w:rsidR="006A37FF" w:rsidRPr="006A37FF" w:rsidRDefault="00013160" w:rsidP="00013160">
      <w:pPr>
        <w:rPr>
          <w:lang w:val="en-US"/>
        </w:rPr>
      </w:pPr>
      <w:r w:rsidRPr="00013160">
        <w:rPr>
          <w:lang w:val="en-US"/>
        </w:rPr>
        <w:t xml:space="preserve">Joseph (Joe) </w:t>
      </w:r>
      <w:proofErr w:type="spellStart"/>
      <w:r w:rsidRPr="00013160">
        <w:rPr>
          <w:lang w:val="en-US"/>
        </w:rPr>
        <w:t>Ndala</w:t>
      </w:r>
      <w:proofErr w:type="spellEnd"/>
      <w:r w:rsidRPr="00013160">
        <w:rPr>
          <w:lang w:val="en-US"/>
        </w:rPr>
        <w:t xml:space="preserve"> is the Chief Financial Officer of Zutari and a Director of the Zutari Board. He is also the Gauteng Regional Head of Zutari. As a financial individual in an engineering world, he has managed to establish himself as an astute manager and later executive, rising through the ranks at several local and foreign-owned engineering and construction firms. He also had a stint as a part-owner in a consulting business. Joe has achieved some notable qualifications during his career, including an MSc degree in Finance (Bristol University, UK). After six years as Finance Director and joint shareholder in AR Process Projects, he joined Arup in a senior finance role with responsibility for several SADEC countries. In 2014 Joe was approached by AECOM to become CFO for Africa and he also held the position of Managing Director: South Africa plus Ghana until 2019. He prides himself on his ability to foster strong relationships with clients and other stakeholders, such as government, funders and others.</w:t>
      </w:r>
    </w:p>
    <w:sectPr w:rsidR="006A37FF" w:rsidRPr="006A3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FF"/>
    <w:rsid w:val="00013160"/>
    <w:rsid w:val="003F7405"/>
    <w:rsid w:val="006A37FF"/>
    <w:rsid w:val="00716BBC"/>
    <w:rsid w:val="00955C4F"/>
    <w:rsid w:val="009F502B"/>
    <w:rsid w:val="00DA33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A816E-DAB9-4A44-A26F-44592F0D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Mekgwe</dc:creator>
  <cp:keywords/>
  <dc:description/>
  <cp:lastModifiedBy>Rachel Mekgwe</cp:lastModifiedBy>
  <cp:revision>4</cp:revision>
  <dcterms:created xsi:type="dcterms:W3CDTF">2020-07-21T08:49:00Z</dcterms:created>
  <dcterms:modified xsi:type="dcterms:W3CDTF">2020-07-21T09:56:00Z</dcterms:modified>
</cp:coreProperties>
</file>