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64" w:rsidRPr="00254F64" w:rsidRDefault="00254F64" w:rsidP="00254F64">
      <w:pPr>
        <w:spacing w:line="240" w:lineRule="auto"/>
        <w:rPr>
          <w:rFonts w:ascii="Arial" w:hAnsi="Arial" w:cs="Arial"/>
          <w:b/>
          <w:sz w:val="52"/>
          <w:szCs w:val="52"/>
        </w:rPr>
      </w:pPr>
      <w:r w:rsidRPr="00254F64">
        <w:rPr>
          <w:rFonts w:ascii="Arial" w:hAnsi="Arial" w:cs="Arial"/>
          <w:b/>
          <w:sz w:val="52"/>
          <w:szCs w:val="52"/>
        </w:rPr>
        <w:t xml:space="preserve">PRESS RELEASE </w:t>
      </w:r>
    </w:p>
    <w:p w:rsidR="00254F64" w:rsidRPr="00254F64" w:rsidRDefault="00891390" w:rsidP="00254F64">
      <w:pPr>
        <w:spacing w:line="240" w:lineRule="auto"/>
        <w:rPr>
          <w:rFonts w:ascii="Arial" w:hAnsi="Arial" w:cs="Arial"/>
          <w:sz w:val="28"/>
          <w:szCs w:val="28"/>
          <w:u w:val="single"/>
        </w:rPr>
      </w:pPr>
      <w:r>
        <w:rPr>
          <w:rFonts w:ascii="Arial" w:hAnsi="Arial" w:cs="Arial"/>
          <w:sz w:val="28"/>
          <w:szCs w:val="28"/>
          <w:u w:val="single"/>
        </w:rPr>
        <w:t>I-CAT launches new stockpile dust suppression solution</w:t>
      </w:r>
    </w:p>
    <w:p w:rsidR="00254F64" w:rsidRPr="00254F64" w:rsidRDefault="0015449F" w:rsidP="00254F64">
      <w:pPr>
        <w:spacing w:line="240" w:lineRule="auto"/>
        <w:rPr>
          <w:i/>
          <w:color w:val="808080" w:themeColor="background1" w:themeShade="80"/>
          <w:sz w:val="24"/>
          <w:szCs w:val="24"/>
        </w:rPr>
      </w:pPr>
      <w:r>
        <w:rPr>
          <w:b/>
          <w:i/>
          <w:color w:val="808080" w:themeColor="background1" w:themeShade="80"/>
          <w:sz w:val="24"/>
          <w:szCs w:val="24"/>
        </w:rPr>
        <w:t>18 July</w:t>
      </w:r>
      <w:bookmarkStart w:id="0" w:name="_GoBack"/>
      <w:bookmarkEnd w:id="0"/>
      <w:r w:rsidR="00254F64" w:rsidRPr="00254F64">
        <w:rPr>
          <w:b/>
          <w:i/>
          <w:color w:val="808080" w:themeColor="background1" w:themeShade="80"/>
          <w:sz w:val="24"/>
          <w:szCs w:val="24"/>
        </w:rPr>
        <w:t>, 2016:</w:t>
      </w:r>
      <w:r w:rsidR="00254F64">
        <w:rPr>
          <w:i/>
          <w:color w:val="808080" w:themeColor="background1" w:themeShade="80"/>
          <w:sz w:val="24"/>
          <w:szCs w:val="24"/>
        </w:rPr>
        <w:t xml:space="preserve"> Stockpile dust suppression has been dramatically simplified with the I-CAT retractable stockpile dust ring (R-SDR)</w:t>
      </w:r>
      <w:r w:rsidR="001F42D6">
        <w:rPr>
          <w:i/>
          <w:color w:val="808080" w:themeColor="background1" w:themeShade="80"/>
          <w:sz w:val="24"/>
          <w:szCs w:val="24"/>
        </w:rPr>
        <w:t xml:space="preserve"> system</w:t>
      </w:r>
      <w:r w:rsidR="00254F64">
        <w:rPr>
          <w:i/>
          <w:color w:val="808080" w:themeColor="background1" w:themeShade="80"/>
          <w:sz w:val="24"/>
          <w:szCs w:val="24"/>
        </w:rPr>
        <w:t xml:space="preserve">, which was introduced to the local market </w:t>
      </w:r>
      <w:r w:rsidR="00254F64" w:rsidRPr="00254F64">
        <w:rPr>
          <w:i/>
          <w:color w:val="808080" w:themeColor="background1" w:themeShade="80"/>
          <w:sz w:val="24"/>
          <w:szCs w:val="24"/>
        </w:rPr>
        <w:t xml:space="preserve">to </w:t>
      </w:r>
      <w:r w:rsidR="00254F64">
        <w:rPr>
          <w:i/>
          <w:color w:val="808080" w:themeColor="background1" w:themeShade="80"/>
          <w:sz w:val="24"/>
          <w:szCs w:val="24"/>
        </w:rPr>
        <w:t xml:space="preserve">efficiently </w:t>
      </w:r>
      <w:r w:rsidR="00254F64" w:rsidRPr="00254F64">
        <w:rPr>
          <w:i/>
          <w:color w:val="808080" w:themeColor="background1" w:themeShade="80"/>
          <w:sz w:val="24"/>
          <w:szCs w:val="24"/>
        </w:rPr>
        <w:t>address dust issues at conveyor discharge points</w:t>
      </w:r>
      <w:r w:rsidR="00254F64">
        <w:rPr>
          <w:i/>
          <w:color w:val="808080" w:themeColor="background1" w:themeShade="80"/>
          <w:sz w:val="24"/>
          <w:szCs w:val="24"/>
        </w:rPr>
        <w:t xml:space="preserve">. </w:t>
      </w:r>
    </w:p>
    <w:p w:rsidR="00254F64" w:rsidRDefault="00254F64" w:rsidP="00254F64">
      <w:pPr>
        <w:spacing w:line="240" w:lineRule="auto"/>
      </w:pPr>
      <w:r>
        <w:t xml:space="preserve">I-CAT technical manager </w:t>
      </w:r>
      <w:r w:rsidRPr="00254F64">
        <w:rPr>
          <w:b/>
        </w:rPr>
        <w:t>Morne van Wyk</w:t>
      </w:r>
      <w:r>
        <w:t xml:space="preserve"> explains that the R-SDR system creates a virtual curtain around material flow for outstanding particle containment. “Engineered to industrial strength and longevity, the R-SDR </w:t>
      </w:r>
      <w:r w:rsidR="004C4C33">
        <w:t xml:space="preserve">system </w:t>
      </w:r>
      <w:r>
        <w:t>surrounds the discharge flow on all sides, providing simple, focused dust management that is well suited to continuous duty</w:t>
      </w:r>
      <w:r w:rsidR="001F42D6">
        <w:t xml:space="preserve"> applications</w:t>
      </w:r>
      <w:r>
        <w:t xml:space="preserve">, such as radial stackers.” </w:t>
      </w:r>
    </w:p>
    <w:p w:rsidR="00254F64" w:rsidRDefault="00254F64" w:rsidP="00254F64">
      <w:pPr>
        <w:spacing w:line="240" w:lineRule="auto"/>
      </w:pPr>
      <w:r>
        <w:t xml:space="preserve">The R-SDR system boasts a stainless steel misting ring designed for mounting at the end of conveyor belts to aid in dust suppression at the discharge point. What’s more, a variable configuration allows nozzles to be added, removed or replaced with different </w:t>
      </w:r>
      <w:r w:rsidR="004C4C33">
        <w:t xml:space="preserve">types and </w:t>
      </w:r>
      <w:r>
        <w:t xml:space="preserve">sizes to suit specific applications. </w:t>
      </w:r>
    </w:p>
    <w:p w:rsidR="004C4C33" w:rsidRDefault="004C4C33" w:rsidP="00254F64">
      <w:pPr>
        <w:spacing w:line="240" w:lineRule="auto"/>
      </w:pPr>
      <w:r>
        <w:t>Van Wyk continues: “Thanks to variable particle sizing (VPS) technology, it also features a number of customis</w:t>
      </w:r>
      <w:r w:rsidR="00254F64">
        <w:t>able options</w:t>
      </w:r>
      <w:r>
        <w:t>. It is a</w:t>
      </w:r>
      <w:r w:rsidR="00254F64">
        <w:t>n intrins</w:t>
      </w:r>
      <w:r>
        <w:t>ically safe, mounted option, with a f</w:t>
      </w:r>
      <w:r w:rsidR="00254F64">
        <w:t>ully retractable and serviceable configuration for ease of access, insta</w:t>
      </w:r>
      <w:r>
        <w:t xml:space="preserve">llation and nozzle maintenance.” </w:t>
      </w:r>
    </w:p>
    <w:p w:rsidR="00254F64" w:rsidRDefault="004C4C33" w:rsidP="00254F64">
      <w:pPr>
        <w:spacing w:line="240" w:lineRule="auto"/>
      </w:pPr>
      <w:r>
        <w:t>The PLC-controlled system also consumes low amounts of water, and a b</w:t>
      </w:r>
      <w:r w:rsidR="00254F64">
        <w:t>ooster pump can be added to incre</w:t>
      </w:r>
      <w:r>
        <w:t>ase water flow and pressure. Van Wyk says a hose can be supplied with the unit, which also comes with the option of being</w:t>
      </w:r>
      <w:r w:rsidR="00254F64">
        <w:t xml:space="preserve"> equipped with a two-way valve </w:t>
      </w:r>
      <w:r>
        <w:t>for</w:t>
      </w:r>
      <w:r w:rsidR="00254F64">
        <w:t xml:space="preserve"> manual control </w:t>
      </w:r>
      <w:r>
        <w:t>of water flow.</w:t>
      </w:r>
    </w:p>
    <w:p w:rsidR="00960844" w:rsidRDefault="004C4C33" w:rsidP="00254F64">
      <w:pPr>
        <w:spacing w:line="240" w:lineRule="auto"/>
      </w:pPr>
      <w:r>
        <w:t>“The water hose connects directly t</w:t>
      </w:r>
      <w:r w:rsidR="001F42D6">
        <w:t>o male pipe threads on the ring. Water flow can be controlled between</w:t>
      </w:r>
      <w:r>
        <w:t xml:space="preserve"> 12.3 to 200.44 </w:t>
      </w:r>
      <w:r w:rsidRPr="004C4C33">
        <w:t>ℓ</w:t>
      </w:r>
      <w:proofErr w:type="gramStart"/>
      <w:r>
        <w:t>/pm</w:t>
      </w:r>
      <w:proofErr w:type="gramEnd"/>
      <w:r>
        <w:t xml:space="preserve"> at 6.89 bar of input. A w</w:t>
      </w:r>
      <w:r w:rsidR="00254F64">
        <w:t xml:space="preserve">ater filter can be added </w:t>
      </w:r>
      <w:r>
        <w:t>for use with non-potable water</w:t>
      </w:r>
      <w:r w:rsidR="00891390">
        <w:t>,</w:t>
      </w:r>
      <w:r>
        <w:t xml:space="preserve"> </w:t>
      </w:r>
      <w:r w:rsidR="00891390">
        <w:t xml:space="preserve">for </w:t>
      </w:r>
      <w:r>
        <w:t>d</w:t>
      </w:r>
      <w:r w:rsidR="00254F64">
        <w:t>roplet size</w:t>
      </w:r>
      <w:r>
        <w:t xml:space="preserve">s ranging between 50 and 200 microns,” he concludes. </w:t>
      </w:r>
    </w:p>
    <w:p w:rsidR="00891390" w:rsidRDefault="00891390" w:rsidP="00254F64">
      <w:pPr>
        <w:spacing w:line="240" w:lineRule="auto"/>
      </w:pPr>
    </w:p>
    <w:p w:rsidR="00891390" w:rsidRPr="003140F1" w:rsidRDefault="00891390" w:rsidP="00891390">
      <w:pPr>
        <w:spacing w:line="240" w:lineRule="auto"/>
        <w:rPr>
          <w:rFonts w:cs="Arial"/>
          <w:b/>
          <w:i/>
        </w:rPr>
      </w:pPr>
      <w:r w:rsidRPr="003140F1">
        <w:rPr>
          <w:rFonts w:cs="Arial"/>
          <w:b/>
          <w:i/>
        </w:rPr>
        <w:t>Ends</w:t>
      </w:r>
    </w:p>
    <w:p w:rsidR="00891390" w:rsidRPr="003140F1" w:rsidRDefault="00891390" w:rsidP="00891390">
      <w:pPr>
        <w:spacing w:line="240" w:lineRule="auto"/>
        <w:rPr>
          <w:rFonts w:cs="Arial"/>
          <w:b/>
        </w:rPr>
      </w:pPr>
      <w:r w:rsidRPr="003140F1">
        <w:rPr>
          <w:rFonts w:cs="Arial"/>
          <w:b/>
        </w:rPr>
        <w:t>Connect with I-CAT on Social Media to receive the company’s latest news</w:t>
      </w:r>
      <w:r>
        <w:rPr>
          <w:rFonts w:cs="Arial"/>
          <w:b/>
        </w:rPr>
        <w:br/>
      </w:r>
      <w:r w:rsidRPr="005E6593">
        <w:rPr>
          <w:rFonts w:cs="Arial"/>
        </w:rPr>
        <w:t xml:space="preserve">Facebook: </w:t>
      </w:r>
      <w:hyperlink r:id="rId4" w:history="1">
        <w:r w:rsidRPr="00056EB2">
          <w:rPr>
            <w:rStyle w:val="Hyperlink"/>
            <w:rFonts w:cs="Arial"/>
          </w:rPr>
          <w:t>www.facebook.com/ICATEnvironmentalSolutions</w:t>
        </w:r>
      </w:hyperlink>
      <w:r>
        <w:rPr>
          <w:rFonts w:cs="Arial"/>
          <w:b/>
        </w:rPr>
        <w:br/>
      </w:r>
      <w:r w:rsidRPr="005E6593">
        <w:rPr>
          <w:rFonts w:cs="Arial"/>
        </w:rPr>
        <w:t xml:space="preserve">Twitter: </w:t>
      </w:r>
      <w:hyperlink r:id="rId5" w:history="1">
        <w:r w:rsidRPr="00056EB2">
          <w:rPr>
            <w:rStyle w:val="Hyperlink"/>
            <w:rFonts w:cs="Arial"/>
          </w:rPr>
          <w:t>https://twitter.com/ICATEnviro</w:t>
        </w:r>
      </w:hyperlink>
      <w:r>
        <w:rPr>
          <w:rFonts w:cs="Arial"/>
          <w:b/>
        </w:rPr>
        <w:br/>
      </w:r>
      <w:r w:rsidRPr="005E6593">
        <w:rPr>
          <w:rFonts w:cs="Arial"/>
        </w:rPr>
        <w:t xml:space="preserve">LinkedIn: </w:t>
      </w:r>
      <w:hyperlink r:id="rId6" w:history="1">
        <w:r w:rsidRPr="00B0264E">
          <w:rPr>
            <w:rStyle w:val="Hyperlink"/>
            <w:rFonts w:cs="Arial"/>
          </w:rPr>
          <w:t>http://www.linkedin.com/company/i-cat-environmental-solutions?trk=biz-companies-cym</w:t>
        </w:r>
      </w:hyperlink>
    </w:p>
    <w:p w:rsidR="00891390" w:rsidRPr="003140F1" w:rsidRDefault="00891390" w:rsidP="00891390">
      <w:pPr>
        <w:spacing w:line="240" w:lineRule="auto"/>
        <w:rPr>
          <w:rFonts w:cs="Arial"/>
          <w:b/>
        </w:rPr>
      </w:pPr>
      <w:r w:rsidRPr="003140F1">
        <w:rPr>
          <w:rFonts w:cs="Arial"/>
          <w:b/>
        </w:rPr>
        <w:t>Notes to the editor</w:t>
      </w:r>
      <w:r>
        <w:rPr>
          <w:rFonts w:cs="Arial"/>
          <w:b/>
        </w:rPr>
        <w:br/>
      </w:r>
      <w:proofErr w:type="gramStart"/>
      <w:r w:rsidRPr="005E6593">
        <w:rPr>
          <w:rFonts w:cs="Arial"/>
        </w:rPr>
        <w:t>To</w:t>
      </w:r>
      <w:proofErr w:type="gramEnd"/>
      <w:r w:rsidRPr="005E6593">
        <w:rPr>
          <w:rFonts w:cs="Arial"/>
        </w:rPr>
        <w:t xml:space="preserve"> download hi-res images for this release, please</w:t>
      </w:r>
      <w:r>
        <w:rPr>
          <w:rFonts w:cs="Arial"/>
        </w:rPr>
        <w:t xml:space="preserve"> visit</w:t>
      </w:r>
      <w:r w:rsidRPr="005E6593">
        <w:rPr>
          <w:rFonts w:cs="Arial"/>
        </w:rPr>
        <w:t xml:space="preserve"> </w:t>
      </w:r>
      <w:hyperlink r:id="rId7" w:history="1">
        <w:r w:rsidRPr="00B0264E">
          <w:rPr>
            <w:rStyle w:val="Hyperlink"/>
            <w:rFonts w:cs="Arial"/>
          </w:rPr>
          <w:t>http://media.ngage.co.za</w:t>
        </w:r>
      </w:hyperlink>
      <w:r>
        <w:rPr>
          <w:rFonts w:cs="Arial"/>
        </w:rPr>
        <w:t xml:space="preserve"> </w:t>
      </w:r>
      <w:r w:rsidRPr="005E6593">
        <w:rPr>
          <w:rFonts w:cs="Arial"/>
        </w:rPr>
        <w:t>and click the I-CAT link to view the company’s press office.</w:t>
      </w:r>
    </w:p>
    <w:p w:rsidR="00891390" w:rsidRPr="003140F1" w:rsidRDefault="00891390" w:rsidP="00891390">
      <w:pPr>
        <w:spacing w:line="240" w:lineRule="auto"/>
        <w:rPr>
          <w:rFonts w:cs="Arial"/>
          <w:b/>
        </w:rPr>
      </w:pPr>
      <w:r w:rsidRPr="003140F1">
        <w:rPr>
          <w:rFonts w:cs="Arial"/>
          <w:b/>
        </w:rPr>
        <w:t>About I-CAT</w:t>
      </w:r>
      <w:r>
        <w:rPr>
          <w:rFonts w:cs="Arial"/>
          <w:b/>
        </w:rPr>
        <w:br/>
      </w:r>
      <w:proofErr w:type="spellStart"/>
      <w:r w:rsidRPr="005E6593">
        <w:rPr>
          <w:rFonts w:cs="Arial"/>
        </w:rPr>
        <w:t>I-CAT</w:t>
      </w:r>
      <w:proofErr w:type="spellEnd"/>
      <w:r w:rsidRPr="005E6593">
        <w:rPr>
          <w:rFonts w:cs="Arial"/>
        </w:rPr>
        <w:t xml:space="preserve">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891390" w:rsidRPr="00440A1E" w:rsidRDefault="00891390" w:rsidP="00891390">
      <w:pPr>
        <w:spacing w:line="240" w:lineRule="auto"/>
        <w:rPr>
          <w:rFonts w:cs="Arial"/>
        </w:rPr>
      </w:pPr>
      <w:r w:rsidRPr="003140F1">
        <w:rPr>
          <w:rFonts w:cs="Arial"/>
          <w:b/>
        </w:rPr>
        <w:t>I-CAT Contact</w:t>
      </w:r>
      <w:r>
        <w:rPr>
          <w:rFonts w:cs="Arial"/>
          <w:b/>
        </w:rPr>
        <w:br/>
      </w:r>
      <w:r>
        <w:rPr>
          <w:rFonts w:cs="Arial"/>
        </w:rPr>
        <w:t xml:space="preserve">Morne van Wyk </w:t>
      </w:r>
      <w:r>
        <w:rPr>
          <w:rFonts w:cs="Arial"/>
        </w:rPr>
        <w:br/>
        <w:t xml:space="preserve">I-CAT Technical Manager </w:t>
      </w:r>
      <w:r>
        <w:rPr>
          <w:rFonts w:cs="Arial"/>
        </w:rPr>
        <w:br/>
      </w:r>
      <w:r w:rsidRPr="00440A1E">
        <w:rPr>
          <w:rFonts w:cs="Arial"/>
        </w:rPr>
        <w:t>Phone: 086 11</w:t>
      </w:r>
      <w:r>
        <w:rPr>
          <w:rFonts w:cs="Arial"/>
        </w:rPr>
        <w:t>2 4228</w:t>
      </w:r>
      <w:r>
        <w:rPr>
          <w:rFonts w:cs="Arial"/>
        </w:rPr>
        <w:br/>
        <w:t xml:space="preserve">Email: </w:t>
      </w:r>
      <w:hyperlink r:id="rId8" w:history="1">
        <w:r w:rsidRPr="00440A1E">
          <w:rPr>
            <w:rStyle w:val="Hyperlink"/>
            <w:rFonts w:cs="Arial"/>
          </w:rPr>
          <w:t>info@i-cat.co.za</w:t>
        </w:r>
      </w:hyperlink>
      <w:r>
        <w:rPr>
          <w:rFonts w:cs="Arial"/>
        </w:rPr>
        <w:br/>
      </w:r>
      <w:r w:rsidRPr="00440A1E">
        <w:rPr>
          <w:rFonts w:cs="Arial"/>
        </w:rPr>
        <w:t>Web:</w:t>
      </w:r>
      <w:r w:rsidRPr="002B3813">
        <w:rPr>
          <w:rFonts w:cs="Arial"/>
        </w:rPr>
        <w:t xml:space="preserve"> </w:t>
      </w:r>
      <w:hyperlink r:id="rId9" w:history="1">
        <w:r w:rsidRPr="002B3813">
          <w:rPr>
            <w:rStyle w:val="Hyperlink"/>
            <w:rFonts w:cs="Arial"/>
          </w:rPr>
          <w:t>www.i-cat.co.za</w:t>
        </w:r>
      </w:hyperlink>
    </w:p>
    <w:p w:rsidR="00891390" w:rsidRPr="005E6593" w:rsidRDefault="00891390" w:rsidP="00891390">
      <w:pPr>
        <w:spacing w:line="240" w:lineRule="auto"/>
        <w:rPr>
          <w:rFonts w:cs="Arial"/>
        </w:rPr>
      </w:pPr>
      <w:r w:rsidRPr="003140F1">
        <w:rPr>
          <w:rFonts w:cs="Arial"/>
          <w:b/>
        </w:rPr>
        <w:lastRenderedPageBreak/>
        <w:t>Media Contact</w:t>
      </w:r>
      <w:r>
        <w:rPr>
          <w:rFonts w:cs="Arial"/>
          <w:b/>
        </w:rPr>
        <w:br/>
      </w:r>
      <w:r w:rsidRPr="005E6593">
        <w:rPr>
          <w:rFonts w:cs="Arial"/>
        </w:rPr>
        <w:t>Nomvelo Buthelezi</w:t>
      </w:r>
      <w:r>
        <w:rPr>
          <w:rFonts w:cs="Arial"/>
          <w:b/>
        </w:rPr>
        <w:br/>
      </w:r>
      <w:r w:rsidRPr="005E6593">
        <w:rPr>
          <w:rFonts w:cs="Arial"/>
        </w:rPr>
        <w:t xml:space="preserve">NGAGE Public Relations </w:t>
      </w:r>
      <w:r>
        <w:rPr>
          <w:rFonts w:cs="Arial"/>
          <w:b/>
        </w:rPr>
        <w:br/>
      </w:r>
      <w:r w:rsidRPr="005E6593">
        <w:rPr>
          <w:rFonts w:cs="Arial"/>
        </w:rPr>
        <w:t>Phone: (011) 867 7763</w:t>
      </w:r>
      <w:r>
        <w:rPr>
          <w:rFonts w:cs="Arial"/>
          <w:b/>
        </w:rPr>
        <w:br/>
      </w:r>
      <w:r w:rsidRPr="005E6593">
        <w:rPr>
          <w:rFonts w:cs="Arial"/>
        </w:rPr>
        <w:t>Fax: (086) 512 3352</w:t>
      </w:r>
      <w:r>
        <w:rPr>
          <w:rFonts w:cs="Arial"/>
          <w:b/>
        </w:rPr>
        <w:br/>
      </w:r>
      <w:r w:rsidRPr="005E6593">
        <w:rPr>
          <w:rFonts w:cs="Arial"/>
        </w:rPr>
        <w:t>Cell: 083 4088 911</w:t>
      </w:r>
      <w:r>
        <w:rPr>
          <w:rFonts w:cs="Arial"/>
          <w:b/>
        </w:rPr>
        <w:br/>
      </w:r>
      <w:r w:rsidRPr="005E6593">
        <w:rPr>
          <w:rFonts w:cs="Arial"/>
        </w:rPr>
        <w:t xml:space="preserve">Email: </w:t>
      </w:r>
      <w:hyperlink r:id="rId10" w:history="1">
        <w:r w:rsidRPr="00B0264E">
          <w:rPr>
            <w:rStyle w:val="Hyperlink"/>
            <w:rFonts w:cs="Arial"/>
          </w:rPr>
          <w:t>nomvelo@ngage.co.za</w:t>
        </w:r>
      </w:hyperlink>
      <w:r>
        <w:rPr>
          <w:rFonts w:cs="Arial"/>
          <w:b/>
        </w:rPr>
        <w:br/>
      </w:r>
      <w:r w:rsidRPr="005E6593">
        <w:rPr>
          <w:rFonts w:cs="Arial"/>
        </w:rPr>
        <w:t xml:space="preserve">Web: </w:t>
      </w:r>
      <w:hyperlink r:id="rId11" w:history="1">
        <w:r>
          <w:rPr>
            <w:rStyle w:val="Hyperlink"/>
            <w:rFonts w:cs="Arial"/>
          </w:rPr>
          <w:t>www.ngage.co.za</w:t>
        </w:r>
      </w:hyperlink>
    </w:p>
    <w:p w:rsidR="00891390" w:rsidRPr="006547AF" w:rsidRDefault="00891390" w:rsidP="00891390">
      <w:pPr>
        <w:spacing w:line="240" w:lineRule="auto"/>
        <w:rPr>
          <w:rFonts w:cs="Arial"/>
        </w:rPr>
      </w:pPr>
      <w:r w:rsidRPr="005E6593">
        <w:rPr>
          <w:rFonts w:cs="Arial"/>
        </w:rPr>
        <w:t xml:space="preserve">Browse the </w:t>
      </w:r>
      <w:r w:rsidRPr="003140F1">
        <w:rPr>
          <w:rFonts w:cs="Arial"/>
          <w:b/>
        </w:rPr>
        <w:t>NGAGE Media Zone</w:t>
      </w:r>
      <w:r w:rsidRPr="005E6593">
        <w:rPr>
          <w:rFonts w:cs="Arial"/>
        </w:rPr>
        <w:t xml:space="preserve"> for more client press releases and photographs </w:t>
      </w:r>
      <w:r>
        <w:rPr>
          <w:rFonts w:cs="Arial"/>
        </w:rPr>
        <w:t xml:space="preserve">at </w:t>
      </w:r>
      <w:hyperlink r:id="rId12" w:history="1">
        <w:r w:rsidRPr="00B0264E">
          <w:rPr>
            <w:rStyle w:val="Hyperlink"/>
            <w:rFonts w:cs="Arial"/>
          </w:rPr>
          <w:t>http:/media.ngage.co.za</w:t>
        </w:r>
      </w:hyperlink>
    </w:p>
    <w:p w:rsidR="00891390" w:rsidRDefault="00891390" w:rsidP="00254F64">
      <w:pPr>
        <w:spacing w:line="240" w:lineRule="auto"/>
      </w:pPr>
    </w:p>
    <w:p w:rsidR="004C4C33" w:rsidRDefault="004C4C33" w:rsidP="00254F64">
      <w:pPr>
        <w:spacing w:line="240" w:lineRule="auto"/>
      </w:pPr>
    </w:p>
    <w:sectPr w:rsidR="004C4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4"/>
    <w:rsid w:val="0015449F"/>
    <w:rsid w:val="001F42D6"/>
    <w:rsid w:val="00254F64"/>
    <w:rsid w:val="004C4C33"/>
    <w:rsid w:val="00891390"/>
    <w:rsid w:val="009051A6"/>
    <w:rsid w:val="00956C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99829-2982-4C64-B888-7A3E8D5E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at.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i-cat-environmental-solutions?trk=biz-companies-cym" TargetMode="External"/><Relationship Id="rId11" Type="http://schemas.openxmlformats.org/officeDocument/2006/relationships/hyperlink" Target="http://www.ngage.co.za/" TargetMode="External"/><Relationship Id="rId5" Type="http://schemas.openxmlformats.org/officeDocument/2006/relationships/hyperlink" Target="https://twitter.com/ICATEnviro" TargetMode="External"/><Relationship Id="rId10" Type="http://schemas.openxmlformats.org/officeDocument/2006/relationships/hyperlink" Target="mailto:nomvelo@ngage.co.za" TargetMode="External"/><Relationship Id="rId4" Type="http://schemas.openxmlformats.org/officeDocument/2006/relationships/hyperlink" Target="http://www.facebook.com/ICATEnvironmentalSolutions" TargetMode="External"/><Relationship Id="rId9" Type="http://schemas.openxmlformats.org/officeDocument/2006/relationships/hyperlink" Target="http://www.i-cat.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Greenshields</dc:creator>
  <cp:keywords/>
  <dc:description/>
  <cp:lastModifiedBy>Ribu Mabelane</cp:lastModifiedBy>
  <cp:revision>3</cp:revision>
  <dcterms:created xsi:type="dcterms:W3CDTF">2016-06-29T12:15:00Z</dcterms:created>
  <dcterms:modified xsi:type="dcterms:W3CDTF">2016-07-18T08:07:00Z</dcterms:modified>
</cp:coreProperties>
</file>