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D6C" w:rsidRDefault="004F2D6C" w:rsidP="004F2D6C">
      <w:pPr>
        <w:spacing w:line="240" w:lineRule="auto"/>
        <w:rPr>
          <w:rFonts w:ascii="Arial" w:hAnsi="Arial" w:cs="Arial"/>
          <w:b/>
          <w:sz w:val="52"/>
          <w:szCs w:val="52"/>
        </w:rPr>
      </w:pPr>
      <w:r>
        <w:rPr>
          <w:rFonts w:ascii="Arial" w:hAnsi="Arial" w:cs="Arial"/>
          <w:b/>
          <w:sz w:val="52"/>
          <w:szCs w:val="52"/>
        </w:rPr>
        <w:t xml:space="preserve">PRESS RELEASE </w:t>
      </w:r>
    </w:p>
    <w:p w:rsidR="004F2D6C" w:rsidRPr="003F664C" w:rsidRDefault="00675F93" w:rsidP="004F2D6C">
      <w:pPr>
        <w:spacing w:line="240" w:lineRule="auto"/>
        <w:rPr>
          <w:rFonts w:ascii="Arial" w:hAnsi="Arial" w:cs="Arial"/>
          <w:sz w:val="28"/>
          <w:szCs w:val="28"/>
          <w:u w:val="single"/>
        </w:rPr>
      </w:pPr>
      <w:r>
        <w:rPr>
          <w:rFonts w:ascii="Arial" w:hAnsi="Arial" w:cs="Arial"/>
          <w:sz w:val="28"/>
          <w:szCs w:val="28"/>
          <w:u w:val="single"/>
        </w:rPr>
        <w:t>Ultra-L</w:t>
      </w:r>
      <w:r w:rsidR="004F2D6C">
        <w:rPr>
          <w:rFonts w:ascii="Arial" w:hAnsi="Arial" w:cs="Arial"/>
          <w:sz w:val="28"/>
          <w:szCs w:val="28"/>
          <w:u w:val="single"/>
        </w:rPr>
        <w:t xml:space="preserve">ok tools being featured at Electra Mining 2016 </w:t>
      </w:r>
    </w:p>
    <w:p w:rsidR="00580C13" w:rsidRDefault="00633F85" w:rsidP="004F2D6C">
      <w:pPr>
        <w:spacing w:line="240" w:lineRule="auto"/>
        <w:rPr>
          <w:i/>
          <w:color w:val="808080" w:themeColor="background1" w:themeShade="80"/>
          <w:sz w:val="24"/>
          <w:szCs w:val="24"/>
        </w:rPr>
      </w:pPr>
      <w:r>
        <w:rPr>
          <w:b/>
          <w:i/>
          <w:color w:val="808080" w:themeColor="background1" w:themeShade="80"/>
          <w:sz w:val="24"/>
          <w:szCs w:val="24"/>
        </w:rPr>
        <w:t>4 July</w:t>
      </w:r>
      <w:bookmarkStart w:id="0" w:name="_GoBack"/>
      <w:bookmarkEnd w:id="0"/>
      <w:r w:rsidR="004F2D6C" w:rsidRPr="003F664C">
        <w:rPr>
          <w:b/>
          <w:i/>
          <w:color w:val="808080" w:themeColor="background1" w:themeShade="80"/>
          <w:sz w:val="24"/>
          <w:szCs w:val="24"/>
        </w:rPr>
        <w:t>, 201</w:t>
      </w:r>
      <w:r w:rsidR="004F2D6C">
        <w:rPr>
          <w:b/>
          <w:i/>
          <w:color w:val="808080" w:themeColor="background1" w:themeShade="80"/>
          <w:sz w:val="24"/>
          <w:szCs w:val="24"/>
        </w:rPr>
        <w:t>6</w:t>
      </w:r>
      <w:r w:rsidR="004F2D6C" w:rsidRPr="003F664C">
        <w:rPr>
          <w:b/>
          <w:i/>
          <w:color w:val="808080" w:themeColor="background1" w:themeShade="80"/>
          <w:sz w:val="24"/>
          <w:szCs w:val="24"/>
        </w:rPr>
        <w:t>:</w:t>
      </w:r>
      <w:r w:rsidR="004F2D6C">
        <w:rPr>
          <w:i/>
          <w:color w:val="808080" w:themeColor="background1" w:themeShade="80"/>
          <w:sz w:val="24"/>
          <w:szCs w:val="24"/>
        </w:rPr>
        <w:t xml:space="preserve"> </w:t>
      </w:r>
      <w:r w:rsidR="00580C13">
        <w:rPr>
          <w:i/>
          <w:color w:val="808080" w:themeColor="background1" w:themeShade="80"/>
          <w:sz w:val="24"/>
          <w:szCs w:val="24"/>
        </w:rPr>
        <w:t xml:space="preserve">The ongoing commodities slump has resulted in restricted budgets in mining and associated industries, which can benefit from a range of innovative and cost-effective solutions being displayed at the 2016 Electra Mining event by Banding &amp; ID Solutions Africa. </w:t>
      </w:r>
    </w:p>
    <w:p w:rsidR="00635436" w:rsidRDefault="00675F93" w:rsidP="00635436">
      <w:pPr>
        <w:spacing w:line="240" w:lineRule="auto"/>
      </w:pPr>
      <w:r>
        <w:t xml:space="preserve">Banding &amp; ID Solutions </w:t>
      </w:r>
      <w:r w:rsidR="00E80EE5">
        <w:t xml:space="preserve">Africa </w:t>
      </w:r>
      <w:r w:rsidR="00635436" w:rsidRPr="00635436">
        <w:t xml:space="preserve">Director </w:t>
      </w:r>
      <w:r w:rsidR="00635436" w:rsidRPr="007A4EBB">
        <w:rPr>
          <w:b/>
        </w:rPr>
        <w:t>Terry O’Kelly</w:t>
      </w:r>
      <w:r w:rsidR="00635436">
        <w:rPr>
          <w:b/>
        </w:rPr>
        <w:t xml:space="preserve"> </w:t>
      </w:r>
      <w:r w:rsidR="00635436">
        <w:t xml:space="preserve">notes that the company has developed a strong reputation in the local mining sector, which he believes will be further bolstered by exhibiting at Electra Mining. "Electra Mining is recognised as the largest and most important mining conference in Africa that attracts over 40 000 delegates from across the continent. This is the ideal platform for us to consolidate existing business, while generating new business leads," he says. </w:t>
      </w:r>
    </w:p>
    <w:p w:rsidR="00580C13" w:rsidRDefault="00580C13" w:rsidP="00580C13">
      <w:pPr>
        <w:spacing w:line="240" w:lineRule="auto"/>
      </w:pPr>
      <w:r>
        <w:t xml:space="preserve">The company’s feature product that will be displayed is the UL4000-C </w:t>
      </w:r>
      <w:r w:rsidR="00675F93">
        <w:t xml:space="preserve">Ultra-Lok </w:t>
      </w:r>
      <w:r>
        <w:t>application tool, which</w:t>
      </w:r>
      <w:r w:rsidRPr="004469D6">
        <w:t xml:space="preserve"> is ideal for hose clamping, and has been designed to replace band and buckle systems in high volume applications.</w:t>
      </w:r>
      <w:r>
        <w:t xml:space="preserve"> Combined with the </w:t>
      </w:r>
      <w:r w:rsidR="00675F93">
        <w:t xml:space="preserve">Ultra-Lok </w:t>
      </w:r>
      <w:r>
        <w:t xml:space="preserve">band and buckle system, the UL4000-C delivers a finished product that is stronger than crimped or swaged industrial hose assemblies. </w:t>
      </w:r>
    </w:p>
    <w:p w:rsidR="00580C13" w:rsidRDefault="00580C13" w:rsidP="00580C13">
      <w:pPr>
        <w:spacing w:line="240" w:lineRule="auto"/>
      </w:pPr>
      <w:r w:rsidRPr="00580C13">
        <w:t xml:space="preserve">Banding &amp; ID Solutions </w:t>
      </w:r>
      <w:r w:rsidR="00E80EE5">
        <w:t xml:space="preserve">Africa </w:t>
      </w:r>
      <w:r w:rsidRPr="00580C13">
        <w:t>Business Manager</w:t>
      </w:r>
      <w:r w:rsidRPr="007A4EBB">
        <w:rPr>
          <w:b/>
        </w:rPr>
        <w:t xml:space="preserve"> Rosa Remendos</w:t>
      </w:r>
      <w:r>
        <w:t xml:space="preserve"> indicates that </w:t>
      </w:r>
      <w:r w:rsidR="00675F93">
        <w:t xml:space="preserve">this makes </w:t>
      </w:r>
      <w:r>
        <w:t>c</w:t>
      </w:r>
      <w:r w:rsidR="00675F93">
        <w:t>lamping</w:t>
      </w:r>
      <w:r>
        <w:t xml:space="preserve"> three to five times faster than conventional banding tools when tensioning a band clamp. “The UL4000-C is one of the most powerful portable band clamp installation tools on the market. It is powered by advanced Lithium-Ion battery technology, which holds a charge for longer with consistent peak performance through the life of the battery.”</w:t>
      </w:r>
    </w:p>
    <w:p w:rsidR="00675F93" w:rsidRDefault="00580C13" w:rsidP="00580C13">
      <w:pPr>
        <w:spacing w:line="240" w:lineRule="auto"/>
      </w:pPr>
      <w:r>
        <w:t xml:space="preserve">Cable theft is </w:t>
      </w:r>
      <w:r w:rsidR="00675F93">
        <w:t>another major issue in South Africa</w:t>
      </w:r>
      <w:r>
        <w:t>. Estimates put the loss between R5 and R7-billion a year, with serious</w:t>
      </w:r>
      <w:r w:rsidR="00675F93">
        <w:t xml:space="preserve"> implications for the </w:t>
      </w:r>
      <w:r>
        <w:t xml:space="preserve">economy, reliability of electricity supply and security. Cable thefts can cause power outages that could last for days, with copper cable thefts constituting more than 90% of all these thefts. Furthermore, the replacement of stolen cables has to take preference over essential maintenance. </w:t>
      </w:r>
    </w:p>
    <w:p w:rsidR="00580C13" w:rsidRDefault="00580C13" w:rsidP="00580C13">
      <w:pPr>
        <w:spacing w:line="240" w:lineRule="auto"/>
      </w:pPr>
      <w:r>
        <w:t xml:space="preserve">The security of any traditional cable installation can be increased by applying an </w:t>
      </w:r>
      <w:r w:rsidR="00675F93">
        <w:t xml:space="preserve">Ultra-Lok </w:t>
      </w:r>
      <w:r>
        <w:t xml:space="preserve">clamp as frequently as every 150mm of cable.  </w:t>
      </w:r>
      <w:r w:rsidR="00E80EE5">
        <w:t>“</w:t>
      </w:r>
      <w:r>
        <w:t xml:space="preserve">The cost of replacing the stolen cables and resultant downtime are both high, as cable theft affects production and costs. The </w:t>
      </w:r>
      <w:r w:rsidR="00675F93">
        <w:t xml:space="preserve">Ultra-Lok </w:t>
      </w:r>
      <w:r>
        <w:t>clamp is a robust clamping solution, with a tamper proof design. It is easy to install, and can drastically decre</w:t>
      </w:r>
      <w:r w:rsidR="00675F93">
        <w:t>ase cable theft in the industry,</w:t>
      </w:r>
      <w:r>
        <w:t>”</w:t>
      </w:r>
      <w:r w:rsidR="00675F93">
        <w:t xml:space="preserve"> Remendos continues. </w:t>
      </w:r>
    </w:p>
    <w:p w:rsidR="004F2D6C" w:rsidRDefault="00580C13" w:rsidP="004F2D6C">
      <w:pPr>
        <w:spacing w:line="240" w:lineRule="auto"/>
      </w:pPr>
      <w:r>
        <w:t xml:space="preserve">Banding &amp; ID Solutions </w:t>
      </w:r>
      <w:r w:rsidR="00635436">
        <w:t xml:space="preserve">will also be </w:t>
      </w:r>
      <w:r w:rsidR="004F2D6C" w:rsidRPr="00580C13">
        <w:t xml:space="preserve">demonstrating its range of products that have been tried-and-tested in the local market. </w:t>
      </w:r>
      <w:r w:rsidR="004F2D6C">
        <w:t xml:space="preserve">In addition to the new product line, Remendos points out that </w:t>
      </w:r>
      <w:r w:rsidR="00675F93">
        <w:t xml:space="preserve">the company </w:t>
      </w:r>
      <w:r w:rsidR="004F2D6C">
        <w:t xml:space="preserve">will also host various interactive </w:t>
      </w:r>
      <w:r w:rsidR="00635436">
        <w:t>demonstrations on its more well-</w:t>
      </w:r>
      <w:r w:rsidR="004F2D6C">
        <w:t xml:space="preserve">established Band-It application tools, together with a range of cable ties and stainless steel buckles and straps. </w:t>
      </w:r>
    </w:p>
    <w:p w:rsidR="004F2D6C" w:rsidRDefault="00675F93" w:rsidP="004F2D6C">
      <w:pPr>
        <w:spacing w:line="240" w:lineRule="auto"/>
        <w:rPr>
          <w:rFonts w:cs="Arial"/>
          <w:shd w:val="clear" w:color="auto" w:fill="FFFFFF"/>
        </w:rPr>
      </w:pPr>
      <w:r>
        <w:t>“</w:t>
      </w:r>
      <w:r w:rsidR="004F2D6C">
        <w:t xml:space="preserve">Qualified sales staff will conduct the product demonstrations and will be available to provide guests with in-depth details on application-specific queries. We hope to obtain new business at Electra Mining by conveying the message that we are </w:t>
      </w:r>
      <w:r w:rsidR="004F2D6C" w:rsidRPr="00C543E9">
        <w:rPr>
          <w:rFonts w:cs="Arial"/>
          <w:shd w:val="clear" w:color="auto" w:fill="FFFFFF"/>
        </w:rPr>
        <w:t>an authorised manufacturer and distribut</w:t>
      </w:r>
      <w:r w:rsidR="004F2D6C">
        <w:rPr>
          <w:rFonts w:cs="Arial"/>
          <w:shd w:val="clear" w:color="auto" w:fill="FFFFFF"/>
        </w:rPr>
        <w:t xml:space="preserve">or of genuine high quality Band-It products that </w:t>
      </w:r>
      <w:r w:rsidR="004F2D6C" w:rsidRPr="00C543E9">
        <w:rPr>
          <w:rFonts w:cs="Arial"/>
          <w:shd w:val="clear" w:color="auto" w:fill="FFFFFF"/>
        </w:rPr>
        <w:t>are backed up by dedicated after-sales and technical support,</w:t>
      </w:r>
      <w:r w:rsidR="004F2D6C">
        <w:rPr>
          <w:rFonts w:cs="Arial"/>
          <w:shd w:val="clear" w:color="auto" w:fill="FFFFFF"/>
        </w:rPr>
        <w:t xml:space="preserve">" </w:t>
      </w:r>
      <w:r>
        <w:rPr>
          <w:rFonts w:cs="Arial"/>
          <w:shd w:val="clear" w:color="auto" w:fill="FFFFFF"/>
        </w:rPr>
        <w:t xml:space="preserve">she </w:t>
      </w:r>
      <w:r w:rsidR="004F2D6C">
        <w:rPr>
          <w:rFonts w:cs="Arial"/>
          <w:shd w:val="clear" w:color="auto" w:fill="FFFFFF"/>
        </w:rPr>
        <w:t xml:space="preserve">concludes. </w:t>
      </w:r>
    </w:p>
    <w:p w:rsidR="004F2D6C" w:rsidRDefault="004F2D6C" w:rsidP="004F2D6C">
      <w:pPr>
        <w:spacing w:line="240" w:lineRule="auto"/>
      </w:pPr>
      <w:r>
        <w:rPr>
          <w:rFonts w:cs="Arial"/>
          <w:shd w:val="clear" w:color="auto" w:fill="FFFFFF"/>
        </w:rPr>
        <w:t xml:space="preserve">Banding &amp; ID Solutions </w:t>
      </w:r>
      <w:r w:rsidR="00635436">
        <w:rPr>
          <w:rFonts w:cs="Arial"/>
          <w:shd w:val="clear" w:color="auto" w:fill="FFFFFF"/>
        </w:rPr>
        <w:t>will be exhibiting at Stand 6B01 in Hall 6</w:t>
      </w:r>
      <w:r>
        <w:rPr>
          <w:rFonts w:cs="Arial"/>
          <w:shd w:val="clear" w:color="auto" w:fill="FFFFFF"/>
        </w:rPr>
        <w:t xml:space="preserve"> throughout the duration of the Electra Mining event, which is being hosted at the </w:t>
      </w:r>
      <w:r>
        <w:t>Nasrec Expo</w:t>
      </w:r>
      <w:r w:rsidR="00635436">
        <w:t xml:space="preserve"> Centre in Johannesburg from 12 to </w:t>
      </w:r>
      <w:r>
        <w:t xml:space="preserve">16 September 2016. For more information visit </w:t>
      </w:r>
      <w:hyperlink r:id="rId4" w:history="1">
        <w:r w:rsidRPr="0080605D">
          <w:rPr>
            <w:rStyle w:val="Hyperlink"/>
            <w:rFonts w:cs="Arial"/>
          </w:rPr>
          <w:t>www.electramining.co.za</w:t>
        </w:r>
      </w:hyperlink>
    </w:p>
    <w:p w:rsidR="00635436" w:rsidRDefault="00635436" w:rsidP="004F2D6C">
      <w:pPr>
        <w:spacing w:line="240" w:lineRule="auto"/>
      </w:pPr>
    </w:p>
    <w:p w:rsidR="00635436" w:rsidRPr="00635436" w:rsidRDefault="00635436" w:rsidP="00635436">
      <w:pPr>
        <w:spacing w:line="240" w:lineRule="auto"/>
        <w:rPr>
          <w:b/>
          <w:i/>
        </w:rPr>
      </w:pPr>
      <w:r w:rsidRPr="00635436">
        <w:rPr>
          <w:b/>
          <w:i/>
        </w:rPr>
        <w:t>Ends</w:t>
      </w:r>
    </w:p>
    <w:p w:rsidR="00635436" w:rsidRDefault="00635436" w:rsidP="00635436">
      <w:pPr>
        <w:spacing w:line="240" w:lineRule="auto"/>
      </w:pPr>
      <w:r w:rsidRPr="00635436">
        <w:rPr>
          <w:b/>
        </w:rPr>
        <w:lastRenderedPageBreak/>
        <w:t>Notes to the Editor</w:t>
      </w:r>
      <w:r>
        <w:br/>
        <w:t xml:space="preserve">To download hi-res images for this release, please visit </w:t>
      </w:r>
      <w:hyperlink r:id="rId5" w:history="1">
        <w:r w:rsidRPr="00635436">
          <w:rPr>
            <w:rStyle w:val="Hyperlink"/>
          </w:rPr>
          <w:t>http:/media.ngage.co.za</w:t>
        </w:r>
      </w:hyperlink>
      <w:r>
        <w:t xml:space="preserve"> and click the Banding &amp; ID Solutions Africa link to view the company’s press office.</w:t>
      </w:r>
    </w:p>
    <w:p w:rsidR="00635436" w:rsidRDefault="00635436" w:rsidP="00635436">
      <w:pPr>
        <w:spacing w:line="240" w:lineRule="auto"/>
      </w:pPr>
      <w:r w:rsidRPr="00635436">
        <w:rPr>
          <w:b/>
        </w:rPr>
        <w:t>About Banding &amp; Identification Solutions Africa</w:t>
      </w:r>
      <w:r>
        <w:br/>
        <w:t>Banding &amp; Identification Solutions is the African distributor of USA-based Band-It – a leading manufacturer of a full range of stainless steel band, buckle systems, preformed clamps and cable ties for numerous applications.</w:t>
      </w:r>
    </w:p>
    <w:p w:rsidR="00635436" w:rsidRDefault="00635436" w:rsidP="00635436">
      <w:pPr>
        <w:spacing w:line="240" w:lineRule="auto"/>
      </w:pPr>
      <w:r w:rsidRPr="00635436">
        <w:rPr>
          <w:b/>
        </w:rPr>
        <w:t>Banding &amp; Identification Solutions Africa Contact</w:t>
      </w:r>
      <w:r>
        <w:br/>
        <w:t>Rosa Remendos</w:t>
      </w:r>
      <w:r>
        <w:br/>
        <w:t xml:space="preserve">Business Manager </w:t>
      </w:r>
      <w:r>
        <w:br/>
        <w:t>Phone: (011) 974 0424</w:t>
      </w:r>
      <w:r>
        <w:br/>
        <w:t>Fax:  (011) 974 0425</w:t>
      </w:r>
      <w:r>
        <w:br/>
        <w:t xml:space="preserve">Email: </w:t>
      </w:r>
      <w:hyperlink r:id="rId6" w:history="1">
        <w:r w:rsidRPr="00716AD7">
          <w:rPr>
            <w:rStyle w:val="Hyperlink"/>
          </w:rPr>
          <w:t>rosa.remendos@banding.co.za</w:t>
        </w:r>
      </w:hyperlink>
      <w:r>
        <w:br/>
        <w:t xml:space="preserve">Web: </w:t>
      </w:r>
      <w:hyperlink r:id="rId7" w:history="1">
        <w:r w:rsidRPr="00716AD7">
          <w:rPr>
            <w:rStyle w:val="Hyperlink"/>
          </w:rPr>
          <w:t>www.banding.co.za</w:t>
        </w:r>
      </w:hyperlink>
      <w:r>
        <w:t xml:space="preserve"> </w:t>
      </w:r>
    </w:p>
    <w:p w:rsidR="00635436" w:rsidRDefault="00635436" w:rsidP="00635436">
      <w:pPr>
        <w:spacing w:line="240" w:lineRule="auto"/>
      </w:pPr>
      <w:r w:rsidRPr="00635436">
        <w:rPr>
          <w:b/>
        </w:rPr>
        <w:t>Media Contact</w:t>
      </w:r>
      <w:r>
        <w:br/>
      </w:r>
      <w:r w:rsidR="004D753D">
        <w:t>Mmule Ncongwane</w:t>
      </w:r>
      <w:r>
        <w:br/>
        <w:t xml:space="preserve">NGAGE Public Relations </w:t>
      </w:r>
      <w:r>
        <w:br/>
        <w:t>Phone: (011) 867 7763</w:t>
      </w:r>
      <w:r>
        <w:br/>
        <w:t>Fax: 086 512 3352</w:t>
      </w:r>
      <w:r>
        <w:br/>
        <w:t>Cell: 074 111 4900</w:t>
      </w:r>
      <w:r>
        <w:br/>
      </w:r>
      <w:r w:rsidR="00675F93">
        <w:t xml:space="preserve">Email: </w:t>
      </w:r>
      <w:hyperlink r:id="rId8" w:history="1">
        <w:r w:rsidR="00675F93" w:rsidRPr="00716AD7">
          <w:rPr>
            <w:rStyle w:val="Hyperlink"/>
          </w:rPr>
          <w:t>mmule@ngage.co.za</w:t>
        </w:r>
      </w:hyperlink>
      <w:r w:rsidR="00675F93">
        <w:t xml:space="preserve"> </w:t>
      </w:r>
      <w:r>
        <w:br/>
        <w:t xml:space="preserve">Web: </w:t>
      </w:r>
      <w:hyperlink r:id="rId9" w:history="1">
        <w:r w:rsidRPr="00716AD7">
          <w:rPr>
            <w:rStyle w:val="Hyperlink"/>
          </w:rPr>
          <w:t>www.ngage.co.za</w:t>
        </w:r>
      </w:hyperlink>
      <w:r>
        <w:t xml:space="preserve"> </w:t>
      </w:r>
    </w:p>
    <w:p w:rsidR="00635436" w:rsidRDefault="00635436" w:rsidP="00635436">
      <w:pPr>
        <w:spacing w:line="240" w:lineRule="auto"/>
      </w:pPr>
      <w:r>
        <w:t xml:space="preserve">Browse the </w:t>
      </w:r>
      <w:r w:rsidRPr="00635436">
        <w:rPr>
          <w:b/>
        </w:rPr>
        <w:t>NGAGE Media Zone</w:t>
      </w:r>
      <w:r>
        <w:t xml:space="preserve"> for more client press releases and photographs at </w:t>
      </w:r>
      <w:hyperlink r:id="rId10" w:history="1">
        <w:r w:rsidRPr="00716AD7">
          <w:rPr>
            <w:rStyle w:val="Hyperlink"/>
          </w:rPr>
          <w:t>http://media.ngage.co.za</w:t>
        </w:r>
      </w:hyperlink>
      <w:r>
        <w:t xml:space="preserve"> </w:t>
      </w:r>
    </w:p>
    <w:p w:rsidR="00960844" w:rsidRDefault="00633F85"/>
    <w:sectPr w:rsidR="00960844" w:rsidSect="003671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D6C"/>
    <w:rsid w:val="004D753D"/>
    <w:rsid w:val="004F2D6C"/>
    <w:rsid w:val="00560E52"/>
    <w:rsid w:val="00580C13"/>
    <w:rsid w:val="00633F85"/>
    <w:rsid w:val="00635436"/>
    <w:rsid w:val="00675F93"/>
    <w:rsid w:val="006A57A3"/>
    <w:rsid w:val="009051A6"/>
    <w:rsid w:val="00956C13"/>
    <w:rsid w:val="00E80E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E00C8-0E23-4F3C-A055-4DDF3ABD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D6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D6C"/>
    <w:rPr>
      <w:color w:val="0563C1" w:themeColor="hyperlink"/>
      <w:u w:val="single"/>
    </w:rPr>
  </w:style>
  <w:style w:type="character" w:styleId="FollowedHyperlink">
    <w:name w:val="FollowedHyperlink"/>
    <w:basedOn w:val="DefaultParagraphFont"/>
    <w:uiPriority w:val="99"/>
    <w:semiHidden/>
    <w:unhideWhenUsed/>
    <w:rsid w:val="004F2D6C"/>
    <w:rPr>
      <w:color w:val="954F72" w:themeColor="followedHyperlink"/>
      <w:u w:val="single"/>
    </w:rPr>
  </w:style>
  <w:style w:type="paragraph" w:styleId="BalloonText">
    <w:name w:val="Balloon Text"/>
    <w:basedOn w:val="Normal"/>
    <w:link w:val="BalloonTextChar"/>
    <w:uiPriority w:val="99"/>
    <w:semiHidden/>
    <w:unhideWhenUsed/>
    <w:rsid w:val="00633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ule@ngage.co.za" TargetMode="External"/><Relationship Id="rId3" Type="http://schemas.openxmlformats.org/officeDocument/2006/relationships/webSettings" Target="webSettings.xml"/><Relationship Id="rId7" Type="http://schemas.openxmlformats.org/officeDocument/2006/relationships/hyperlink" Target="http://www.banding.co.z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sa.remendos@banding.co.za" TargetMode="External"/><Relationship Id="rId11" Type="http://schemas.openxmlformats.org/officeDocument/2006/relationships/fontTable" Target="fontTable.xml"/><Relationship Id="rId5" Type="http://schemas.openxmlformats.org/officeDocument/2006/relationships/hyperlink" Target="http://media.ngage.co.za" TargetMode="External"/><Relationship Id="rId10" Type="http://schemas.openxmlformats.org/officeDocument/2006/relationships/hyperlink" Target="http://media.ngage.co.za" TargetMode="External"/><Relationship Id="rId4" Type="http://schemas.openxmlformats.org/officeDocument/2006/relationships/hyperlink" Target="http://www.electramining.co.za/EN/Content/Pages/Home" TargetMode="External"/><Relationship Id="rId9"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Greenshields</dc:creator>
  <cp:keywords/>
  <dc:description/>
  <cp:lastModifiedBy>Ribu Mabelane</cp:lastModifiedBy>
  <cp:revision>5</cp:revision>
  <cp:lastPrinted>2016-07-04T14:37:00Z</cp:lastPrinted>
  <dcterms:created xsi:type="dcterms:W3CDTF">2016-06-27T07:54:00Z</dcterms:created>
  <dcterms:modified xsi:type="dcterms:W3CDTF">2016-07-04T14:37:00Z</dcterms:modified>
</cp:coreProperties>
</file>