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6D492" w14:textId="77777777" w:rsidR="003D3271" w:rsidRPr="003D3271" w:rsidRDefault="003D3271" w:rsidP="003D3271">
      <w:pPr>
        <w:spacing w:line="240" w:lineRule="auto"/>
        <w:rPr>
          <w:rFonts w:ascii="Arial" w:hAnsi="Arial" w:cs="Arial"/>
          <w:b/>
          <w:sz w:val="52"/>
          <w:szCs w:val="52"/>
        </w:rPr>
      </w:pPr>
      <w:r w:rsidRPr="003D3271">
        <w:rPr>
          <w:rFonts w:ascii="Arial" w:hAnsi="Arial" w:cs="Arial"/>
          <w:b/>
          <w:sz w:val="52"/>
          <w:szCs w:val="52"/>
        </w:rPr>
        <w:t>PRESS RELEASE</w:t>
      </w:r>
    </w:p>
    <w:p w14:paraId="4D05A926" w14:textId="7CE1B718" w:rsidR="003D3271" w:rsidRPr="003D3271" w:rsidRDefault="000E4460" w:rsidP="003D3271">
      <w:pPr>
        <w:spacing w:line="240" w:lineRule="auto"/>
        <w:rPr>
          <w:rFonts w:ascii="Arial" w:hAnsi="Arial" w:cs="Arial"/>
          <w:sz w:val="28"/>
          <w:szCs w:val="28"/>
          <w:u w:val="single"/>
        </w:rPr>
      </w:pPr>
      <w:r>
        <w:rPr>
          <w:rFonts w:ascii="Arial" w:hAnsi="Arial" w:cs="Arial"/>
          <w:sz w:val="28"/>
          <w:szCs w:val="28"/>
          <w:u w:val="single"/>
        </w:rPr>
        <w:t>TAL supplies adhesives for floor</w:t>
      </w:r>
      <w:r w:rsidR="00A91F1B">
        <w:rPr>
          <w:rFonts w:ascii="Arial" w:hAnsi="Arial" w:cs="Arial"/>
          <w:sz w:val="28"/>
          <w:szCs w:val="28"/>
          <w:u w:val="single"/>
        </w:rPr>
        <w:t xml:space="preserve"> and</w:t>
      </w:r>
      <w:r>
        <w:rPr>
          <w:rFonts w:ascii="Arial" w:hAnsi="Arial" w:cs="Arial"/>
          <w:sz w:val="28"/>
          <w:szCs w:val="28"/>
          <w:u w:val="single"/>
        </w:rPr>
        <w:t xml:space="preserve"> wall tiling at Checkers Hyper, Menlyn</w:t>
      </w:r>
    </w:p>
    <w:p w14:paraId="6D36F4EA" w14:textId="38A39B20" w:rsidR="003D3271" w:rsidRPr="003D3271" w:rsidRDefault="00202D74" w:rsidP="003D3271">
      <w:pPr>
        <w:spacing w:line="240" w:lineRule="auto"/>
        <w:rPr>
          <w:i/>
          <w:color w:val="808080" w:themeColor="background1" w:themeShade="80"/>
          <w:sz w:val="24"/>
          <w:szCs w:val="24"/>
        </w:rPr>
      </w:pPr>
      <w:r>
        <w:rPr>
          <w:b/>
          <w:i/>
          <w:color w:val="808080" w:themeColor="background1" w:themeShade="80"/>
          <w:sz w:val="24"/>
          <w:szCs w:val="24"/>
        </w:rPr>
        <w:t>28 June 2016</w:t>
      </w:r>
      <w:r w:rsidR="003D3271" w:rsidRPr="003D3271">
        <w:rPr>
          <w:b/>
          <w:i/>
          <w:color w:val="808080" w:themeColor="background1" w:themeShade="80"/>
          <w:sz w:val="24"/>
          <w:szCs w:val="24"/>
        </w:rPr>
        <w:t>:</w:t>
      </w:r>
      <w:r w:rsidR="003D3271" w:rsidRPr="003D3271">
        <w:rPr>
          <w:i/>
          <w:color w:val="808080" w:themeColor="background1" w:themeShade="80"/>
          <w:sz w:val="24"/>
          <w:szCs w:val="24"/>
        </w:rPr>
        <w:t xml:space="preserve"> </w:t>
      </w:r>
      <w:r w:rsidR="003D3271">
        <w:rPr>
          <w:i/>
          <w:color w:val="808080" w:themeColor="background1" w:themeShade="80"/>
          <w:sz w:val="24"/>
          <w:szCs w:val="24"/>
        </w:rPr>
        <w:t>More than 9 000</w:t>
      </w:r>
      <w:r w:rsidR="003D3271" w:rsidRPr="003D3271">
        <w:rPr>
          <w:i/>
          <w:color w:val="808080" w:themeColor="background1" w:themeShade="80"/>
          <w:sz w:val="24"/>
          <w:szCs w:val="24"/>
        </w:rPr>
        <w:t xml:space="preserve"> m</w:t>
      </w:r>
      <w:r w:rsidR="003D3271" w:rsidRPr="003D3271">
        <w:rPr>
          <w:i/>
          <w:color w:val="808080" w:themeColor="background1" w:themeShade="80"/>
          <w:sz w:val="24"/>
          <w:szCs w:val="24"/>
          <w:vertAlign w:val="superscript"/>
        </w:rPr>
        <w:t>2</w:t>
      </w:r>
      <w:r w:rsidR="003D3271" w:rsidRPr="003D3271">
        <w:rPr>
          <w:i/>
          <w:color w:val="808080" w:themeColor="background1" w:themeShade="80"/>
          <w:sz w:val="24"/>
          <w:szCs w:val="24"/>
        </w:rPr>
        <w:t xml:space="preserve"> of </w:t>
      </w:r>
      <w:r w:rsidR="00217954" w:rsidRPr="003D3271">
        <w:rPr>
          <w:i/>
          <w:color w:val="808080" w:themeColor="background1" w:themeShade="80"/>
          <w:sz w:val="24"/>
          <w:szCs w:val="24"/>
        </w:rPr>
        <w:t xml:space="preserve">floor and </w:t>
      </w:r>
      <w:r w:rsidR="003D3271" w:rsidRPr="003D3271">
        <w:rPr>
          <w:i/>
          <w:color w:val="808080" w:themeColor="background1" w:themeShade="80"/>
          <w:sz w:val="24"/>
          <w:szCs w:val="24"/>
        </w:rPr>
        <w:t xml:space="preserve">wall tiling </w:t>
      </w:r>
      <w:r w:rsidR="00A91F1B">
        <w:rPr>
          <w:i/>
          <w:color w:val="808080" w:themeColor="background1" w:themeShade="80"/>
          <w:sz w:val="24"/>
          <w:szCs w:val="24"/>
        </w:rPr>
        <w:t xml:space="preserve">was </w:t>
      </w:r>
      <w:r w:rsidR="003D3271" w:rsidRPr="003D3271">
        <w:rPr>
          <w:i/>
          <w:color w:val="808080" w:themeColor="background1" w:themeShade="80"/>
          <w:sz w:val="24"/>
          <w:szCs w:val="24"/>
        </w:rPr>
        <w:t>successfully co</w:t>
      </w:r>
      <w:r w:rsidR="003D3271">
        <w:rPr>
          <w:i/>
          <w:color w:val="808080" w:themeColor="background1" w:themeShade="80"/>
          <w:sz w:val="24"/>
          <w:szCs w:val="24"/>
        </w:rPr>
        <w:t>mpleted at the Checkers Hyper</w:t>
      </w:r>
      <w:r w:rsidR="000E4460">
        <w:rPr>
          <w:i/>
          <w:color w:val="808080" w:themeColor="background1" w:themeShade="80"/>
          <w:sz w:val="24"/>
          <w:szCs w:val="24"/>
        </w:rPr>
        <w:t xml:space="preserve"> </w:t>
      </w:r>
      <w:r w:rsidR="00A91F1B">
        <w:rPr>
          <w:i/>
          <w:color w:val="808080" w:themeColor="background1" w:themeShade="80"/>
          <w:sz w:val="24"/>
          <w:szCs w:val="24"/>
        </w:rPr>
        <w:t xml:space="preserve">in </w:t>
      </w:r>
      <w:r w:rsidR="000E4460">
        <w:rPr>
          <w:i/>
          <w:color w:val="808080" w:themeColor="background1" w:themeShade="80"/>
          <w:sz w:val="24"/>
          <w:szCs w:val="24"/>
        </w:rPr>
        <w:t xml:space="preserve">the </w:t>
      </w:r>
      <w:r w:rsidR="003D3271">
        <w:rPr>
          <w:i/>
          <w:color w:val="808080" w:themeColor="background1" w:themeShade="80"/>
          <w:sz w:val="24"/>
          <w:szCs w:val="24"/>
        </w:rPr>
        <w:t>Menlyn Park Shopping Centre in Pretoria</w:t>
      </w:r>
      <w:r w:rsidR="003D3271" w:rsidRPr="003D3271">
        <w:rPr>
          <w:i/>
          <w:color w:val="808080" w:themeColor="background1" w:themeShade="80"/>
          <w:sz w:val="24"/>
          <w:szCs w:val="24"/>
        </w:rPr>
        <w:t>, using specialist tile adhesives and ancillary products manufactured and supplied by TAL.</w:t>
      </w:r>
    </w:p>
    <w:p w14:paraId="705E943D" w14:textId="59008185" w:rsidR="00E95602" w:rsidRDefault="00217954" w:rsidP="00217954">
      <w:pPr>
        <w:spacing w:line="240" w:lineRule="auto"/>
      </w:pPr>
      <w:r>
        <w:t xml:space="preserve">The project </w:t>
      </w:r>
      <w:r w:rsidR="00A91F1B">
        <w:t xml:space="preserve">required </w:t>
      </w:r>
      <w:r>
        <w:t>the installation of a</w:t>
      </w:r>
      <w:r w:rsidR="003D3271">
        <w:t>pproximately 8 000 m</w:t>
      </w:r>
      <w:r w:rsidR="003D3271" w:rsidRPr="00BB33C3">
        <w:rPr>
          <w:vertAlign w:val="superscript"/>
        </w:rPr>
        <w:t>2</w:t>
      </w:r>
      <w:r w:rsidR="003D3271">
        <w:t xml:space="preserve"> </w:t>
      </w:r>
      <w:r>
        <w:t xml:space="preserve">of </w:t>
      </w:r>
      <w:r w:rsidR="003D3271">
        <w:t xml:space="preserve">porcelain </w:t>
      </w:r>
      <w:r w:rsidR="00A91F1B">
        <w:t xml:space="preserve">tiles </w:t>
      </w:r>
      <w:r w:rsidR="003D3271">
        <w:t>onto internal powerfl</w:t>
      </w:r>
      <w:r>
        <w:t xml:space="preserve">oated suspended concrete slabs, in </w:t>
      </w:r>
      <w:r w:rsidR="00A91F1B">
        <w:t xml:space="preserve">sections </w:t>
      </w:r>
      <w:r>
        <w:t>that included the t</w:t>
      </w:r>
      <w:r w:rsidR="003D3271">
        <w:t xml:space="preserve">rading floor, offices, staff </w:t>
      </w:r>
      <w:r w:rsidR="007E2945">
        <w:t>areas</w:t>
      </w:r>
      <w:r w:rsidR="003D3271">
        <w:t xml:space="preserve">, </w:t>
      </w:r>
      <w:r>
        <w:t xml:space="preserve">and </w:t>
      </w:r>
      <w:r w:rsidR="00A91F1B">
        <w:t xml:space="preserve">the </w:t>
      </w:r>
      <w:r>
        <w:t>back-of-</w:t>
      </w:r>
      <w:r w:rsidR="003D3271">
        <w:t>house food prep</w:t>
      </w:r>
      <w:r>
        <w:t>aration</w:t>
      </w:r>
      <w:r w:rsidR="003D3271">
        <w:t xml:space="preserve"> areas. </w:t>
      </w:r>
      <w:r w:rsidR="00E95602">
        <w:t xml:space="preserve"> </w:t>
      </w:r>
      <w:bookmarkStart w:id="0" w:name="_GoBack"/>
      <w:bookmarkEnd w:id="0"/>
    </w:p>
    <w:p w14:paraId="7769E344" w14:textId="09FEDBA2" w:rsidR="00217954" w:rsidRDefault="000E4460" w:rsidP="00217954">
      <w:pPr>
        <w:spacing w:line="240" w:lineRule="auto"/>
      </w:pPr>
      <w:r>
        <w:t>In addition, o</w:t>
      </w:r>
      <w:r w:rsidR="00217954">
        <w:t>ver 1 000 m</w:t>
      </w:r>
      <w:r w:rsidR="00217954" w:rsidRPr="00BB33C3">
        <w:rPr>
          <w:vertAlign w:val="superscript"/>
        </w:rPr>
        <w:t>2</w:t>
      </w:r>
      <w:r w:rsidR="00217954">
        <w:t xml:space="preserve"> of ceramic</w:t>
      </w:r>
      <w:r w:rsidR="007E2945">
        <w:t>, porcelain and sandstone</w:t>
      </w:r>
      <w:r w:rsidR="00217954">
        <w:t xml:space="preserve"> </w:t>
      </w:r>
      <w:r w:rsidR="00A91F1B">
        <w:t>tiles were</w:t>
      </w:r>
      <w:r w:rsidR="00217954">
        <w:t xml:space="preserve"> fitted </w:t>
      </w:r>
      <w:r w:rsidR="00A91F1B">
        <w:t>on</w:t>
      </w:r>
      <w:r w:rsidR="00217954">
        <w:t xml:space="preserve">to the walls of the front-of-house office, staff </w:t>
      </w:r>
      <w:r w:rsidR="007E2945">
        <w:t>areas</w:t>
      </w:r>
      <w:r w:rsidR="00217954">
        <w:t>, food preparation areas, and trading floor columns. TAL worked closely with appointed contractor HL Pardal &amp; Son</w:t>
      </w:r>
      <w:r w:rsidR="00F07A68">
        <w:t>,</w:t>
      </w:r>
      <w:r w:rsidR="007E2945">
        <w:t xml:space="preserve"> </w:t>
      </w:r>
      <w:r w:rsidR="00217954">
        <w:t>in ord</w:t>
      </w:r>
      <w:r w:rsidR="001016C6">
        <w:t>er to ensure that the six-week</w:t>
      </w:r>
      <w:r w:rsidR="00217954">
        <w:t xml:space="preserve"> project was a success. </w:t>
      </w:r>
    </w:p>
    <w:p w14:paraId="34409254" w14:textId="304052FA" w:rsidR="001D1D86" w:rsidRDefault="0045624E" w:rsidP="00217954">
      <w:pPr>
        <w:spacing w:line="240" w:lineRule="auto"/>
      </w:pPr>
      <w:r>
        <w:t>TAL technical consultant</w:t>
      </w:r>
      <w:r w:rsidR="00217954">
        <w:t xml:space="preserve"> </w:t>
      </w:r>
      <w:r>
        <w:rPr>
          <w:b/>
        </w:rPr>
        <w:t xml:space="preserve">Schalk Pelzer </w:t>
      </w:r>
      <w:r w:rsidR="00217954">
        <w:t>says: “</w:t>
      </w:r>
      <w:r w:rsidR="00397188">
        <w:t xml:space="preserve">With a project this size, </w:t>
      </w:r>
      <w:r w:rsidR="00A91F1B">
        <w:t>completing</w:t>
      </w:r>
      <w:r w:rsidR="000E4460">
        <w:t xml:space="preserve"> </w:t>
      </w:r>
      <w:r w:rsidR="00A91F1B">
        <w:t>over 9</w:t>
      </w:r>
      <w:r w:rsidR="00217954">
        <w:t> 000 m</w:t>
      </w:r>
      <w:r w:rsidR="00217954" w:rsidRPr="00BB33C3">
        <w:rPr>
          <w:vertAlign w:val="superscript"/>
        </w:rPr>
        <w:t>2</w:t>
      </w:r>
      <w:r w:rsidR="00217954">
        <w:t xml:space="preserve"> o</w:t>
      </w:r>
      <w:r w:rsidR="001D1D86">
        <w:t>f tiling</w:t>
      </w:r>
      <w:r w:rsidR="001D1D86" w:rsidRPr="001D1D86">
        <w:t xml:space="preserve"> </w:t>
      </w:r>
      <w:r w:rsidR="001D1D86">
        <w:t>work</w:t>
      </w:r>
      <w:r w:rsidR="00397188">
        <w:t xml:space="preserve"> </w:t>
      </w:r>
      <w:r w:rsidR="001D1D86">
        <w:t xml:space="preserve">in line </w:t>
      </w:r>
      <w:r>
        <w:t>with the TAL specification</w:t>
      </w:r>
      <w:r w:rsidR="00A91F1B">
        <w:t>,</w:t>
      </w:r>
      <w:r>
        <w:t xml:space="preserve"> within six weeks</w:t>
      </w:r>
      <w:r w:rsidR="00A91F1B">
        <w:t>,</w:t>
      </w:r>
      <w:r>
        <w:t xml:space="preserve"> </w:t>
      </w:r>
      <w:r w:rsidR="001D1D86">
        <w:t>is an</w:t>
      </w:r>
      <w:r w:rsidR="00217954">
        <w:t xml:space="preserve"> impressive</w:t>
      </w:r>
      <w:r w:rsidR="001D1D86">
        <w:t xml:space="preserve"> feat</w:t>
      </w:r>
      <w:r w:rsidR="00217954">
        <w:t>.</w:t>
      </w:r>
      <w:r w:rsidR="001D1D86">
        <w:t xml:space="preserve"> By adhering to the TAL specification and maintaining a high standard of work</w:t>
      </w:r>
      <w:r w:rsidR="00A91F1B">
        <w:t>manship</w:t>
      </w:r>
      <w:r w:rsidR="001D1D86">
        <w:t>, HL Pardal &amp; Son ensured that this p</w:t>
      </w:r>
      <w:r w:rsidR="000E4460">
        <w:t xml:space="preserve">roject </w:t>
      </w:r>
      <w:r w:rsidR="00A91F1B">
        <w:t xml:space="preserve">met the requirements </w:t>
      </w:r>
      <w:r w:rsidR="000E4460">
        <w:t>for the TAL ten-</w:t>
      </w:r>
      <w:r w:rsidR="001D1D86">
        <w:t>year warranty.”</w:t>
      </w:r>
    </w:p>
    <w:p w14:paraId="2C3A6647" w14:textId="77777777" w:rsidR="001D1D86" w:rsidRPr="00217954" w:rsidRDefault="001D1D86" w:rsidP="001D1D86">
      <w:pPr>
        <w:spacing w:line="240" w:lineRule="auto"/>
        <w:rPr>
          <w:b/>
        </w:rPr>
      </w:pPr>
      <w:r w:rsidRPr="00217954">
        <w:rPr>
          <w:b/>
        </w:rPr>
        <w:t xml:space="preserve">Comprehensive range of TAL products used </w:t>
      </w:r>
    </w:p>
    <w:p w14:paraId="57726963" w14:textId="728A042B" w:rsidR="001D1D86" w:rsidRDefault="001D1D86" w:rsidP="001D1D86">
      <w:pPr>
        <w:spacing w:line="240" w:lineRule="auto"/>
      </w:pPr>
      <w:r>
        <w:t>TAL Goldstar 6</w:t>
      </w:r>
      <w:r w:rsidR="00A91F1B" w:rsidRPr="00A91F1B">
        <w:t>, a rapid setting tile</w:t>
      </w:r>
      <w:r w:rsidR="00F07A68">
        <w:t xml:space="preserve"> </w:t>
      </w:r>
      <w:r>
        <w:t>adhesive</w:t>
      </w:r>
      <w:r w:rsidR="00A91F1B">
        <w:t>,</w:t>
      </w:r>
      <w:r w:rsidR="00F07A68">
        <w:t xml:space="preserve"> </w:t>
      </w:r>
      <w:r w:rsidR="007E2945">
        <w:t>was</w:t>
      </w:r>
      <w:r>
        <w:t xml:space="preserve"> used to affix porcelain </w:t>
      </w:r>
      <w:r w:rsidR="00A91F1B">
        <w:t>tiles on</w:t>
      </w:r>
      <w:r>
        <w:t>to the floors</w:t>
      </w:r>
      <w:r w:rsidR="00A91F1B">
        <w:t>.</w:t>
      </w:r>
      <w:r>
        <w:t xml:space="preserve"> </w:t>
      </w:r>
      <w:r w:rsidR="007E2945">
        <w:t>TAL Goldstar 12</w:t>
      </w:r>
      <w:r w:rsidR="00A91F1B">
        <w:t>, a quick setting adhesive,</w:t>
      </w:r>
      <w:r w:rsidR="007E2945">
        <w:t xml:space="preserve"> was used to affix </w:t>
      </w:r>
      <w:r w:rsidR="00A91F1B">
        <w:t xml:space="preserve">the </w:t>
      </w:r>
      <w:r>
        <w:t xml:space="preserve">porcelain and sandstone tiles </w:t>
      </w:r>
      <w:r w:rsidR="00A91F1B">
        <w:t>on</w:t>
      </w:r>
      <w:r>
        <w:t xml:space="preserve">to </w:t>
      </w:r>
      <w:r w:rsidR="00A91F1B">
        <w:t xml:space="preserve">the </w:t>
      </w:r>
      <w:r>
        <w:t>walls</w:t>
      </w:r>
      <w:r w:rsidR="00A91F1B">
        <w:t xml:space="preserve"> whil</w:t>
      </w:r>
      <w:r w:rsidR="00BE55B7">
        <w:t>e</w:t>
      </w:r>
      <w:r>
        <w:t xml:space="preserve"> TAL Professional</w:t>
      </w:r>
      <w:r w:rsidR="00A91F1B">
        <w:t>, a standard setting</w:t>
      </w:r>
      <w:r>
        <w:t xml:space="preserve"> adhesive was used for </w:t>
      </w:r>
      <w:r w:rsidR="00A91F1B">
        <w:t xml:space="preserve">the </w:t>
      </w:r>
      <w:r>
        <w:t xml:space="preserve">ceramic </w:t>
      </w:r>
      <w:r w:rsidR="00A91F1B">
        <w:t>wall tiles</w:t>
      </w:r>
      <w:r>
        <w:t xml:space="preserve">. TAL Quarry Grout was used for </w:t>
      </w:r>
      <w:r w:rsidR="00A91F1B">
        <w:t xml:space="preserve">the </w:t>
      </w:r>
      <w:r>
        <w:t>general floor areas, such as</w:t>
      </w:r>
      <w:r w:rsidR="00245A86">
        <w:t xml:space="preserve"> the</w:t>
      </w:r>
      <w:r>
        <w:t xml:space="preserve"> trading and staff</w:t>
      </w:r>
      <w:r w:rsidR="007E2945">
        <w:t xml:space="preserve"> areas</w:t>
      </w:r>
      <w:r>
        <w:t xml:space="preserve">, while TAL </w:t>
      </w:r>
      <w:r w:rsidR="00397188">
        <w:t>Wall &amp; Floor</w:t>
      </w:r>
      <w:r>
        <w:t xml:space="preserve"> Light Grey </w:t>
      </w:r>
      <w:r w:rsidR="00245A86">
        <w:t>G</w:t>
      </w:r>
      <w:r>
        <w:t>rout and TAL Super</w:t>
      </w:r>
      <w:r w:rsidR="00F07A68">
        <w:t xml:space="preserve"> </w:t>
      </w:r>
      <w:r w:rsidR="007E2945">
        <w:t>W</w:t>
      </w:r>
      <w:r>
        <w:t>hite</w:t>
      </w:r>
      <w:r w:rsidR="007E2945">
        <w:t xml:space="preserve"> Wall</w:t>
      </w:r>
      <w:r>
        <w:t xml:space="preserve"> Grout were both used for </w:t>
      </w:r>
      <w:r w:rsidR="00245A86">
        <w:t xml:space="preserve">the </w:t>
      </w:r>
      <w:r>
        <w:t xml:space="preserve">wall areas. </w:t>
      </w:r>
    </w:p>
    <w:p w14:paraId="52137C2E" w14:textId="245CE0EB" w:rsidR="00245A86" w:rsidRDefault="00245A86" w:rsidP="001D1D86">
      <w:pPr>
        <w:spacing w:line="240" w:lineRule="auto"/>
      </w:pPr>
      <w:r w:rsidRPr="00245A86">
        <w:t>A specialised grout was required for the food preparation areas, therefore, TAL Industrial Antibacterial Fine Epoxy Grout, ideal for use where hygienic conditions are important, was applied in the food preparation areas such as the butchery, fishery, bakery and deli.</w:t>
      </w:r>
    </w:p>
    <w:p w14:paraId="0C05C10A" w14:textId="6ED20B41" w:rsidR="002360A0" w:rsidRDefault="001D1D86" w:rsidP="002360A0">
      <w:pPr>
        <w:spacing w:line="240" w:lineRule="auto"/>
      </w:pPr>
      <w:r>
        <w:t>Enhanced flexibility was required in the adhesive and grout system</w:t>
      </w:r>
      <w:r w:rsidR="007E2945">
        <w:t xml:space="preserve"> for the floor tiling</w:t>
      </w:r>
      <w:r>
        <w:t xml:space="preserve">, </w:t>
      </w:r>
      <w:r w:rsidR="002360A0">
        <w:t>as</w:t>
      </w:r>
      <w:r w:rsidR="00D35682">
        <w:t xml:space="preserve"> this</w:t>
      </w:r>
      <w:r w:rsidR="00F07A68">
        <w:t xml:space="preserve"> </w:t>
      </w:r>
      <w:r>
        <w:t xml:space="preserve">was </w:t>
      </w:r>
      <w:r w:rsidR="00245A86">
        <w:t xml:space="preserve">installed </w:t>
      </w:r>
      <w:r>
        <w:t>onto a suspe</w:t>
      </w:r>
      <w:r w:rsidR="000E4460">
        <w:t xml:space="preserve">nded slab. TAL Bond was ideally </w:t>
      </w:r>
      <w:r>
        <w:t xml:space="preserve">suited, as it is a </w:t>
      </w:r>
      <w:r w:rsidRPr="00E95602">
        <w:t>modified latex-based additive for ceme</w:t>
      </w:r>
      <w:r>
        <w:t>ntitious adhesives and grout. It e</w:t>
      </w:r>
      <w:r w:rsidRPr="00E95602">
        <w:t>nhances the bond strength, flexibility and w</w:t>
      </w:r>
      <w:r>
        <w:t xml:space="preserve">ater resistance of the adhesive and </w:t>
      </w:r>
      <w:r w:rsidRPr="00E95602">
        <w:t>grout</w:t>
      </w:r>
      <w:r>
        <w:t>,</w:t>
      </w:r>
      <w:r w:rsidRPr="00E95602">
        <w:t xml:space="preserve"> when used as a total water replacement in the mix.</w:t>
      </w:r>
      <w:r>
        <w:t xml:space="preserve"> </w:t>
      </w:r>
      <w:r w:rsidR="00397188">
        <w:t xml:space="preserve">A </w:t>
      </w:r>
      <w:r>
        <w:t xml:space="preserve">TAL Keycoat primer </w:t>
      </w:r>
      <w:r w:rsidR="00397188">
        <w:t xml:space="preserve">slurry </w:t>
      </w:r>
      <w:r>
        <w:t xml:space="preserve">was also used to improve adhesion to the </w:t>
      </w:r>
      <w:r w:rsidR="002360A0">
        <w:t xml:space="preserve">smooth, dense and impervious </w:t>
      </w:r>
      <w:r>
        <w:t>powerfloated substrate</w:t>
      </w:r>
      <w:r w:rsidR="002360A0">
        <w:t xml:space="preserve">. </w:t>
      </w:r>
    </w:p>
    <w:p w14:paraId="4E6AC514" w14:textId="77777777" w:rsidR="00F07A68" w:rsidRDefault="0045624E" w:rsidP="002360A0">
      <w:pPr>
        <w:spacing w:line="240" w:lineRule="auto"/>
      </w:pPr>
      <w:r>
        <w:t>Pelzer</w:t>
      </w:r>
      <w:r w:rsidR="002360A0">
        <w:t xml:space="preserve"> admits that some</w:t>
      </w:r>
      <w:r w:rsidR="002360A0" w:rsidRPr="002360A0">
        <w:t xml:space="preserve"> </w:t>
      </w:r>
      <w:r w:rsidR="002360A0">
        <w:t>challenges were faced</w:t>
      </w:r>
      <w:r w:rsidR="007E2945">
        <w:t xml:space="preserve"> during the tile installation</w:t>
      </w:r>
      <w:r w:rsidR="002360A0">
        <w:t xml:space="preserve">. </w:t>
      </w:r>
      <w:r w:rsidR="00D35682">
        <w:t>“</w:t>
      </w:r>
      <w:r w:rsidR="007E2945" w:rsidRPr="00F07A68">
        <w:t>Construction and structural joints in the concrete substrate had to be accommodated in the tile installation. Tiling over these joints would place the tile installation under stress, and most likely result in reflective cracking occurring in the tiles.  Premanufactured tile-in structural movement joints were incorporated in the tile installation to coincide with the construction joints,” he says.</w:t>
      </w:r>
      <w:r w:rsidR="00F07A68">
        <w:t xml:space="preserve"> </w:t>
      </w:r>
    </w:p>
    <w:p w14:paraId="3C80C1BD" w14:textId="2309E496" w:rsidR="002360A0" w:rsidRDefault="00245A86" w:rsidP="002360A0">
      <w:pPr>
        <w:spacing w:line="240" w:lineRule="auto"/>
      </w:pPr>
      <w:r>
        <w:t xml:space="preserve">The tile panel movement joints and the perimeter joints were sealed with </w:t>
      </w:r>
      <w:r w:rsidR="002360A0">
        <w:t xml:space="preserve">TAL Goldstar Sealmaster 1000 polyurethane </w:t>
      </w:r>
      <w:r w:rsidR="007E2945">
        <w:t xml:space="preserve">joint </w:t>
      </w:r>
      <w:r>
        <w:t xml:space="preserve">sealer. </w:t>
      </w:r>
      <w:r w:rsidR="007E2945" w:rsidRPr="00F07A68">
        <w:t xml:space="preserve">These intermediate tile panel movement joints and perimeter joints </w:t>
      </w:r>
      <w:r>
        <w:t>were</w:t>
      </w:r>
      <w:r w:rsidR="007E2945" w:rsidRPr="00F07A68">
        <w:t xml:space="preserve"> essential to cater for </w:t>
      </w:r>
      <w:r>
        <w:t xml:space="preserve">any </w:t>
      </w:r>
      <w:r w:rsidR="007E2945" w:rsidRPr="00F07A68">
        <w:t>anticipated structural, background and thermal movement</w:t>
      </w:r>
      <w:r w:rsidR="00BE55B7">
        <w:t xml:space="preserve">. </w:t>
      </w:r>
      <w:r w:rsidR="007E2945" w:rsidRPr="00F07A68">
        <w:t>The</w:t>
      </w:r>
      <w:r w:rsidR="00F07A68" w:rsidRPr="00F07A68">
        <w:t>y</w:t>
      </w:r>
      <w:r w:rsidR="007E2945" w:rsidRPr="00F07A68">
        <w:t xml:space="preserve"> </w:t>
      </w:r>
      <w:r>
        <w:t>are</w:t>
      </w:r>
      <w:r w:rsidRPr="00F07A68">
        <w:t xml:space="preserve"> </w:t>
      </w:r>
      <w:r w:rsidR="007E2945" w:rsidRPr="00F07A68">
        <w:t>specifically constructed to ensure no compressive stress build</w:t>
      </w:r>
      <w:r w:rsidR="00F07A68" w:rsidRPr="00F07A68">
        <w:t>-</w:t>
      </w:r>
      <w:r w:rsidR="007E2945" w:rsidRPr="00F07A68">
        <w:t>up</w:t>
      </w:r>
      <w:r w:rsidR="00F07A68" w:rsidRPr="00F07A68">
        <w:t>, and to prevent</w:t>
      </w:r>
      <w:r w:rsidR="007E2945" w:rsidRPr="00F07A68">
        <w:t xml:space="preserve"> subsequent </w:t>
      </w:r>
      <w:r w:rsidR="00F07A68" w:rsidRPr="00F07A68">
        <w:t xml:space="preserve">and </w:t>
      </w:r>
      <w:r w:rsidR="007E2945" w:rsidRPr="00F07A68">
        <w:t xml:space="preserve">unnecessary forces on the adhesive or fixative.  </w:t>
      </w:r>
    </w:p>
    <w:p w14:paraId="6106E43E" w14:textId="389E4005" w:rsidR="00981087" w:rsidRDefault="00981087" w:rsidP="00217954">
      <w:pPr>
        <w:spacing w:line="240" w:lineRule="auto"/>
      </w:pPr>
      <w:r w:rsidRPr="00981087">
        <w:lastRenderedPageBreak/>
        <w:t xml:space="preserve">The uneven floor surface provided a further challenge. “Exceeding the maximum application thickness of the tile adhesive may result in an installation failure,” Pelzer explains “In order to overcome this challenge, the </w:t>
      </w:r>
      <w:r w:rsidR="00BE55B7">
        <w:t>‘</w:t>
      </w:r>
      <w:r w:rsidRPr="00981087">
        <w:t>high</w:t>
      </w:r>
      <w:r w:rsidR="00BE55B7">
        <w:t>’</w:t>
      </w:r>
      <w:r w:rsidRPr="00981087">
        <w:t xml:space="preserve"> spots on the floor were ground down and the ‘low’ areas were levelled out.</w:t>
      </w:r>
      <w:r>
        <w:t>”</w:t>
      </w:r>
    </w:p>
    <w:p w14:paraId="2370EDD7" w14:textId="211935DC" w:rsidR="00E95602" w:rsidRDefault="00217954" w:rsidP="00217954">
      <w:pPr>
        <w:spacing w:line="240" w:lineRule="auto"/>
      </w:pPr>
      <w:r>
        <w:t>Due to</w:t>
      </w:r>
      <w:r w:rsidR="00397188">
        <w:t xml:space="preserve"> the</w:t>
      </w:r>
      <w:r>
        <w:t xml:space="preserve"> tight deadlines </w:t>
      </w:r>
      <w:r w:rsidR="002360A0">
        <w:t xml:space="preserve">and </w:t>
      </w:r>
      <w:r w:rsidR="00981087">
        <w:t xml:space="preserve">the </w:t>
      </w:r>
      <w:r w:rsidR="002360A0">
        <w:t xml:space="preserve">short turnaround times </w:t>
      </w:r>
      <w:r w:rsidR="00981087">
        <w:t xml:space="preserve">stipulated </w:t>
      </w:r>
      <w:r w:rsidR="00FD039A">
        <w:t xml:space="preserve">in </w:t>
      </w:r>
      <w:r>
        <w:t xml:space="preserve">the tiling schedule, </w:t>
      </w:r>
      <w:r w:rsidR="002360A0">
        <w:t>the contractor</w:t>
      </w:r>
      <w:r w:rsidR="00981087">
        <w:t xml:space="preserve"> also found it challenging</w:t>
      </w:r>
      <w:r w:rsidR="002360A0">
        <w:t xml:space="preserve"> to adhere</w:t>
      </w:r>
      <w:r>
        <w:t xml:space="preserve"> </w:t>
      </w:r>
      <w:r w:rsidR="002360A0">
        <w:t xml:space="preserve">to the </w:t>
      </w:r>
      <w:r w:rsidR="00981087">
        <w:t xml:space="preserve">substrate </w:t>
      </w:r>
      <w:r>
        <w:t>curing times</w:t>
      </w:r>
      <w:r w:rsidR="0045624E">
        <w:t>. According to Pelzer</w:t>
      </w:r>
      <w:r w:rsidR="00420346">
        <w:t>,</w:t>
      </w:r>
      <w:r>
        <w:t xml:space="preserve"> drying</w:t>
      </w:r>
      <w:r w:rsidR="00981087">
        <w:t>,</w:t>
      </w:r>
      <w:r>
        <w:t xml:space="preserve"> shrinkage and settlement movement in the substrate poses the risk of an installation failure. </w:t>
      </w:r>
    </w:p>
    <w:p w14:paraId="3E610BB3" w14:textId="59E6C8B2" w:rsidR="00217954" w:rsidRDefault="00197F32" w:rsidP="00217954">
      <w:pPr>
        <w:spacing w:line="240" w:lineRule="auto"/>
      </w:pPr>
      <w:r>
        <w:t>“Fa</w:t>
      </w:r>
      <w:r w:rsidR="000E4460">
        <w:t>ilures include</w:t>
      </w:r>
      <w:r w:rsidR="002360A0">
        <w:t xml:space="preserve"> delamination and bulging or t</w:t>
      </w:r>
      <w:r w:rsidR="00217954">
        <w:t xml:space="preserve">enting </w:t>
      </w:r>
      <w:r>
        <w:t>of</w:t>
      </w:r>
      <w:r w:rsidR="002360A0">
        <w:t xml:space="preserve"> </w:t>
      </w:r>
      <w:r w:rsidR="00217954">
        <w:t xml:space="preserve">tiles, </w:t>
      </w:r>
      <w:r>
        <w:t xml:space="preserve">as well as cracking of </w:t>
      </w:r>
      <w:r w:rsidR="002360A0">
        <w:t>grout and tiles</w:t>
      </w:r>
      <w:r w:rsidR="00217954">
        <w:t>. Reports on curing times</w:t>
      </w:r>
      <w:r>
        <w:t xml:space="preserve"> were sent to the contractor,</w:t>
      </w:r>
      <w:r w:rsidR="00217954">
        <w:t xml:space="preserve"> </w:t>
      </w:r>
      <w:r>
        <w:t xml:space="preserve">and all curing times were adhered to, thereby ensuring </w:t>
      </w:r>
      <w:r w:rsidR="004A6BA3">
        <w:t>a successful tile installation</w:t>
      </w:r>
      <w:r>
        <w:t xml:space="preserve"> that is backed by </w:t>
      </w:r>
      <w:r w:rsidR="00217954">
        <w:t xml:space="preserve">the </w:t>
      </w:r>
      <w:r w:rsidR="00AC46CC">
        <w:t>TAL product warranty</w:t>
      </w:r>
      <w:r w:rsidR="0045624E">
        <w:t xml:space="preserve">,” </w:t>
      </w:r>
      <w:r w:rsidR="000E4460">
        <w:t xml:space="preserve">Pelzer </w:t>
      </w:r>
      <w:r>
        <w:t>adds</w:t>
      </w:r>
      <w:r w:rsidR="00217954">
        <w:t xml:space="preserve">. </w:t>
      </w:r>
    </w:p>
    <w:p w14:paraId="2C0AAD84" w14:textId="7449336E" w:rsidR="00025B43" w:rsidRDefault="00025B43" w:rsidP="00217954">
      <w:pPr>
        <w:spacing w:line="240" w:lineRule="auto"/>
      </w:pPr>
      <w:r>
        <w:t>TAL is ISO 9001:2008 quality management system certified and its products are designed, manufactured and tested according to its high-quality standards.</w:t>
      </w:r>
      <w:r w:rsidRPr="00025B43">
        <w:t xml:space="preserve"> </w:t>
      </w:r>
      <w:r w:rsidR="00BE55B7">
        <w:t>Most</w:t>
      </w:r>
      <w:r>
        <w:t xml:space="preserve"> TAL products used on this project also conform to the requirements stipulated by the Green Building Council of South Africa (GBCSA) in lowering emissions of harmful volatile organic compounds (VOC).</w:t>
      </w:r>
    </w:p>
    <w:p w14:paraId="30AF727A" w14:textId="61709742" w:rsidR="00197F32" w:rsidRDefault="0045624E" w:rsidP="00217954">
      <w:pPr>
        <w:spacing w:line="240" w:lineRule="auto"/>
      </w:pPr>
      <w:r>
        <w:t>Pelzer</w:t>
      </w:r>
      <w:r w:rsidR="00025B43">
        <w:t xml:space="preserve"> concludes by adding that t</w:t>
      </w:r>
      <w:r w:rsidR="00217954">
        <w:t xml:space="preserve">his </w:t>
      </w:r>
      <w:r w:rsidR="00197F32">
        <w:t>project is</w:t>
      </w:r>
      <w:r w:rsidR="00025B43">
        <w:t xml:space="preserve"> a good example of a successful partnership between contractor and supplier. “T</w:t>
      </w:r>
      <w:r w:rsidR="00197F32">
        <w:t xml:space="preserve">he </w:t>
      </w:r>
      <w:r w:rsidR="00025B43">
        <w:t>contractor</w:t>
      </w:r>
      <w:r w:rsidR="00197F32">
        <w:t xml:space="preserve"> </w:t>
      </w:r>
      <w:r w:rsidR="00025B43">
        <w:t xml:space="preserve">has ensured a long-lasting, high-performance </w:t>
      </w:r>
      <w:r w:rsidR="00981087">
        <w:t xml:space="preserve">tile </w:t>
      </w:r>
      <w:r w:rsidR="00025B43">
        <w:t xml:space="preserve">installation </w:t>
      </w:r>
      <w:r w:rsidR="00FD039A">
        <w:t xml:space="preserve">not only </w:t>
      </w:r>
      <w:r w:rsidR="00025B43">
        <w:t>through quality wor</w:t>
      </w:r>
      <w:r w:rsidR="00FD039A">
        <w:t>kmanship, but</w:t>
      </w:r>
      <w:r w:rsidR="00981087">
        <w:t xml:space="preserve"> also</w:t>
      </w:r>
      <w:r w:rsidR="00FD039A">
        <w:t xml:space="preserve"> </w:t>
      </w:r>
      <w:r w:rsidR="00025B43">
        <w:t xml:space="preserve">by utilising </w:t>
      </w:r>
      <w:r w:rsidR="00197F32">
        <w:t xml:space="preserve">TAL products, specifications and </w:t>
      </w:r>
      <w:r w:rsidR="00981087">
        <w:t xml:space="preserve">our </w:t>
      </w:r>
      <w:r w:rsidR="00197F32">
        <w:t>on-site services</w:t>
      </w:r>
      <w:r w:rsidR="00025B43">
        <w:t xml:space="preserve"> </w:t>
      </w:r>
      <w:r w:rsidR="00981087">
        <w:t>which</w:t>
      </w:r>
      <w:r w:rsidR="00025B43">
        <w:t xml:space="preserve"> are customised to individual conditions and requirements.”</w:t>
      </w:r>
    </w:p>
    <w:p w14:paraId="55C77DC6" w14:textId="77777777" w:rsidR="00E95602" w:rsidRDefault="00025B43" w:rsidP="00E95602">
      <w:pPr>
        <w:spacing w:line="240" w:lineRule="auto"/>
      </w:pPr>
      <w:r>
        <w:t xml:space="preserve">Visit </w:t>
      </w:r>
      <w:hyperlink r:id="rId5" w:history="1">
        <w:r w:rsidRPr="008C0274">
          <w:rPr>
            <w:rStyle w:val="Hyperlink"/>
          </w:rPr>
          <w:t>www.tal.co.za</w:t>
        </w:r>
      </w:hyperlink>
      <w:r>
        <w:t xml:space="preserve"> to find out more about the TAL product range, the company’s specifications and its value-added on-site service offering. Alternatively, contact the </w:t>
      </w:r>
      <w:r w:rsidR="00E95602">
        <w:t>TAL Technical Advisory Service on 0860 000 TAL (825).</w:t>
      </w:r>
    </w:p>
    <w:p w14:paraId="6130EB65" w14:textId="77777777" w:rsidR="001016C6" w:rsidRDefault="001016C6" w:rsidP="00E95602">
      <w:pPr>
        <w:spacing w:line="240" w:lineRule="auto"/>
      </w:pPr>
    </w:p>
    <w:p w14:paraId="2CC3730F" w14:textId="77777777" w:rsidR="001016C6" w:rsidRPr="001016C6" w:rsidRDefault="001016C6" w:rsidP="001016C6">
      <w:pPr>
        <w:spacing w:line="240" w:lineRule="auto"/>
        <w:rPr>
          <w:b/>
          <w:i/>
        </w:rPr>
      </w:pPr>
      <w:r w:rsidRPr="001016C6">
        <w:rPr>
          <w:b/>
          <w:i/>
        </w:rPr>
        <w:t>Ends</w:t>
      </w:r>
    </w:p>
    <w:p w14:paraId="6121D978" w14:textId="77777777" w:rsidR="001016C6" w:rsidRDefault="001016C6" w:rsidP="001016C6">
      <w:pPr>
        <w:spacing w:line="240" w:lineRule="auto"/>
      </w:pPr>
      <w:r w:rsidRPr="001016C6">
        <w:rPr>
          <w:b/>
        </w:rPr>
        <w:t>Connect with TAL on Social Media to receive the company’s latest news:</w:t>
      </w:r>
      <w:r>
        <w:br/>
        <w:t xml:space="preserve">Facebook: </w:t>
      </w:r>
      <w:hyperlink r:id="rId6" w:history="1">
        <w:r w:rsidRPr="00AC2B2C">
          <w:rPr>
            <w:rStyle w:val="Hyperlink"/>
          </w:rPr>
          <w:t>www.facebook.com/TALSouthAfrica</w:t>
        </w:r>
      </w:hyperlink>
      <w:r>
        <w:br/>
        <w:t xml:space="preserve">Twitter (@TALsouthafrica): </w:t>
      </w:r>
      <w:hyperlink r:id="rId7" w:history="1">
        <w:r w:rsidRPr="001016C6">
          <w:rPr>
            <w:rStyle w:val="Hyperlink"/>
          </w:rPr>
          <w:t>twitter.com/talsouthafrica</w:t>
        </w:r>
      </w:hyperlink>
    </w:p>
    <w:p w14:paraId="6AA0B452" w14:textId="77777777" w:rsidR="001016C6" w:rsidRDefault="001016C6" w:rsidP="001016C6">
      <w:pPr>
        <w:spacing w:line="240" w:lineRule="auto"/>
      </w:pPr>
      <w:r w:rsidRPr="001016C6">
        <w:rPr>
          <w:b/>
        </w:rPr>
        <w:t>Notes to the Editor</w:t>
      </w:r>
      <w:r>
        <w:br/>
        <w:t xml:space="preserve">To download hi-res images for this release, please visit </w:t>
      </w:r>
      <w:hyperlink r:id="rId8" w:history="1">
        <w:r w:rsidRPr="00AC2B2C">
          <w:rPr>
            <w:rStyle w:val="Hyperlink"/>
          </w:rPr>
          <w:t>http://media.ngage.co.za</w:t>
        </w:r>
      </w:hyperlink>
      <w:r>
        <w:t xml:space="preserve"> and click the TAL link to view the company’s press office.</w:t>
      </w:r>
    </w:p>
    <w:p w14:paraId="3232A4ED" w14:textId="77777777" w:rsidR="001016C6" w:rsidRDefault="001016C6" w:rsidP="001016C6">
      <w:pPr>
        <w:spacing w:line="240" w:lineRule="auto"/>
      </w:pPr>
      <w:r w:rsidRPr="001016C6">
        <w:rPr>
          <w:b/>
        </w:rPr>
        <w:t>About TAL</w:t>
      </w:r>
      <w:r>
        <w:br/>
        <w:t>TAL is a leader in tile and construction adhesives with a track record of more than 40 years. TAL specialises in tiling installation materials, tiling tools, building solutions and is renowned for the quality of its products. It’s the brand of choice for tiling contractors, architects and specifiers as well as DIY tile installers. TAL products are manufactured in South Africa to suit local climatic conditions. The expertise of TAL’s technical advisory staff is only a phone call away thanks to its national technical advice line. Whether you require product solutions for a fast-tracked tiling installation, have a concrete repair problem on-site or are simply installing tiles at home, TAL has the tiling and building solution that will suit your needs and get the job done correctly.</w:t>
      </w:r>
    </w:p>
    <w:p w14:paraId="5BEDEA98" w14:textId="77777777" w:rsidR="001016C6" w:rsidRDefault="001016C6" w:rsidP="001016C6">
      <w:pPr>
        <w:spacing w:line="240" w:lineRule="auto"/>
      </w:pPr>
      <w:r w:rsidRPr="001016C6">
        <w:rPr>
          <w:b/>
        </w:rPr>
        <w:t>TAL Contact Details</w:t>
      </w:r>
      <w:r>
        <w:t xml:space="preserve"> </w:t>
      </w:r>
      <w:r>
        <w:br/>
        <w:t>Gela Ohl</w:t>
      </w:r>
      <w:r>
        <w:br/>
        <w:t>TAL Marketing Manager</w:t>
      </w:r>
      <w:r>
        <w:br/>
        <w:t>Tel: (011) 206 9700</w:t>
      </w:r>
      <w:r>
        <w:br/>
        <w:t xml:space="preserve">Web: </w:t>
      </w:r>
      <w:hyperlink r:id="rId9" w:history="1">
        <w:r w:rsidRPr="00AC2B2C">
          <w:rPr>
            <w:rStyle w:val="Hyperlink"/>
          </w:rPr>
          <w:t>www.tal.co.za</w:t>
        </w:r>
      </w:hyperlink>
      <w:r>
        <w:t xml:space="preserve"> </w:t>
      </w:r>
    </w:p>
    <w:p w14:paraId="514DA288" w14:textId="77777777" w:rsidR="001016C6" w:rsidRDefault="001016C6" w:rsidP="001016C6">
      <w:pPr>
        <w:spacing w:line="240" w:lineRule="auto"/>
      </w:pPr>
      <w:r w:rsidRPr="001016C6">
        <w:rPr>
          <w:b/>
        </w:rPr>
        <w:lastRenderedPageBreak/>
        <w:t>Media Contact</w:t>
      </w:r>
      <w:r>
        <w:br/>
        <w:t>Jonathan Ducie</w:t>
      </w:r>
      <w:r>
        <w:br/>
        <w:t>NGAGE Public Relations</w:t>
      </w:r>
      <w:r>
        <w:br/>
        <w:t>Phone: (011) 867 7763</w:t>
      </w:r>
      <w:r>
        <w:br/>
        <w:t>Fax: 086 512 3352</w:t>
      </w:r>
      <w:r>
        <w:br/>
        <w:t>Cell: 084 709 0167</w:t>
      </w:r>
      <w:r>
        <w:br/>
        <w:t xml:space="preserve">Email: </w:t>
      </w:r>
      <w:hyperlink r:id="rId10" w:history="1">
        <w:r w:rsidRPr="00AC2B2C">
          <w:rPr>
            <w:rStyle w:val="Hyperlink"/>
          </w:rPr>
          <w:t>jonathan@ngage.co.za</w:t>
        </w:r>
      </w:hyperlink>
      <w:r>
        <w:t xml:space="preserve">  </w:t>
      </w:r>
      <w:r>
        <w:br/>
        <w:t xml:space="preserve">Web: </w:t>
      </w:r>
      <w:hyperlink r:id="rId11" w:history="1">
        <w:r w:rsidRPr="00AC2B2C">
          <w:rPr>
            <w:rStyle w:val="Hyperlink"/>
          </w:rPr>
          <w:t>www.ngage.co.za</w:t>
        </w:r>
      </w:hyperlink>
      <w:r>
        <w:t xml:space="preserve"> </w:t>
      </w:r>
    </w:p>
    <w:p w14:paraId="2A612907" w14:textId="77777777" w:rsidR="00420346" w:rsidRDefault="001016C6" w:rsidP="00420346">
      <w:pPr>
        <w:spacing w:line="240" w:lineRule="auto"/>
      </w:pPr>
      <w:r>
        <w:t xml:space="preserve">Browse the </w:t>
      </w:r>
      <w:r w:rsidRPr="001016C6">
        <w:rPr>
          <w:b/>
        </w:rPr>
        <w:t>NGAGE Media Zone</w:t>
      </w:r>
      <w:r>
        <w:t xml:space="preserve"> for more client press releases and photographs at </w:t>
      </w:r>
      <w:hyperlink r:id="rId12" w:history="1">
        <w:r w:rsidRPr="00AC2B2C">
          <w:rPr>
            <w:rStyle w:val="Hyperlink"/>
          </w:rPr>
          <w:t>http://media.ngage.co.za</w:t>
        </w:r>
      </w:hyperlink>
      <w:r>
        <w:t xml:space="preserve"> </w:t>
      </w:r>
    </w:p>
    <w:p w14:paraId="6C6FC16A" w14:textId="77777777" w:rsidR="00420346" w:rsidRDefault="00420346" w:rsidP="00420346">
      <w:pPr>
        <w:spacing w:line="240" w:lineRule="auto"/>
      </w:pPr>
    </w:p>
    <w:p w14:paraId="26829745" w14:textId="77777777" w:rsidR="00FD039A" w:rsidRPr="00355D4E" w:rsidRDefault="00FD039A" w:rsidP="00FD039A">
      <w:pPr>
        <w:spacing w:line="240" w:lineRule="auto"/>
        <w:rPr>
          <w:rFonts w:ascii="Calibri" w:hAnsi="Calibri" w:cs="Calibri"/>
          <w:lang w:val="en"/>
        </w:rPr>
      </w:pPr>
    </w:p>
    <w:sectPr w:rsidR="00FD039A" w:rsidRPr="00355D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C3"/>
    <w:rsid w:val="00025B43"/>
    <w:rsid w:val="000E4460"/>
    <w:rsid w:val="001016C6"/>
    <w:rsid w:val="00197F32"/>
    <w:rsid w:val="001D1D09"/>
    <w:rsid w:val="001D1D86"/>
    <w:rsid w:val="00202D74"/>
    <w:rsid w:val="00212086"/>
    <w:rsid w:val="00217954"/>
    <w:rsid w:val="00227238"/>
    <w:rsid w:val="002360A0"/>
    <w:rsid w:val="00245A86"/>
    <w:rsid w:val="00265109"/>
    <w:rsid w:val="002E211A"/>
    <w:rsid w:val="002E32D7"/>
    <w:rsid w:val="00397188"/>
    <w:rsid w:val="003D3271"/>
    <w:rsid w:val="00420346"/>
    <w:rsid w:val="0045624E"/>
    <w:rsid w:val="004A6BA3"/>
    <w:rsid w:val="005F0A5D"/>
    <w:rsid w:val="00606885"/>
    <w:rsid w:val="006740E7"/>
    <w:rsid w:val="00754F3B"/>
    <w:rsid w:val="007E2945"/>
    <w:rsid w:val="008768FD"/>
    <w:rsid w:val="009139B2"/>
    <w:rsid w:val="00981087"/>
    <w:rsid w:val="009F2387"/>
    <w:rsid w:val="009F4229"/>
    <w:rsid w:val="00A91F1B"/>
    <w:rsid w:val="00AC46CC"/>
    <w:rsid w:val="00AE737F"/>
    <w:rsid w:val="00B13B47"/>
    <w:rsid w:val="00B9547B"/>
    <w:rsid w:val="00BA0E08"/>
    <w:rsid w:val="00BB33C3"/>
    <w:rsid w:val="00BC0072"/>
    <w:rsid w:val="00BE0BE2"/>
    <w:rsid w:val="00BE55B7"/>
    <w:rsid w:val="00CC444E"/>
    <w:rsid w:val="00D00A55"/>
    <w:rsid w:val="00D35682"/>
    <w:rsid w:val="00D532CE"/>
    <w:rsid w:val="00DA3470"/>
    <w:rsid w:val="00DE511F"/>
    <w:rsid w:val="00E17FD7"/>
    <w:rsid w:val="00E5672B"/>
    <w:rsid w:val="00E60ED1"/>
    <w:rsid w:val="00E63B09"/>
    <w:rsid w:val="00E95602"/>
    <w:rsid w:val="00F07A68"/>
    <w:rsid w:val="00F143C0"/>
    <w:rsid w:val="00F85E32"/>
    <w:rsid w:val="00FC3AF6"/>
    <w:rsid w:val="00FC538B"/>
    <w:rsid w:val="00FD039A"/>
    <w:rsid w:val="00FD43C3"/>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EC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602"/>
    <w:rPr>
      <w:color w:val="0563C1" w:themeColor="hyperlink"/>
      <w:u w:val="single"/>
    </w:rPr>
  </w:style>
  <w:style w:type="character" w:styleId="CommentReference">
    <w:name w:val="annotation reference"/>
    <w:basedOn w:val="DefaultParagraphFont"/>
    <w:uiPriority w:val="99"/>
    <w:semiHidden/>
    <w:unhideWhenUsed/>
    <w:rsid w:val="00B13B47"/>
    <w:rPr>
      <w:sz w:val="16"/>
      <w:szCs w:val="16"/>
    </w:rPr>
  </w:style>
  <w:style w:type="paragraph" w:styleId="CommentText">
    <w:name w:val="annotation text"/>
    <w:basedOn w:val="Normal"/>
    <w:link w:val="CommentTextChar"/>
    <w:uiPriority w:val="99"/>
    <w:semiHidden/>
    <w:unhideWhenUsed/>
    <w:rsid w:val="00B13B47"/>
    <w:pPr>
      <w:spacing w:line="240" w:lineRule="auto"/>
    </w:pPr>
    <w:rPr>
      <w:sz w:val="20"/>
      <w:szCs w:val="20"/>
    </w:rPr>
  </w:style>
  <w:style w:type="character" w:customStyle="1" w:styleId="CommentTextChar">
    <w:name w:val="Comment Text Char"/>
    <w:basedOn w:val="DefaultParagraphFont"/>
    <w:link w:val="CommentText"/>
    <w:uiPriority w:val="99"/>
    <w:semiHidden/>
    <w:rsid w:val="00B13B47"/>
    <w:rPr>
      <w:sz w:val="20"/>
      <w:szCs w:val="20"/>
    </w:rPr>
  </w:style>
  <w:style w:type="paragraph" w:styleId="CommentSubject">
    <w:name w:val="annotation subject"/>
    <w:basedOn w:val="CommentText"/>
    <w:next w:val="CommentText"/>
    <w:link w:val="CommentSubjectChar"/>
    <w:uiPriority w:val="99"/>
    <w:semiHidden/>
    <w:unhideWhenUsed/>
    <w:rsid w:val="00B13B47"/>
    <w:rPr>
      <w:b/>
      <w:bCs/>
    </w:rPr>
  </w:style>
  <w:style w:type="character" w:customStyle="1" w:styleId="CommentSubjectChar">
    <w:name w:val="Comment Subject Char"/>
    <w:basedOn w:val="CommentTextChar"/>
    <w:link w:val="CommentSubject"/>
    <w:uiPriority w:val="99"/>
    <w:semiHidden/>
    <w:rsid w:val="00B13B47"/>
    <w:rPr>
      <w:b/>
      <w:bCs/>
      <w:sz w:val="20"/>
      <w:szCs w:val="20"/>
    </w:rPr>
  </w:style>
  <w:style w:type="paragraph" w:styleId="BalloonText">
    <w:name w:val="Balloon Text"/>
    <w:basedOn w:val="Normal"/>
    <w:link w:val="BalloonTextChar"/>
    <w:uiPriority w:val="99"/>
    <w:semiHidden/>
    <w:unhideWhenUsed/>
    <w:rsid w:val="00B13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B4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602"/>
    <w:rPr>
      <w:color w:val="0563C1" w:themeColor="hyperlink"/>
      <w:u w:val="single"/>
    </w:rPr>
  </w:style>
  <w:style w:type="character" w:styleId="CommentReference">
    <w:name w:val="annotation reference"/>
    <w:basedOn w:val="DefaultParagraphFont"/>
    <w:uiPriority w:val="99"/>
    <w:semiHidden/>
    <w:unhideWhenUsed/>
    <w:rsid w:val="00B13B47"/>
    <w:rPr>
      <w:sz w:val="16"/>
      <w:szCs w:val="16"/>
    </w:rPr>
  </w:style>
  <w:style w:type="paragraph" w:styleId="CommentText">
    <w:name w:val="annotation text"/>
    <w:basedOn w:val="Normal"/>
    <w:link w:val="CommentTextChar"/>
    <w:uiPriority w:val="99"/>
    <w:semiHidden/>
    <w:unhideWhenUsed/>
    <w:rsid w:val="00B13B47"/>
    <w:pPr>
      <w:spacing w:line="240" w:lineRule="auto"/>
    </w:pPr>
    <w:rPr>
      <w:sz w:val="20"/>
      <w:szCs w:val="20"/>
    </w:rPr>
  </w:style>
  <w:style w:type="character" w:customStyle="1" w:styleId="CommentTextChar">
    <w:name w:val="Comment Text Char"/>
    <w:basedOn w:val="DefaultParagraphFont"/>
    <w:link w:val="CommentText"/>
    <w:uiPriority w:val="99"/>
    <w:semiHidden/>
    <w:rsid w:val="00B13B47"/>
    <w:rPr>
      <w:sz w:val="20"/>
      <w:szCs w:val="20"/>
    </w:rPr>
  </w:style>
  <w:style w:type="paragraph" w:styleId="CommentSubject">
    <w:name w:val="annotation subject"/>
    <w:basedOn w:val="CommentText"/>
    <w:next w:val="CommentText"/>
    <w:link w:val="CommentSubjectChar"/>
    <w:uiPriority w:val="99"/>
    <w:semiHidden/>
    <w:unhideWhenUsed/>
    <w:rsid w:val="00B13B47"/>
    <w:rPr>
      <w:b/>
      <w:bCs/>
    </w:rPr>
  </w:style>
  <w:style w:type="character" w:customStyle="1" w:styleId="CommentSubjectChar">
    <w:name w:val="Comment Subject Char"/>
    <w:basedOn w:val="CommentTextChar"/>
    <w:link w:val="CommentSubject"/>
    <w:uiPriority w:val="99"/>
    <w:semiHidden/>
    <w:rsid w:val="00B13B47"/>
    <w:rPr>
      <w:b/>
      <w:bCs/>
      <w:sz w:val="20"/>
      <w:szCs w:val="20"/>
    </w:rPr>
  </w:style>
  <w:style w:type="paragraph" w:styleId="BalloonText">
    <w:name w:val="Balloon Text"/>
    <w:basedOn w:val="Normal"/>
    <w:link w:val="BalloonTextChar"/>
    <w:uiPriority w:val="99"/>
    <w:semiHidden/>
    <w:unhideWhenUsed/>
    <w:rsid w:val="00B13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B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gage.co.za" TargetMode="External"/><Relationship Id="rId12" Type="http://schemas.openxmlformats.org/officeDocument/2006/relationships/hyperlink" Target="http://media.ngage.co.za"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al.co.za" TargetMode="External"/><Relationship Id="rId6" Type="http://schemas.openxmlformats.org/officeDocument/2006/relationships/hyperlink" Target="http://www.facebook.com/TALSouthAfrica" TargetMode="External"/><Relationship Id="rId7" Type="http://schemas.openxmlformats.org/officeDocument/2006/relationships/hyperlink" Target="file:///C:\Users\swtra\AppData\Local\Microsoft\Windows\INetCache\Content.Outlook\Q0FC8TI6\twitter.com\talsouthafrica" TargetMode="External"/><Relationship Id="rId8" Type="http://schemas.openxmlformats.org/officeDocument/2006/relationships/hyperlink" Target="http://media.ngage.co.za" TargetMode="External"/><Relationship Id="rId9" Type="http://schemas.openxmlformats.org/officeDocument/2006/relationships/hyperlink" Target="http://www.tal.co.za" TargetMode="External"/><Relationship Id="rId10" Type="http://schemas.openxmlformats.org/officeDocument/2006/relationships/hyperlink" Target="mailto:jonathan@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1088</Words>
  <Characters>6207</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Morgan Verster</cp:lastModifiedBy>
  <cp:revision>2</cp:revision>
  <dcterms:created xsi:type="dcterms:W3CDTF">2016-06-28T12:47:00Z</dcterms:created>
  <dcterms:modified xsi:type="dcterms:W3CDTF">2016-06-28T12:47:00Z</dcterms:modified>
</cp:coreProperties>
</file>