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29" w:rsidRPr="00573829" w:rsidRDefault="00573829" w:rsidP="00A6096C">
      <w:pPr>
        <w:spacing w:line="240" w:lineRule="auto"/>
        <w:rPr>
          <w:rFonts w:ascii="Arial" w:hAnsi="Arial" w:cs="Arial"/>
          <w:b/>
          <w:sz w:val="52"/>
          <w:szCs w:val="52"/>
        </w:rPr>
      </w:pPr>
      <w:r w:rsidRPr="00573829">
        <w:rPr>
          <w:rFonts w:ascii="Arial" w:hAnsi="Arial" w:cs="Arial"/>
          <w:b/>
          <w:sz w:val="52"/>
          <w:szCs w:val="52"/>
        </w:rPr>
        <w:t xml:space="preserve">PRESS RELEASE </w:t>
      </w:r>
    </w:p>
    <w:p w:rsidR="00573829" w:rsidRPr="00573829" w:rsidRDefault="00F41F8C" w:rsidP="00A6096C">
      <w:pPr>
        <w:spacing w:line="240" w:lineRule="auto"/>
        <w:rPr>
          <w:rFonts w:ascii="Arial" w:hAnsi="Arial" w:cs="Arial"/>
          <w:sz w:val="28"/>
          <w:szCs w:val="28"/>
          <w:u w:val="single"/>
        </w:rPr>
      </w:pPr>
      <w:r>
        <w:rPr>
          <w:rFonts w:ascii="Arial" w:hAnsi="Arial" w:cs="Arial"/>
          <w:sz w:val="28"/>
          <w:szCs w:val="28"/>
          <w:u w:val="single"/>
        </w:rPr>
        <w:t xml:space="preserve">Aury Africa officially becomes a local PU product manufacturer </w:t>
      </w:r>
    </w:p>
    <w:p w:rsidR="00573829" w:rsidRPr="00573829" w:rsidRDefault="00C74153" w:rsidP="00A6096C">
      <w:pPr>
        <w:spacing w:line="240" w:lineRule="auto"/>
        <w:rPr>
          <w:i/>
          <w:color w:val="808080" w:themeColor="background1" w:themeShade="80"/>
          <w:sz w:val="24"/>
          <w:szCs w:val="24"/>
        </w:rPr>
      </w:pPr>
      <w:r>
        <w:rPr>
          <w:b/>
          <w:i/>
          <w:color w:val="808080" w:themeColor="background1" w:themeShade="80"/>
          <w:sz w:val="24"/>
          <w:szCs w:val="24"/>
        </w:rPr>
        <w:t>20</w:t>
      </w:r>
      <w:bookmarkStart w:id="0" w:name="_GoBack"/>
      <w:bookmarkEnd w:id="0"/>
      <w:r w:rsidR="00075B94">
        <w:rPr>
          <w:b/>
          <w:i/>
          <w:color w:val="808080" w:themeColor="background1" w:themeShade="80"/>
          <w:sz w:val="24"/>
          <w:szCs w:val="24"/>
        </w:rPr>
        <w:t xml:space="preserve"> June</w:t>
      </w:r>
      <w:r w:rsidR="00573829" w:rsidRPr="00573829">
        <w:rPr>
          <w:b/>
          <w:i/>
          <w:color w:val="808080" w:themeColor="background1" w:themeShade="80"/>
          <w:sz w:val="24"/>
          <w:szCs w:val="24"/>
        </w:rPr>
        <w:t xml:space="preserve"> 2016:</w:t>
      </w:r>
      <w:r w:rsidR="00573829" w:rsidRPr="00573829">
        <w:rPr>
          <w:i/>
          <w:color w:val="808080" w:themeColor="background1" w:themeShade="80"/>
          <w:sz w:val="24"/>
          <w:szCs w:val="24"/>
        </w:rPr>
        <w:t xml:space="preserve"> </w:t>
      </w:r>
      <w:r w:rsidR="00995F9D">
        <w:rPr>
          <w:i/>
          <w:color w:val="808080" w:themeColor="background1" w:themeShade="80"/>
          <w:sz w:val="24"/>
          <w:szCs w:val="24"/>
        </w:rPr>
        <w:t>S</w:t>
      </w:r>
      <w:r w:rsidR="00573829">
        <w:rPr>
          <w:i/>
          <w:color w:val="808080" w:themeColor="background1" w:themeShade="80"/>
          <w:sz w:val="24"/>
          <w:szCs w:val="24"/>
        </w:rPr>
        <w:t xml:space="preserve">creening and vibration equipment specialist </w:t>
      </w:r>
      <w:r w:rsidR="00573829" w:rsidRPr="00573829">
        <w:rPr>
          <w:i/>
          <w:color w:val="808080" w:themeColor="background1" w:themeShade="80"/>
          <w:sz w:val="24"/>
          <w:szCs w:val="24"/>
        </w:rPr>
        <w:t xml:space="preserve">Aury </w:t>
      </w:r>
      <w:r w:rsidR="00573829">
        <w:rPr>
          <w:i/>
          <w:color w:val="808080" w:themeColor="background1" w:themeShade="80"/>
          <w:sz w:val="24"/>
          <w:szCs w:val="24"/>
        </w:rPr>
        <w:t xml:space="preserve">Africa has commissioned </w:t>
      </w:r>
      <w:r w:rsidR="00995F9D">
        <w:rPr>
          <w:i/>
          <w:color w:val="808080" w:themeColor="background1" w:themeShade="80"/>
          <w:sz w:val="24"/>
          <w:szCs w:val="24"/>
        </w:rPr>
        <w:t>a</w:t>
      </w:r>
      <w:r w:rsidR="00573829">
        <w:rPr>
          <w:i/>
          <w:color w:val="808080" w:themeColor="background1" w:themeShade="80"/>
          <w:sz w:val="24"/>
          <w:szCs w:val="24"/>
        </w:rPr>
        <w:t xml:space="preserve"> hand-cast gravity</w:t>
      </w:r>
      <w:r w:rsidR="00995F9D">
        <w:rPr>
          <w:i/>
          <w:color w:val="808080" w:themeColor="background1" w:themeShade="80"/>
          <w:sz w:val="24"/>
          <w:szCs w:val="24"/>
        </w:rPr>
        <w:t>-</w:t>
      </w:r>
      <w:r w:rsidR="00573829">
        <w:rPr>
          <w:i/>
          <w:color w:val="808080" w:themeColor="background1" w:themeShade="80"/>
          <w:sz w:val="24"/>
          <w:szCs w:val="24"/>
        </w:rPr>
        <w:t xml:space="preserve">pour polyurethane </w:t>
      </w:r>
      <w:r w:rsidR="0046635E">
        <w:rPr>
          <w:i/>
          <w:color w:val="808080" w:themeColor="background1" w:themeShade="80"/>
          <w:sz w:val="24"/>
          <w:szCs w:val="24"/>
        </w:rPr>
        <w:t xml:space="preserve">(PU) </w:t>
      </w:r>
      <w:r w:rsidR="00573829">
        <w:rPr>
          <w:i/>
          <w:color w:val="808080" w:themeColor="background1" w:themeShade="80"/>
          <w:sz w:val="24"/>
          <w:szCs w:val="24"/>
        </w:rPr>
        <w:t>moulding machine to begin local manufacture</w:t>
      </w:r>
      <w:r w:rsidR="00995F9D">
        <w:rPr>
          <w:i/>
          <w:color w:val="808080" w:themeColor="background1" w:themeShade="80"/>
          <w:sz w:val="24"/>
          <w:szCs w:val="24"/>
        </w:rPr>
        <w:t xml:space="preserve"> of PU panels</w:t>
      </w:r>
      <w:r w:rsidR="0046635E">
        <w:rPr>
          <w:i/>
          <w:color w:val="808080" w:themeColor="background1" w:themeShade="80"/>
          <w:sz w:val="24"/>
          <w:szCs w:val="24"/>
        </w:rPr>
        <w:t xml:space="preserve">. This </w:t>
      </w:r>
      <w:r w:rsidR="00995F9D">
        <w:rPr>
          <w:i/>
          <w:color w:val="808080" w:themeColor="background1" w:themeShade="80"/>
          <w:sz w:val="24"/>
          <w:szCs w:val="24"/>
        </w:rPr>
        <w:t xml:space="preserve">will help </w:t>
      </w:r>
      <w:r w:rsidR="0046635E">
        <w:rPr>
          <w:i/>
          <w:color w:val="808080" w:themeColor="background1" w:themeShade="80"/>
          <w:sz w:val="24"/>
          <w:szCs w:val="24"/>
        </w:rPr>
        <w:t>offse</w:t>
      </w:r>
      <w:r w:rsidR="00995F9D">
        <w:rPr>
          <w:i/>
          <w:color w:val="808080" w:themeColor="background1" w:themeShade="80"/>
          <w:sz w:val="24"/>
          <w:szCs w:val="24"/>
        </w:rPr>
        <w:t>t</w:t>
      </w:r>
      <w:r w:rsidR="00573829">
        <w:rPr>
          <w:i/>
          <w:color w:val="808080" w:themeColor="background1" w:themeShade="80"/>
          <w:sz w:val="24"/>
          <w:szCs w:val="24"/>
        </w:rPr>
        <w:t xml:space="preserve"> the impact of currency volatility, while saving costs and improving turnaround times.</w:t>
      </w:r>
    </w:p>
    <w:p w:rsidR="0046635E" w:rsidRPr="003974F0" w:rsidRDefault="0046635E" w:rsidP="0046635E">
      <w:pPr>
        <w:spacing w:line="240" w:lineRule="auto"/>
      </w:pPr>
      <w:r w:rsidRPr="003974F0">
        <w:t xml:space="preserve">Aury Africa MD </w:t>
      </w:r>
      <w:r w:rsidRPr="003974F0">
        <w:rPr>
          <w:b/>
        </w:rPr>
        <w:t>Mark Houchin</w:t>
      </w:r>
      <w:r w:rsidRPr="003974F0">
        <w:t xml:space="preserve"> notes that the company previously imported its PU panels from its sister company in China. “Although our prices have always been attractive, the poor exchange rate has resulted in margins being eroded. Local manufacture will enable us to remain competitive, while upskilling our staff.”</w:t>
      </w:r>
    </w:p>
    <w:p w:rsidR="0046635E" w:rsidRPr="003974F0" w:rsidRDefault="0046635E" w:rsidP="0046635E">
      <w:pPr>
        <w:spacing w:line="240" w:lineRule="auto"/>
      </w:pPr>
      <w:r w:rsidRPr="003974F0">
        <w:t xml:space="preserve">The </w:t>
      </w:r>
      <w:r w:rsidR="00E315C2">
        <w:t xml:space="preserve">new </w:t>
      </w:r>
      <w:r w:rsidRPr="003974F0">
        <w:t>hand-cast gravity</w:t>
      </w:r>
      <w:r w:rsidR="00995F9D">
        <w:t>-</w:t>
      </w:r>
      <w:r w:rsidRPr="003974F0">
        <w:t xml:space="preserve">pour PU moulding machine is modular, thereby enabling Aury Africa to expand capacity as and when needed. “Although production will be small-scale to begin with, we have the advantage of being able to keep up with </w:t>
      </w:r>
      <w:r w:rsidR="00995F9D">
        <w:t>increases</w:t>
      </w:r>
      <w:r w:rsidRPr="003974F0">
        <w:t xml:space="preserve"> in demand, and even </w:t>
      </w:r>
      <w:r w:rsidR="00995F9D">
        <w:t xml:space="preserve">to </w:t>
      </w:r>
      <w:r w:rsidRPr="003974F0">
        <w:t>automate,” Houchin continues.</w:t>
      </w:r>
    </w:p>
    <w:p w:rsidR="003974F0" w:rsidRPr="003974F0" w:rsidRDefault="00995F9D" w:rsidP="003974F0">
      <w:pPr>
        <w:spacing w:line="240" w:lineRule="auto"/>
      </w:pPr>
      <w:r>
        <w:t xml:space="preserve">The </w:t>
      </w:r>
      <w:r w:rsidR="003974F0" w:rsidRPr="003974F0">
        <w:t xml:space="preserve">local manufacture of PU products will also assist </w:t>
      </w:r>
      <w:r w:rsidR="00E315C2">
        <w:t>the company in</w:t>
      </w:r>
      <w:r w:rsidR="003974F0" w:rsidRPr="003974F0">
        <w:t xml:space="preserve"> reducing its stockholding.</w:t>
      </w:r>
      <w:r>
        <w:t xml:space="preserve"> </w:t>
      </w:r>
      <w:r w:rsidR="003974F0" w:rsidRPr="003974F0">
        <w:t>“Local manufacture will enable us reduce this</w:t>
      </w:r>
      <w:r w:rsidR="00E315C2">
        <w:t xml:space="preserve"> significantl</w:t>
      </w:r>
      <w:r>
        <w:t>y</w:t>
      </w:r>
      <w:r w:rsidR="003974F0" w:rsidRPr="003974F0">
        <w:t>, thereby improving efficiency and cash flow in challenging ec</w:t>
      </w:r>
      <w:r w:rsidR="003974F0">
        <w:t>onomic conditions.”</w:t>
      </w:r>
    </w:p>
    <w:p w:rsidR="003974F0" w:rsidRPr="003974F0" w:rsidRDefault="00995F9D" w:rsidP="003974F0">
      <w:pPr>
        <w:spacing w:line="240" w:lineRule="auto"/>
      </w:pPr>
      <w:r>
        <w:t>T</w:t>
      </w:r>
      <w:r w:rsidR="003974F0" w:rsidRPr="003974F0">
        <w:t>he new inje</w:t>
      </w:r>
      <w:r w:rsidR="003974F0">
        <w:t>ction</w:t>
      </w:r>
      <w:r>
        <w:t>-</w:t>
      </w:r>
      <w:r w:rsidR="003974F0">
        <w:t xml:space="preserve">moulding machine </w:t>
      </w:r>
      <w:r>
        <w:t xml:space="preserve">will be used to manufacture the following products: </w:t>
      </w:r>
      <w:r w:rsidR="003974F0">
        <w:t>m</w:t>
      </w:r>
      <w:r w:rsidR="003974F0" w:rsidRPr="003974F0">
        <w:t>odular wedge wire panels</w:t>
      </w:r>
      <w:r>
        <w:t>;</w:t>
      </w:r>
      <w:r w:rsidR="003974F0">
        <w:t xml:space="preserve"> </w:t>
      </w:r>
      <w:r w:rsidR="003974F0" w:rsidRPr="003974F0">
        <w:t>PU cross-tensioned screen cloths</w:t>
      </w:r>
      <w:r>
        <w:t>;</w:t>
      </w:r>
      <w:r w:rsidR="003974F0">
        <w:t xml:space="preserve"> </w:t>
      </w:r>
      <w:r w:rsidR="003974F0" w:rsidRPr="003974F0">
        <w:t>PU long slots</w:t>
      </w:r>
      <w:r>
        <w:t>;</w:t>
      </w:r>
      <w:r w:rsidR="003974F0">
        <w:t xml:space="preserve"> p</w:t>
      </w:r>
      <w:r w:rsidR="003974F0" w:rsidRPr="003974F0">
        <w:t>unch plate screen panels with PU</w:t>
      </w:r>
      <w:r w:rsidR="003974F0">
        <w:t xml:space="preserve"> borders in 305 mm x 305 mm, </w:t>
      </w:r>
      <w:r w:rsidR="003974F0" w:rsidRPr="003974F0">
        <w:t>305 mm x 610 mm and 610 mm x 610 mm</w:t>
      </w:r>
      <w:r w:rsidR="003974F0">
        <w:t>; w</w:t>
      </w:r>
      <w:r w:rsidR="003974F0" w:rsidRPr="003974F0">
        <w:t>edge wire screen panels with PU</w:t>
      </w:r>
      <w:r w:rsidR="003974F0">
        <w:t xml:space="preserve"> borders in 305 mm x 305 mm, </w:t>
      </w:r>
      <w:r w:rsidR="003974F0" w:rsidRPr="003974F0">
        <w:t>305 mm</w:t>
      </w:r>
      <w:r w:rsidR="003974F0">
        <w:t xml:space="preserve"> x 610 mm </w:t>
      </w:r>
      <w:r w:rsidR="003974F0" w:rsidRPr="003974F0">
        <w:t>and 610 mm x 610 mm</w:t>
      </w:r>
      <w:r w:rsidR="003974F0">
        <w:t xml:space="preserve">; and </w:t>
      </w:r>
      <w:r w:rsidR="003974F0" w:rsidRPr="003974F0">
        <w:t>P</w:t>
      </w:r>
      <w:r w:rsidR="003974F0">
        <w:t xml:space="preserve">U panels in 305 mm x 305 mm and </w:t>
      </w:r>
      <w:r w:rsidR="003974F0" w:rsidRPr="003974F0">
        <w:t>305 mm x 610 mm, including pin and sleeve</w:t>
      </w:r>
      <w:r w:rsidR="003974F0">
        <w:t xml:space="preserve">. </w:t>
      </w:r>
    </w:p>
    <w:p w:rsidR="003974F0" w:rsidRDefault="003974F0" w:rsidP="003974F0">
      <w:pPr>
        <w:spacing w:line="240" w:lineRule="auto"/>
      </w:pPr>
      <w:r w:rsidRPr="003974F0">
        <w:t xml:space="preserve">Aury Africa </w:t>
      </w:r>
      <w:r w:rsidR="00995F9D">
        <w:t xml:space="preserve">also </w:t>
      </w:r>
      <w:r w:rsidRPr="003974F0">
        <w:t xml:space="preserve">offers a hybrid fixing system that allows its PU panels to be installed alongside existing panels. This </w:t>
      </w:r>
      <w:r w:rsidR="00995F9D">
        <w:t>gives customers the freedom of choice to select a supplier of choice</w:t>
      </w:r>
      <w:r w:rsidRPr="003974F0">
        <w:t>, as they are no longer bound by a patent or a specific structure.</w:t>
      </w:r>
    </w:p>
    <w:p w:rsidR="00732997" w:rsidRPr="003974F0" w:rsidRDefault="00732997" w:rsidP="00732997">
      <w:pPr>
        <w:spacing w:line="240" w:lineRule="auto"/>
      </w:pPr>
      <w:r>
        <w:t>Houchin</w:t>
      </w:r>
      <w:r w:rsidR="00995F9D">
        <w:t xml:space="preserve"> highlights that </w:t>
      </w:r>
      <w:r w:rsidRPr="003974F0">
        <w:t>Aury Africa</w:t>
      </w:r>
      <w:r w:rsidR="00995F9D">
        <w:t xml:space="preserve"> is constantly growing its client base. </w:t>
      </w:r>
      <w:r w:rsidRPr="003974F0">
        <w:t>“Even though th</w:t>
      </w:r>
      <w:r w:rsidR="00995F9D">
        <w:t xml:space="preserve">e </w:t>
      </w:r>
      <w:r w:rsidRPr="003974F0">
        <w:t>min</w:t>
      </w:r>
      <w:r w:rsidR="00995F9D">
        <w:t>ing industry</w:t>
      </w:r>
      <w:r w:rsidRPr="003974F0">
        <w:t xml:space="preserve"> </w:t>
      </w:r>
      <w:r w:rsidR="00995F9D">
        <w:t xml:space="preserve">is </w:t>
      </w:r>
      <w:r w:rsidRPr="003974F0">
        <w:t>running leaner, larger players</w:t>
      </w:r>
      <w:r w:rsidR="00995F9D">
        <w:t xml:space="preserve"> </w:t>
      </w:r>
      <w:r w:rsidRPr="003974F0">
        <w:t xml:space="preserve">are moving away from their regular suppliers that have traditionally dictated prices. This is where Aury Africa adds real value, as </w:t>
      </w:r>
      <w:r w:rsidR="00995F9D">
        <w:t xml:space="preserve">we </w:t>
      </w:r>
      <w:r w:rsidRPr="003974F0">
        <w:t>offer</w:t>
      </w:r>
      <w:r w:rsidR="00995F9D">
        <w:t xml:space="preserve"> commensurate quality </w:t>
      </w:r>
      <w:r w:rsidRPr="003974F0">
        <w:t xml:space="preserve">at a better price, which is exactly what the </w:t>
      </w:r>
      <w:r w:rsidR="00995F9D">
        <w:t>market needs at present.</w:t>
      </w:r>
      <w:r w:rsidRPr="003974F0">
        <w:t>”</w:t>
      </w:r>
    </w:p>
    <w:p w:rsidR="00732997" w:rsidRDefault="00732997" w:rsidP="00732997">
      <w:pPr>
        <w:spacing w:line="240" w:lineRule="auto"/>
      </w:pPr>
      <w:r>
        <w:t>To complement its locally-manufactured range,</w:t>
      </w:r>
      <w:r w:rsidRPr="003974F0">
        <w:t xml:space="preserve"> Aury Africa focuses heavily on customer service to</w:t>
      </w:r>
      <w:r w:rsidR="00995F9D">
        <w:t xml:space="preserve"> </w:t>
      </w:r>
      <w:r w:rsidR="00E315C2">
        <w:t xml:space="preserve">for </w:t>
      </w:r>
      <w:r w:rsidRPr="003974F0">
        <w:t xml:space="preserve">existing customers and to win </w:t>
      </w:r>
      <w:r w:rsidR="00E315C2">
        <w:t xml:space="preserve">over </w:t>
      </w:r>
      <w:r w:rsidRPr="003974F0">
        <w:t>new ones in a highly-competit</w:t>
      </w:r>
      <w:r w:rsidR="00E315C2">
        <w:t>ive environment. “C</w:t>
      </w:r>
      <w:r w:rsidRPr="003974F0">
        <w:t>ustomers hav</w:t>
      </w:r>
      <w:r w:rsidR="00E315C2">
        <w:t xml:space="preserve">e peace-of-mind in knowing they can </w:t>
      </w:r>
      <w:r w:rsidRPr="003974F0">
        <w:t xml:space="preserve">call to us at any time, and receive helpful feedback within a matter of hours,” </w:t>
      </w:r>
      <w:r w:rsidR="00E315C2">
        <w:t>Houchin concludes.</w:t>
      </w:r>
    </w:p>
    <w:p w:rsidR="00FE3BBA" w:rsidRDefault="00FE3BBA" w:rsidP="00732997">
      <w:pPr>
        <w:spacing w:line="240" w:lineRule="auto"/>
      </w:pPr>
    </w:p>
    <w:p w:rsidR="00FE3BBA" w:rsidRPr="000F373D" w:rsidRDefault="00FE3BBA" w:rsidP="00FE3BBA">
      <w:pPr>
        <w:spacing w:line="240" w:lineRule="auto"/>
        <w:rPr>
          <w:rFonts w:cs="Arial"/>
          <w:b/>
          <w:i/>
        </w:rPr>
      </w:pPr>
      <w:r w:rsidRPr="000F373D">
        <w:rPr>
          <w:rFonts w:cs="Arial"/>
          <w:b/>
          <w:i/>
        </w:rPr>
        <w:t>Ends</w:t>
      </w:r>
    </w:p>
    <w:p w:rsidR="00FE3BBA" w:rsidRPr="000F373D" w:rsidRDefault="00FE3BBA" w:rsidP="00FE3BBA">
      <w:pPr>
        <w:spacing w:line="240" w:lineRule="auto"/>
        <w:rPr>
          <w:rFonts w:cs="Arial"/>
        </w:rPr>
      </w:pPr>
      <w:r w:rsidRPr="000F373D">
        <w:rPr>
          <w:rFonts w:cs="Arial"/>
          <w:b/>
        </w:rPr>
        <w:t>Notes to the Editor</w:t>
      </w:r>
      <w:r>
        <w:rPr>
          <w:rFonts w:cs="Arial"/>
          <w:b/>
        </w:rPr>
        <w:br/>
      </w:r>
      <w:r w:rsidRPr="000F373D">
        <w:rPr>
          <w:rFonts w:cs="Arial"/>
        </w:rPr>
        <w:t>To download hi-res images for this release, please</w:t>
      </w:r>
      <w:r>
        <w:rPr>
          <w:rFonts w:cs="Arial"/>
        </w:rPr>
        <w:t xml:space="preserve"> visit </w:t>
      </w:r>
      <w:hyperlink r:id="rId5" w:history="1">
        <w:r>
          <w:rPr>
            <w:rStyle w:val="Hyperlink"/>
            <w:rFonts w:cs="Arial"/>
          </w:rPr>
          <w:t>media.ngage.co.za</w:t>
        </w:r>
      </w:hyperlink>
      <w:r>
        <w:rPr>
          <w:rStyle w:val="Hyperlink"/>
          <w:rFonts w:cs="Arial"/>
        </w:rPr>
        <w:t xml:space="preserve"> </w:t>
      </w:r>
      <w:r w:rsidRPr="000F373D">
        <w:rPr>
          <w:rFonts w:cs="Arial"/>
        </w:rPr>
        <w:t>and click the</w:t>
      </w:r>
      <w:r w:rsidRPr="001F52EB">
        <w:rPr>
          <w:rFonts w:cs="Arial"/>
        </w:rPr>
        <w:t xml:space="preserve"> Aury Africa</w:t>
      </w:r>
      <w:r w:rsidRPr="000F373D">
        <w:rPr>
          <w:rFonts w:cs="Arial"/>
        </w:rPr>
        <w:t xml:space="preserve"> link to view the company’s press office.</w:t>
      </w:r>
    </w:p>
    <w:p w:rsidR="00FE3BBA" w:rsidRPr="000F373D" w:rsidRDefault="00FE3BBA" w:rsidP="00FE3BBA">
      <w:pPr>
        <w:spacing w:line="240" w:lineRule="auto"/>
        <w:rPr>
          <w:rFonts w:cs="Arial"/>
        </w:rPr>
      </w:pPr>
      <w:r w:rsidRPr="000F373D">
        <w:rPr>
          <w:rFonts w:cs="Arial"/>
          <w:b/>
        </w:rPr>
        <w:t>About Aury Africa</w:t>
      </w:r>
      <w:r>
        <w:rPr>
          <w:rFonts w:cs="Arial"/>
          <w:b/>
        </w:rPr>
        <w:br/>
      </w:r>
      <w:r w:rsidRPr="000F373D">
        <w:rPr>
          <w:rFonts w:cs="Arial"/>
        </w:rPr>
        <w:t xml:space="preserve">Aury Africa's goal is to provide the best innovative screening and vibrating equipment solutions and services to the African mining market. Aury Africa takes advantage of the economies of scale </w:t>
      </w:r>
      <w:r w:rsidRPr="000F373D">
        <w:rPr>
          <w:rFonts w:cs="Arial"/>
        </w:rPr>
        <w:lastRenderedPageBreak/>
        <w:t>provided by large-scale Chinese production from its ISO-9001 accredited sister company, Aury (Tianjin), with the aid and assistance of technical know-how developed in Australia and South Africa.</w:t>
      </w:r>
    </w:p>
    <w:p w:rsidR="00FE3BBA" w:rsidRPr="000F373D" w:rsidRDefault="00FE3BBA" w:rsidP="00FE3BBA">
      <w:pPr>
        <w:spacing w:line="240" w:lineRule="auto"/>
        <w:rPr>
          <w:rFonts w:cs="Arial"/>
        </w:rPr>
      </w:pPr>
      <w:r w:rsidRPr="000F373D">
        <w:rPr>
          <w:rFonts w:cs="Arial"/>
        </w:rP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FE3BBA" w:rsidRDefault="00FE3BBA" w:rsidP="00FE3BBA">
      <w:pPr>
        <w:spacing w:line="240" w:lineRule="auto"/>
        <w:rPr>
          <w:rStyle w:val="Hyperlink"/>
          <w:rFonts w:cs="Arial"/>
        </w:rPr>
      </w:pPr>
      <w:r w:rsidRPr="000F373D">
        <w:rPr>
          <w:rFonts w:cs="Arial"/>
          <w:b/>
        </w:rPr>
        <w:t>Aury Africa Contact Details</w:t>
      </w:r>
      <w:r>
        <w:rPr>
          <w:rFonts w:cs="Arial"/>
          <w:b/>
        </w:rPr>
        <w:br/>
      </w:r>
      <w:r w:rsidRPr="00FE3BBA">
        <w:rPr>
          <w:rStyle w:val="Hyperlink"/>
          <w:rFonts w:cs="Arial"/>
          <w:color w:val="auto"/>
          <w:u w:val="none"/>
        </w:rPr>
        <w:t>Kelly Houchin</w:t>
      </w:r>
      <w:r w:rsidRPr="00FE3BBA">
        <w:rPr>
          <w:rFonts w:cs="Arial"/>
        </w:rPr>
        <w:br/>
      </w:r>
      <w:r w:rsidRPr="00FE3BBA">
        <w:rPr>
          <w:rStyle w:val="Hyperlink"/>
          <w:rFonts w:cs="Arial"/>
          <w:color w:val="auto"/>
          <w:u w:val="none"/>
        </w:rPr>
        <w:t>Sales Administrator</w:t>
      </w:r>
      <w:r w:rsidRPr="00FE3BBA">
        <w:rPr>
          <w:rFonts w:cs="Arial"/>
        </w:rPr>
        <w:br/>
      </w:r>
      <w:r w:rsidRPr="00FE3BBA">
        <w:rPr>
          <w:rStyle w:val="Hyperlink"/>
          <w:rFonts w:cs="Arial"/>
          <w:color w:val="auto"/>
          <w:u w:val="none"/>
        </w:rPr>
        <w:t>Tel: (011) 026 6642</w:t>
      </w:r>
      <w:r>
        <w:rPr>
          <w:rFonts w:cs="Arial"/>
          <w:color w:val="0563C1" w:themeColor="hyperlink"/>
          <w:u w:val="single"/>
        </w:rPr>
        <w:br/>
      </w:r>
      <w:r w:rsidRPr="00FE3BBA">
        <w:rPr>
          <w:rStyle w:val="Hyperlink"/>
          <w:rFonts w:cs="Arial"/>
          <w:color w:val="auto"/>
          <w:u w:val="none"/>
        </w:rPr>
        <w:t xml:space="preserve">Email: </w:t>
      </w:r>
      <w:hyperlink r:id="rId6" w:history="1">
        <w:r>
          <w:rPr>
            <w:rStyle w:val="Hyperlink"/>
            <w:rFonts w:cs="Arial"/>
          </w:rPr>
          <w:t>kelly@auryafrica.co.za</w:t>
        </w:r>
      </w:hyperlink>
      <w:r>
        <w:rPr>
          <w:rFonts w:cs="Arial"/>
          <w:color w:val="0563C1" w:themeColor="hyperlink"/>
          <w:u w:val="single"/>
        </w:rPr>
        <w:br/>
      </w:r>
      <w:r w:rsidRPr="00FE3BBA">
        <w:rPr>
          <w:rStyle w:val="Hyperlink"/>
          <w:rFonts w:cs="Arial"/>
          <w:color w:val="auto"/>
          <w:u w:val="none"/>
        </w:rPr>
        <w:t xml:space="preserve">Web: </w:t>
      </w:r>
      <w:hyperlink r:id="rId7" w:history="1">
        <w:r w:rsidRPr="00FE3BBA">
          <w:rPr>
            <w:rStyle w:val="Hyperlink"/>
            <w:rFonts w:cs="Arial"/>
          </w:rPr>
          <w:t>www.auryafrica.co.za</w:t>
        </w:r>
      </w:hyperlink>
    </w:p>
    <w:p w:rsidR="00FE3BBA" w:rsidRPr="001F52EB" w:rsidRDefault="00FE3BBA" w:rsidP="00FE3BBA">
      <w:pPr>
        <w:spacing w:line="240" w:lineRule="auto"/>
        <w:rPr>
          <w:rFonts w:cs="Arial"/>
          <w:b/>
        </w:rPr>
      </w:pPr>
      <w:r w:rsidRPr="007173FA">
        <w:rPr>
          <w:rStyle w:val="Strong"/>
          <w:rFonts w:cs="Arial"/>
          <w:bdr w:val="none" w:sz="0" w:space="0" w:color="auto" w:frame="1"/>
          <w:shd w:val="clear" w:color="auto" w:fill="FFFFFF"/>
        </w:rPr>
        <w:t>Media Contact</w:t>
      </w:r>
      <w:r w:rsidRPr="001F52EB">
        <w:rPr>
          <w:rFonts w:cs="Arial"/>
          <w:color w:val="333333"/>
        </w:rPr>
        <w:br/>
      </w:r>
      <w:r w:rsidRPr="001F52EB">
        <w:rPr>
          <w:rFonts w:cs="Arial"/>
          <w:shd w:val="clear" w:color="auto" w:fill="FFFFFF"/>
        </w:rPr>
        <w:t>Jana Klut</w:t>
      </w:r>
      <w:r w:rsidRPr="001F52EB">
        <w:rPr>
          <w:rFonts w:cs="Arial"/>
        </w:rPr>
        <w:br/>
      </w:r>
      <w:r w:rsidRPr="001F52EB">
        <w:rPr>
          <w:rFonts w:cs="Arial"/>
          <w:shd w:val="clear" w:color="auto" w:fill="FFFFFF"/>
        </w:rPr>
        <w:t>NGAGE Public Relations</w:t>
      </w:r>
      <w:r w:rsidRPr="001F52EB">
        <w:rPr>
          <w:rStyle w:val="apple-converted-space"/>
          <w:rFonts w:cs="Arial"/>
          <w:shd w:val="clear" w:color="auto" w:fill="FFFFFF"/>
        </w:rPr>
        <w:t> </w:t>
      </w:r>
      <w:r w:rsidRPr="001F52EB">
        <w:rPr>
          <w:rFonts w:cs="Arial"/>
        </w:rPr>
        <w:br/>
      </w:r>
      <w:r w:rsidRPr="001F52EB">
        <w:rPr>
          <w:rFonts w:cs="Arial"/>
          <w:shd w:val="clear" w:color="auto" w:fill="FFFFFF"/>
        </w:rPr>
        <w:t>Phone: (011) 867 7763</w:t>
      </w:r>
      <w:r w:rsidRPr="001F52EB">
        <w:rPr>
          <w:rFonts w:cs="Arial"/>
        </w:rPr>
        <w:br/>
      </w:r>
      <w:r w:rsidRPr="001F52EB">
        <w:rPr>
          <w:rFonts w:cs="Arial"/>
          <w:shd w:val="clear" w:color="auto" w:fill="FFFFFF"/>
        </w:rPr>
        <w:t>Fax: 086 512 3352</w:t>
      </w:r>
      <w:r w:rsidRPr="001F52EB">
        <w:rPr>
          <w:rFonts w:cs="Arial"/>
        </w:rPr>
        <w:br/>
      </w:r>
      <w:r w:rsidRPr="001F52EB">
        <w:rPr>
          <w:rFonts w:cs="Arial"/>
          <w:shd w:val="clear" w:color="auto" w:fill="FFFFFF"/>
        </w:rPr>
        <w:t>Cell: 074 111 4900</w:t>
      </w:r>
      <w:r w:rsidRPr="001F52EB">
        <w:rPr>
          <w:rFonts w:cs="Arial"/>
          <w:color w:val="333333"/>
        </w:rPr>
        <w:br/>
      </w:r>
      <w:r w:rsidRPr="001F52EB">
        <w:rPr>
          <w:rFonts w:cs="Arial"/>
          <w:shd w:val="clear" w:color="auto" w:fill="FFFFFF"/>
        </w:rPr>
        <w:t>Email:</w:t>
      </w:r>
      <w:r w:rsidRPr="001F52EB">
        <w:rPr>
          <w:rStyle w:val="apple-converted-space"/>
          <w:rFonts w:cs="Arial"/>
          <w:shd w:val="clear" w:color="auto" w:fill="FFFFFF"/>
        </w:rPr>
        <w:t> </w:t>
      </w:r>
      <w:hyperlink r:id="rId8" w:history="1">
        <w:r w:rsidRPr="001F52EB">
          <w:rPr>
            <w:rStyle w:val="Hyperlink"/>
            <w:rFonts w:cs="Arial"/>
            <w:bdr w:val="none" w:sz="0" w:space="0" w:color="auto" w:frame="1"/>
            <w:shd w:val="clear" w:color="auto" w:fill="FFFFFF"/>
          </w:rPr>
          <w:t>jana@ngage.co.za</w:t>
        </w:r>
      </w:hyperlink>
      <w:r w:rsidRPr="001F52EB">
        <w:rPr>
          <w:rFonts w:cs="Arial"/>
          <w:color w:val="333333"/>
        </w:rPr>
        <w:br/>
      </w:r>
      <w:r w:rsidRPr="001F52EB">
        <w:rPr>
          <w:rFonts w:cs="Arial"/>
          <w:shd w:val="clear" w:color="auto" w:fill="FFFFFF"/>
        </w:rPr>
        <w:t>Web:</w:t>
      </w:r>
      <w:r w:rsidRPr="001F52EB">
        <w:rPr>
          <w:rStyle w:val="apple-converted-space"/>
          <w:rFonts w:cs="Arial"/>
          <w:shd w:val="clear" w:color="auto" w:fill="FFFFFF"/>
        </w:rPr>
        <w:t> </w:t>
      </w:r>
      <w:hyperlink r:id="rId9" w:history="1">
        <w:r w:rsidRPr="007C411B">
          <w:rPr>
            <w:rStyle w:val="Hyperlink"/>
            <w:rFonts w:cs="Arial"/>
            <w:shd w:val="clear" w:color="auto" w:fill="FFFFFF"/>
          </w:rPr>
          <w:t>www.ngage.co.za</w:t>
        </w:r>
      </w:hyperlink>
    </w:p>
    <w:p w:rsidR="00FE3BBA" w:rsidRPr="006547AF" w:rsidRDefault="00FE3BBA" w:rsidP="00FE3BBA">
      <w:pPr>
        <w:spacing w:line="240" w:lineRule="auto"/>
        <w:rPr>
          <w:rFonts w:cs="Arial"/>
        </w:rPr>
      </w:pPr>
      <w:r w:rsidRPr="000F373D">
        <w:rPr>
          <w:rFonts w:cs="Arial"/>
        </w:rPr>
        <w:t xml:space="preserve">Browse the </w:t>
      </w:r>
      <w:r w:rsidRPr="000F373D">
        <w:rPr>
          <w:rFonts w:cs="Arial"/>
          <w:b/>
        </w:rPr>
        <w:t>NGAGE Media Zone</w:t>
      </w:r>
      <w:r w:rsidRPr="000F373D">
        <w:rPr>
          <w:rFonts w:cs="Arial"/>
        </w:rPr>
        <w:t xml:space="preserve"> for more client press releases and photographs</w:t>
      </w:r>
      <w:r>
        <w:rPr>
          <w:rFonts w:cs="Arial"/>
        </w:rPr>
        <w:t xml:space="preserve"> at </w:t>
      </w:r>
      <w:hyperlink r:id="rId10" w:history="1">
        <w:r>
          <w:rPr>
            <w:rStyle w:val="Hyperlink"/>
            <w:rFonts w:cs="Arial"/>
          </w:rPr>
          <w:t>media.ngage.co.za</w:t>
        </w:r>
      </w:hyperlink>
    </w:p>
    <w:p w:rsidR="00FE3BBA" w:rsidRDefault="00FE3BBA" w:rsidP="00732997">
      <w:pPr>
        <w:spacing w:line="240" w:lineRule="auto"/>
      </w:pPr>
    </w:p>
    <w:p w:rsidR="00732997" w:rsidRPr="003974F0" w:rsidRDefault="00732997" w:rsidP="003974F0">
      <w:pPr>
        <w:spacing w:line="240" w:lineRule="auto"/>
      </w:pPr>
    </w:p>
    <w:p w:rsidR="00A6096C" w:rsidRPr="00A6096C" w:rsidRDefault="00A6096C" w:rsidP="00A6096C">
      <w:pPr>
        <w:spacing w:line="240" w:lineRule="auto"/>
        <w:rPr>
          <w:color w:val="00B050"/>
        </w:rPr>
      </w:pPr>
    </w:p>
    <w:sectPr w:rsidR="00A6096C" w:rsidRPr="00A6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6C"/>
    <w:rsid w:val="00075B94"/>
    <w:rsid w:val="0010637B"/>
    <w:rsid w:val="003974F0"/>
    <w:rsid w:val="0046635E"/>
    <w:rsid w:val="00573829"/>
    <w:rsid w:val="005C063C"/>
    <w:rsid w:val="00612939"/>
    <w:rsid w:val="00732997"/>
    <w:rsid w:val="009051A6"/>
    <w:rsid w:val="00956C13"/>
    <w:rsid w:val="00995F9D"/>
    <w:rsid w:val="00A6096C"/>
    <w:rsid w:val="00C74153"/>
    <w:rsid w:val="00E315C2"/>
    <w:rsid w:val="00F41F8C"/>
    <w:rsid w:val="00FE3BB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4F0"/>
    <w:pPr>
      <w:spacing w:after="0" w:line="240" w:lineRule="auto"/>
    </w:pPr>
  </w:style>
  <w:style w:type="character" w:styleId="Hyperlink">
    <w:name w:val="Hyperlink"/>
    <w:basedOn w:val="DefaultParagraphFont"/>
    <w:uiPriority w:val="99"/>
    <w:unhideWhenUsed/>
    <w:rsid w:val="00FE3BBA"/>
    <w:rPr>
      <w:color w:val="0563C1" w:themeColor="hyperlink"/>
      <w:u w:val="single"/>
    </w:rPr>
  </w:style>
  <w:style w:type="character" w:styleId="Strong">
    <w:name w:val="Strong"/>
    <w:basedOn w:val="DefaultParagraphFont"/>
    <w:uiPriority w:val="22"/>
    <w:qFormat/>
    <w:rsid w:val="00FE3BBA"/>
    <w:rPr>
      <w:b/>
      <w:bCs/>
    </w:rPr>
  </w:style>
  <w:style w:type="character" w:customStyle="1" w:styleId="apple-converted-space">
    <w:name w:val="apple-converted-space"/>
    <w:basedOn w:val="DefaultParagraphFont"/>
    <w:rsid w:val="00FE3B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4F0"/>
    <w:pPr>
      <w:spacing w:after="0" w:line="240" w:lineRule="auto"/>
    </w:pPr>
  </w:style>
  <w:style w:type="character" w:styleId="Hyperlink">
    <w:name w:val="Hyperlink"/>
    <w:basedOn w:val="DefaultParagraphFont"/>
    <w:uiPriority w:val="99"/>
    <w:unhideWhenUsed/>
    <w:rsid w:val="00FE3BBA"/>
    <w:rPr>
      <w:color w:val="0563C1" w:themeColor="hyperlink"/>
      <w:u w:val="single"/>
    </w:rPr>
  </w:style>
  <w:style w:type="character" w:styleId="Strong">
    <w:name w:val="Strong"/>
    <w:basedOn w:val="DefaultParagraphFont"/>
    <w:uiPriority w:val="22"/>
    <w:qFormat/>
    <w:rsid w:val="00FE3BBA"/>
    <w:rPr>
      <w:b/>
      <w:bCs/>
    </w:rPr>
  </w:style>
  <w:style w:type="character" w:customStyle="1" w:styleId="apple-converted-space">
    <w:name w:val="apple-converted-space"/>
    <w:basedOn w:val="DefaultParagraphFont"/>
    <w:rsid w:val="00FE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ngage.co.za/" TargetMode="External"/><Relationship Id="rId6" Type="http://schemas.openxmlformats.org/officeDocument/2006/relationships/hyperlink" Target="mailto:kelly@auryafrica.co.za" TargetMode="External"/><Relationship Id="rId7" Type="http://schemas.openxmlformats.org/officeDocument/2006/relationships/hyperlink" Target="file:///\\N-SERVER\Users\Gerhard\www.auryafrica.co.za" TargetMode="External"/><Relationship Id="rId8" Type="http://schemas.openxmlformats.org/officeDocument/2006/relationships/hyperlink" Target="mailto:jana@ngage.co.za" TargetMode="External"/><Relationship Id="rId9" Type="http://schemas.openxmlformats.org/officeDocument/2006/relationships/hyperlink" Target="http://www.ngage.co.za" TargetMode="External"/><Relationship Id="rId10"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Greenshields</dc:creator>
  <cp:keywords/>
  <dc:description/>
  <cp:lastModifiedBy>Morgan Verster</cp:lastModifiedBy>
  <cp:revision>2</cp:revision>
  <dcterms:created xsi:type="dcterms:W3CDTF">2016-06-20T08:22:00Z</dcterms:created>
  <dcterms:modified xsi:type="dcterms:W3CDTF">2016-06-20T08:22:00Z</dcterms:modified>
</cp:coreProperties>
</file>