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77777777"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6DD966E0" w14:textId="265000FF" w:rsidR="00726570" w:rsidRDefault="00726570" w:rsidP="00B57762">
      <w:pPr>
        <w:spacing w:line="240" w:lineRule="auto"/>
        <w:rPr>
          <w:rFonts w:ascii="Arial" w:hAnsi="Arial" w:cs="Arial"/>
          <w:sz w:val="28"/>
          <w:szCs w:val="28"/>
          <w:u w:val="single"/>
        </w:rPr>
      </w:pPr>
      <w:r>
        <w:rPr>
          <w:rFonts w:ascii="Arial" w:hAnsi="Arial" w:cs="Arial"/>
          <w:sz w:val="28"/>
          <w:szCs w:val="28"/>
          <w:u w:val="single"/>
        </w:rPr>
        <w:t>Compact and light</w:t>
      </w:r>
      <w:r w:rsidR="00517108" w:rsidRPr="00517108">
        <w:rPr>
          <w:rFonts w:ascii="Arial" w:hAnsi="Arial" w:cs="Arial"/>
          <w:sz w:val="28"/>
          <w:szCs w:val="28"/>
          <w:u w:val="single"/>
        </w:rPr>
        <w:t xml:space="preserve">weight </w:t>
      </w:r>
      <w:r>
        <w:rPr>
          <w:rFonts w:ascii="Arial" w:hAnsi="Arial" w:cs="Arial"/>
          <w:sz w:val="28"/>
          <w:szCs w:val="28"/>
          <w:u w:val="single"/>
        </w:rPr>
        <w:t xml:space="preserve">– </w:t>
      </w:r>
      <w:r w:rsidR="00517108">
        <w:rPr>
          <w:rFonts w:ascii="Arial" w:hAnsi="Arial" w:cs="Arial"/>
          <w:sz w:val="28"/>
          <w:szCs w:val="28"/>
          <w:u w:val="single"/>
        </w:rPr>
        <w:t>the Skil 1144 polisher</w:t>
      </w:r>
      <w:r>
        <w:rPr>
          <w:rFonts w:ascii="Arial" w:hAnsi="Arial" w:cs="Arial"/>
          <w:sz w:val="28"/>
          <w:szCs w:val="28"/>
          <w:u w:val="single"/>
        </w:rPr>
        <w:t>’</w:t>
      </w:r>
      <w:r w:rsidR="00517108">
        <w:rPr>
          <w:rFonts w:ascii="Arial" w:hAnsi="Arial" w:cs="Arial"/>
          <w:sz w:val="28"/>
          <w:szCs w:val="28"/>
          <w:u w:val="single"/>
        </w:rPr>
        <w:t xml:space="preserve">s </w:t>
      </w:r>
      <w:r w:rsidR="00517108" w:rsidRPr="00517108">
        <w:rPr>
          <w:rFonts w:ascii="Arial" w:hAnsi="Arial" w:cs="Arial"/>
          <w:sz w:val="28"/>
          <w:szCs w:val="28"/>
          <w:u w:val="single"/>
        </w:rPr>
        <w:t>design reduces fatigue when polishing large surfaces</w:t>
      </w:r>
      <w:r w:rsidR="00517108" w:rsidRPr="00517108" w:rsidDel="00517108">
        <w:rPr>
          <w:rFonts w:ascii="Arial" w:hAnsi="Arial" w:cs="Arial"/>
          <w:sz w:val="28"/>
          <w:szCs w:val="28"/>
          <w:u w:val="single"/>
        </w:rPr>
        <w:t xml:space="preserve"> </w:t>
      </w:r>
    </w:p>
    <w:p w14:paraId="66020584" w14:textId="79FDDE54" w:rsidR="00161DDD" w:rsidRDefault="007D3358"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08</w:t>
      </w:r>
      <w:bookmarkStart w:id="0" w:name="_GoBack"/>
      <w:bookmarkEnd w:id="0"/>
      <w:r w:rsidR="002A5394">
        <w:rPr>
          <w:rFonts w:cs="Arial"/>
          <w:b/>
          <w:i/>
          <w:color w:val="808080" w:themeColor="background1" w:themeShade="80"/>
          <w:sz w:val="24"/>
          <w:szCs w:val="24"/>
        </w:rPr>
        <w:t xml:space="preserve"> December</w:t>
      </w:r>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161DDD">
        <w:rPr>
          <w:rFonts w:cs="Arial"/>
          <w:i/>
          <w:color w:val="808080" w:themeColor="background1" w:themeShade="80"/>
          <w:sz w:val="24"/>
          <w:szCs w:val="24"/>
        </w:rPr>
        <w:t xml:space="preserve">Cars and other recreational vehicles such as boats, caravans and trailers can be transformed into pristine condition with the Skil 1144 </w:t>
      </w:r>
      <w:r w:rsidR="000D5D66">
        <w:rPr>
          <w:rFonts w:cs="Arial"/>
          <w:i/>
          <w:color w:val="808080" w:themeColor="background1" w:themeShade="80"/>
          <w:sz w:val="24"/>
          <w:szCs w:val="24"/>
        </w:rPr>
        <w:t xml:space="preserve">rotary </w:t>
      </w:r>
      <w:r w:rsidR="00161DDD">
        <w:rPr>
          <w:rFonts w:cs="Arial"/>
          <w:i/>
          <w:color w:val="808080" w:themeColor="background1" w:themeShade="80"/>
          <w:sz w:val="24"/>
          <w:szCs w:val="24"/>
        </w:rPr>
        <w:t>polisher</w:t>
      </w:r>
      <w:r w:rsidR="00726570">
        <w:rPr>
          <w:rFonts w:cs="Arial"/>
          <w:i/>
          <w:color w:val="808080" w:themeColor="background1" w:themeShade="80"/>
          <w:sz w:val="24"/>
          <w:szCs w:val="24"/>
        </w:rPr>
        <w:t>.</w:t>
      </w:r>
      <w:r w:rsidR="00161DDD">
        <w:rPr>
          <w:rFonts w:cs="Arial"/>
          <w:i/>
          <w:color w:val="808080" w:themeColor="background1" w:themeShade="80"/>
          <w:sz w:val="24"/>
          <w:szCs w:val="24"/>
        </w:rPr>
        <w:t xml:space="preserve"> </w:t>
      </w:r>
    </w:p>
    <w:p w14:paraId="7B71A59A" w14:textId="77777777" w:rsidR="00161DDD" w:rsidRDefault="00161DDD" w:rsidP="00B57762">
      <w:pPr>
        <w:spacing w:line="240" w:lineRule="auto"/>
        <w:rPr>
          <w:rFonts w:cs="Arial"/>
        </w:rPr>
      </w:pPr>
      <w:r w:rsidRPr="00601FB7">
        <w:rPr>
          <w:rFonts w:cs="Arial"/>
        </w:rPr>
        <w:t xml:space="preserve">Polishers are used for various applications and a wide variety of materials. However, </w:t>
      </w:r>
      <w:r>
        <w:rPr>
          <w:rFonts w:cs="Arial"/>
        </w:rPr>
        <w:t xml:space="preserve">Skil junior brand manager </w:t>
      </w:r>
      <w:r w:rsidRPr="008E5320">
        <w:rPr>
          <w:rFonts w:cs="Arial"/>
          <w:b/>
        </w:rPr>
        <w:t>Taahir Suliman</w:t>
      </w:r>
      <w:r w:rsidRPr="00601FB7">
        <w:rPr>
          <w:rFonts w:cs="Arial"/>
        </w:rPr>
        <w:t xml:space="preserve"> </w:t>
      </w:r>
      <w:r>
        <w:rPr>
          <w:rFonts w:cs="Arial"/>
        </w:rPr>
        <w:t xml:space="preserve">explains that the Skil 1144 is aimed at the </w:t>
      </w:r>
      <w:r w:rsidRPr="00601FB7">
        <w:rPr>
          <w:rFonts w:cs="Arial"/>
        </w:rPr>
        <w:t>convenience</w:t>
      </w:r>
      <w:r>
        <w:rPr>
          <w:rFonts w:cs="Arial"/>
        </w:rPr>
        <w:t>-</w:t>
      </w:r>
      <w:r w:rsidRPr="00601FB7">
        <w:rPr>
          <w:rFonts w:cs="Arial"/>
        </w:rPr>
        <w:t>oriented pragmatic DIY</w:t>
      </w:r>
      <w:r>
        <w:rPr>
          <w:rFonts w:cs="Arial"/>
        </w:rPr>
        <w:t xml:space="preserve"> enthusiast that </w:t>
      </w:r>
      <w:r w:rsidRPr="00601FB7">
        <w:rPr>
          <w:rFonts w:cs="Arial"/>
        </w:rPr>
        <w:t>will</w:t>
      </w:r>
      <w:r>
        <w:rPr>
          <w:rFonts w:cs="Arial"/>
        </w:rPr>
        <w:t xml:space="preserve"> </w:t>
      </w:r>
      <w:r w:rsidRPr="00601FB7">
        <w:rPr>
          <w:rFonts w:cs="Arial"/>
        </w:rPr>
        <w:t xml:space="preserve">use </w:t>
      </w:r>
      <w:r>
        <w:rPr>
          <w:rFonts w:cs="Arial"/>
        </w:rPr>
        <w:t>the tool</w:t>
      </w:r>
      <w:r w:rsidRPr="00601FB7">
        <w:rPr>
          <w:rFonts w:cs="Arial"/>
        </w:rPr>
        <w:t xml:space="preserve"> for polishing </w:t>
      </w:r>
      <w:r>
        <w:rPr>
          <w:rFonts w:cs="Arial"/>
        </w:rPr>
        <w:t xml:space="preserve">vehicles. </w:t>
      </w:r>
    </w:p>
    <w:p w14:paraId="5BC4B81E" w14:textId="51EAEBF9" w:rsidR="00161DDD" w:rsidRDefault="00161DDD" w:rsidP="00B57762">
      <w:pPr>
        <w:spacing w:line="240" w:lineRule="auto"/>
        <w:rPr>
          <w:rFonts w:cs="Arial"/>
        </w:rPr>
      </w:pPr>
      <w:r>
        <w:rPr>
          <w:rFonts w:cs="Arial"/>
        </w:rPr>
        <w:t>“</w:t>
      </w:r>
      <w:r w:rsidRPr="00601FB7">
        <w:rPr>
          <w:rFonts w:cs="Arial"/>
        </w:rPr>
        <w:t>The Skil</w:t>
      </w:r>
      <w:r>
        <w:rPr>
          <w:rFonts w:cs="Arial"/>
        </w:rPr>
        <w:t xml:space="preserve"> 1144 is designed </w:t>
      </w:r>
      <w:r w:rsidRPr="00601FB7">
        <w:rPr>
          <w:rFonts w:cs="Arial"/>
        </w:rPr>
        <w:t xml:space="preserve">for getting the best polishing, light cutting and finishing results. It is great for removing light scratches, light swirls, paint defects and more. </w:t>
      </w:r>
      <w:r>
        <w:rPr>
          <w:rFonts w:cs="Arial"/>
        </w:rPr>
        <w:t xml:space="preserve">It can be used </w:t>
      </w:r>
      <w:r w:rsidRPr="00601FB7">
        <w:rPr>
          <w:rFonts w:cs="Arial"/>
        </w:rPr>
        <w:t xml:space="preserve">to either enhance </w:t>
      </w:r>
      <w:r>
        <w:rPr>
          <w:rFonts w:cs="Arial"/>
        </w:rPr>
        <w:t xml:space="preserve">the looks, </w:t>
      </w:r>
      <w:r w:rsidRPr="00601FB7">
        <w:rPr>
          <w:rFonts w:cs="Arial"/>
        </w:rPr>
        <w:t xml:space="preserve">to remove oxidation or to eliminate scratches from </w:t>
      </w:r>
      <w:r>
        <w:rPr>
          <w:rFonts w:cs="Arial"/>
        </w:rPr>
        <w:t xml:space="preserve">the material,” he explains. </w:t>
      </w:r>
    </w:p>
    <w:p w14:paraId="35AB6225" w14:textId="56BED9C8" w:rsidR="00161DDD" w:rsidRDefault="00044037" w:rsidP="00512297">
      <w:pPr>
        <w:spacing w:line="240" w:lineRule="auto"/>
      </w:pPr>
      <w:r>
        <w:rPr>
          <w:rFonts w:cs="Arial"/>
        </w:rPr>
        <w:t xml:space="preserve">With a </w:t>
      </w:r>
      <w:r w:rsidR="00161DDD">
        <w:t>p</w:t>
      </w:r>
      <w:r>
        <w:t xml:space="preserve">owerful </w:t>
      </w:r>
      <w:r w:rsidR="00161DDD">
        <w:t xml:space="preserve">1200 W </w:t>
      </w:r>
      <w:r>
        <w:t xml:space="preserve">motor, </w:t>
      </w:r>
      <w:r w:rsidR="0032655E">
        <w:t>it can be used on</w:t>
      </w:r>
      <w:r w:rsidR="007D3BF4">
        <w:t xml:space="preserve"> large surfaces with</w:t>
      </w:r>
      <w:r w:rsidR="00161DDD">
        <w:t xml:space="preserve"> minimal </w:t>
      </w:r>
      <w:r>
        <w:t>effort.</w:t>
      </w:r>
      <w:r w:rsidRPr="00044037">
        <w:t xml:space="preserve"> </w:t>
      </w:r>
      <w:r w:rsidR="00CE031C">
        <w:t>It</w:t>
      </w:r>
      <w:r w:rsidR="006800EC">
        <w:t xml:space="preserve"> </w:t>
      </w:r>
      <w:r w:rsidR="00161DDD">
        <w:t xml:space="preserve">also </w:t>
      </w:r>
      <w:r w:rsidR="006800EC">
        <w:t xml:space="preserve">features an </w:t>
      </w:r>
      <w:r w:rsidRPr="00044037">
        <w:t>adjustable speed</w:t>
      </w:r>
      <w:r w:rsidR="00CE031C">
        <w:t xml:space="preserve"> control</w:t>
      </w:r>
      <w:r w:rsidR="006800EC">
        <w:t xml:space="preserve"> for</w:t>
      </w:r>
      <w:r>
        <w:t xml:space="preserve"> </w:t>
      </w:r>
      <w:r w:rsidR="006800EC">
        <w:t xml:space="preserve">the required </w:t>
      </w:r>
      <w:r w:rsidR="006800EC" w:rsidRPr="006800EC">
        <w:t>polishing performance on different materials</w:t>
      </w:r>
      <w:r w:rsidR="00726570">
        <w:t xml:space="preserve">. </w:t>
      </w:r>
      <w:r w:rsidR="0032655E">
        <w:t xml:space="preserve">The </w:t>
      </w:r>
      <w:r w:rsidR="00161DDD">
        <w:t xml:space="preserve">Skil 1144 </w:t>
      </w:r>
      <w:r w:rsidR="0032655E">
        <w:t xml:space="preserve">polisher is </w:t>
      </w:r>
      <w:r w:rsidR="00161DDD">
        <w:t xml:space="preserve">also </w:t>
      </w:r>
      <w:r w:rsidR="0032655E">
        <w:t xml:space="preserve">able to </w:t>
      </w:r>
      <w:r w:rsidR="00161DDD">
        <w:t xml:space="preserve">maintain consistent rpm, </w:t>
      </w:r>
      <w:r w:rsidR="0032655E" w:rsidRPr="0032655E">
        <w:t>regardless of the amount of pressur</w:t>
      </w:r>
      <w:r w:rsidR="0032655E">
        <w:t>e applied to the tool.</w:t>
      </w:r>
      <w:r w:rsidR="00CE031C">
        <w:t xml:space="preserve"> </w:t>
      </w:r>
    </w:p>
    <w:p w14:paraId="10F658AC" w14:textId="0777837D" w:rsidR="00512297" w:rsidRDefault="00904D72" w:rsidP="00512297">
      <w:pPr>
        <w:spacing w:line="240" w:lineRule="auto"/>
        <w:rPr>
          <w:rFonts w:cs="Arial"/>
        </w:rPr>
      </w:pPr>
      <w:r>
        <w:rPr>
          <w:rFonts w:cs="Arial"/>
        </w:rPr>
        <w:t>According to Suliman, the</w:t>
      </w:r>
      <w:r w:rsidR="0032655E">
        <w:rPr>
          <w:rFonts w:cs="Arial"/>
        </w:rPr>
        <w:t xml:space="preserve"> tool was designed specifically </w:t>
      </w:r>
      <w:r w:rsidR="00161DDD">
        <w:rPr>
          <w:rFonts w:cs="Arial"/>
        </w:rPr>
        <w:t>with ease-of-use in mind</w:t>
      </w:r>
      <w:r w:rsidR="0032655E">
        <w:rPr>
          <w:rFonts w:cs="Arial"/>
        </w:rPr>
        <w:t>. “</w:t>
      </w:r>
      <w:r w:rsidR="00161DDD">
        <w:t>The</w:t>
      </w:r>
      <w:r w:rsidR="00161DDD" w:rsidRPr="007D3BF4">
        <w:t xml:space="preserve"> controlled start-up</w:t>
      </w:r>
      <w:r w:rsidR="00161DDD">
        <w:t xml:space="preserve"> feature</w:t>
      </w:r>
      <w:r w:rsidR="00161DDD" w:rsidRPr="007D3BF4">
        <w:t xml:space="preserve"> </w:t>
      </w:r>
      <w:r w:rsidR="00161DDD">
        <w:t>eliminates possible</w:t>
      </w:r>
      <w:r w:rsidR="00161DDD" w:rsidRPr="007D3BF4">
        <w:t xml:space="preserve"> splatter of the polish when turning on the tool</w:t>
      </w:r>
      <w:r w:rsidR="00161DDD">
        <w:t xml:space="preserve">. </w:t>
      </w:r>
      <w:r w:rsidR="0032655E">
        <w:rPr>
          <w:rFonts w:cs="Arial"/>
        </w:rPr>
        <w:t>The</w:t>
      </w:r>
      <w:r w:rsidRPr="00904D72">
        <w:rPr>
          <w:rFonts w:cs="Arial"/>
        </w:rPr>
        <w:t xml:space="preserve"> rat tail design </w:t>
      </w:r>
      <w:r w:rsidR="00CE031C">
        <w:rPr>
          <w:rFonts w:cs="Arial"/>
        </w:rPr>
        <w:t>provides</w:t>
      </w:r>
      <w:r>
        <w:rPr>
          <w:rFonts w:cs="Arial"/>
        </w:rPr>
        <w:t xml:space="preserve"> a</w:t>
      </w:r>
      <w:r w:rsidRPr="00904D72">
        <w:rPr>
          <w:rFonts w:cs="Arial"/>
        </w:rPr>
        <w:t xml:space="preserve"> soft gri</w:t>
      </w:r>
      <w:r>
        <w:rPr>
          <w:rFonts w:cs="Arial"/>
        </w:rPr>
        <w:t>p for continued control</w:t>
      </w:r>
      <w:r w:rsidR="0032655E">
        <w:rPr>
          <w:rFonts w:cs="Arial"/>
        </w:rPr>
        <w:t xml:space="preserve"> and the </w:t>
      </w:r>
      <w:r w:rsidRPr="00904D72">
        <w:rPr>
          <w:rFonts w:cs="Arial"/>
        </w:rPr>
        <w:t>D-</w:t>
      </w:r>
      <w:r>
        <w:rPr>
          <w:rFonts w:cs="Arial"/>
        </w:rPr>
        <w:t xml:space="preserve">shaped side handle </w:t>
      </w:r>
      <w:r w:rsidR="00161DDD">
        <w:rPr>
          <w:rFonts w:cs="Arial"/>
        </w:rPr>
        <w:t>ensures</w:t>
      </w:r>
      <w:r>
        <w:rPr>
          <w:rFonts w:cs="Arial"/>
        </w:rPr>
        <w:t xml:space="preserve"> a comfortable </w:t>
      </w:r>
      <w:r w:rsidRPr="00904D72">
        <w:rPr>
          <w:rFonts w:cs="Arial"/>
        </w:rPr>
        <w:t>grip in every working situation</w:t>
      </w:r>
      <w:r>
        <w:rPr>
          <w:rFonts w:cs="Arial"/>
        </w:rPr>
        <w:t>.”</w:t>
      </w:r>
    </w:p>
    <w:p w14:paraId="6A059CE5" w14:textId="20E183BB" w:rsidR="00904D72" w:rsidRDefault="00904D72" w:rsidP="00512297">
      <w:pPr>
        <w:spacing w:line="240" w:lineRule="auto"/>
        <w:rPr>
          <w:rFonts w:cs="Arial"/>
        </w:rPr>
      </w:pPr>
      <w:r>
        <w:rPr>
          <w:rFonts w:cs="Arial"/>
        </w:rPr>
        <w:t xml:space="preserve">The </w:t>
      </w:r>
      <w:r w:rsidR="00161DDD">
        <w:rPr>
          <w:rFonts w:cs="Arial"/>
        </w:rPr>
        <w:t>Skil 1144 p</w:t>
      </w:r>
      <w:r>
        <w:rPr>
          <w:rFonts w:cs="Arial"/>
        </w:rPr>
        <w:t xml:space="preserve">olisher comes </w:t>
      </w:r>
      <w:r w:rsidR="00161DDD">
        <w:rPr>
          <w:rFonts w:cs="Arial"/>
        </w:rPr>
        <w:t xml:space="preserve">standard </w:t>
      </w:r>
      <w:r>
        <w:rPr>
          <w:rFonts w:cs="Arial"/>
        </w:rPr>
        <w:t>with</w:t>
      </w:r>
      <w:r w:rsidR="007D3BF4" w:rsidRPr="007D3BF4">
        <w:rPr>
          <w:rFonts w:cs="Arial"/>
        </w:rPr>
        <w:t xml:space="preserve"> </w:t>
      </w:r>
      <w:r w:rsidR="007D3BF4" w:rsidRPr="00904D72">
        <w:rPr>
          <w:rFonts w:cs="Arial"/>
        </w:rPr>
        <w:t>three polishing pad</w:t>
      </w:r>
      <w:r w:rsidR="007D3BF4">
        <w:rPr>
          <w:rFonts w:cs="Arial"/>
        </w:rPr>
        <w:t>s and</w:t>
      </w:r>
      <w:r>
        <w:rPr>
          <w:rFonts w:cs="Arial"/>
        </w:rPr>
        <w:t xml:space="preserve"> a backing pad made from V</w:t>
      </w:r>
      <w:r w:rsidRPr="00904D72">
        <w:rPr>
          <w:rFonts w:cs="Arial"/>
        </w:rPr>
        <w:t>elcro material for f</w:t>
      </w:r>
      <w:r>
        <w:rPr>
          <w:rFonts w:cs="Arial"/>
        </w:rPr>
        <w:t>ast and easy accessory c</w:t>
      </w:r>
      <w:r w:rsidR="007D3BF4">
        <w:rPr>
          <w:rFonts w:cs="Arial"/>
        </w:rPr>
        <w:t>hange</w:t>
      </w:r>
      <w:r>
        <w:rPr>
          <w:rFonts w:cs="Arial"/>
        </w:rPr>
        <w:t>.</w:t>
      </w:r>
      <w:r w:rsidR="0032655E">
        <w:rPr>
          <w:rFonts w:cs="Arial"/>
        </w:rPr>
        <w:t xml:space="preserve"> </w:t>
      </w:r>
      <w:r w:rsidR="007D3BF4">
        <w:rPr>
          <w:rFonts w:cs="Arial"/>
        </w:rPr>
        <w:t>It is suitable for sanding pads with</w:t>
      </w:r>
      <w:r w:rsidR="007D3BF4" w:rsidRPr="007D3BF4">
        <w:rPr>
          <w:rFonts w:cs="Arial"/>
        </w:rPr>
        <w:t xml:space="preserve"> a diameter of 180</w:t>
      </w:r>
      <w:r w:rsidR="00161DDD">
        <w:rPr>
          <w:rFonts w:cs="Arial"/>
        </w:rPr>
        <w:t xml:space="preserve"> </w:t>
      </w:r>
      <w:r w:rsidR="007D3BF4" w:rsidRPr="007D3BF4">
        <w:rPr>
          <w:rFonts w:cs="Arial"/>
        </w:rPr>
        <w:t>mm or more</w:t>
      </w:r>
      <w:r w:rsidR="00CE031C">
        <w:rPr>
          <w:rFonts w:cs="Arial"/>
        </w:rPr>
        <w:t xml:space="preserve"> </w:t>
      </w:r>
      <w:r w:rsidR="007D3BF4">
        <w:rPr>
          <w:rFonts w:cs="Arial"/>
        </w:rPr>
        <w:t xml:space="preserve">and its </w:t>
      </w:r>
      <w:r w:rsidR="007D3BF4" w:rsidRPr="007D3BF4">
        <w:rPr>
          <w:rFonts w:cs="Arial"/>
        </w:rPr>
        <w:t xml:space="preserve">M14 spindle thread </w:t>
      </w:r>
      <w:r w:rsidR="0032655E">
        <w:rPr>
          <w:rFonts w:cs="Arial"/>
        </w:rPr>
        <w:t>accepts</w:t>
      </w:r>
      <w:r w:rsidR="007D3BF4">
        <w:rPr>
          <w:rFonts w:cs="Arial"/>
        </w:rPr>
        <w:t xml:space="preserve"> </w:t>
      </w:r>
      <w:r w:rsidR="00CE031C">
        <w:rPr>
          <w:rFonts w:cs="Arial"/>
        </w:rPr>
        <w:t>any</w:t>
      </w:r>
      <w:r w:rsidR="0032655E">
        <w:rPr>
          <w:rFonts w:cs="Arial"/>
        </w:rPr>
        <w:t xml:space="preserve"> brand attachment.</w:t>
      </w:r>
      <w:r w:rsidR="00161DDD">
        <w:rPr>
          <w:rFonts w:cs="Arial"/>
        </w:rPr>
        <w:t xml:space="preserve"> </w:t>
      </w:r>
    </w:p>
    <w:p w14:paraId="1CC7DC7C" w14:textId="10E51F5C" w:rsidR="0032655E" w:rsidRDefault="0032655E" w:rsidP="00512297">
      <w:pPr>
        <w:spacing w:line="240" w:lineRule="auto"/>
        <w:rPr>
          <w:rFonts w:cs="Arial"/>
        </w:rPr>
      </w:pPr>
    </w:p>
    <w:p w14:paraId="130B36D3" w14:textId="55B4679E" w:rsidR="00512297" w:rsidRPr="0032655E" w:rsidRDefault="00512297" w:rsidP="00512297">
      <w:pPr>
        <w:spacing w:line="240" w:lineRule="auto"/>
        <w:rPr>
          <w:rFonts w:cs="Arial"/>
          <w:b/>
          <w:i/>
        </w:rPr>
      </w:pPr>
      <w:r w:rsidRPr="0032655E">
        <w:rPr>
          <w:rFonts w:cs="Arial"/>
          <w:b/>
          <w:i/>
        </w:rPr>
        <w:t>Ends</w:t>
      </w:r>
    </w:p>
    <w:p w14:paraId="160B10BF" w14:textId="06876B8A" w:rsidR="00512297" w:rsidRPr="0032655E" w:rsidRDefault="00512297" w:rsidP="00512297">
      <w:pPr>
        <w:spacing w:line="240" w:lineRule="auto"/>
        <w:rPr>
          <w:rFonts w:cs="Arial"/>
          <w:b/>
        </w:rPr>
      </w:pPr>
      <w:r w:rsidRPr="0032655E">
        <w:rPr>
          <w:rFonts w:cs="Arial"/>
          <w:b/>
        </w:rPr>
        <w:t>Notes to the Editor</w:t>
      </w:r>
      <w:r>
        <w:rPr>
          <w:rFonts w:cs="Arial"/>
          <w:b/>
        </w:rPr>
        <w:br/>
      </w:r>
      <w:r w:rsidRPr="00512297">
        <w:rPr>
          <w:rFonts w:cs="Arial"/>
        </w:rPr>
        <w:t xml:space="preserve">To download hi-res images for this release, please visit </w:t>
      </w:r>
      <w:hyperlink r:id="rId4" w:history="1">
        <w:r w:rsidR="00161DDD" w:rsidRPr="009101EA">
          <w:rPr>
            <w:rStyle w:val="Hyperlink"/>
            <w:rFonts w:cs="Arial"/>
          </w:rPr>
          <w:t>http://media.ngage.co.za</w:t>
        </w:r>
      </w:hyperlink>
      <w:r w:rsidR="00161DDD">
        <w:rPr>
          <w:rFonts w:cs="Arial"/>
        </w:rPr>
        <w:t xml:space="preserve"> </w:t>
      </w:r>
      <w:r w:rsidRPr="00512297">
        <w:rPr>
          <w:rFonts w:cs="Arial"/>
        </w:rPr>
        <w:t>and click the Skil link to view the company’s press office.</w:t>
      </w:r>
    </w:p>
    <w:p w14:paraId="04C54AFF" w14:textId="1B00BCC9" w:rsidR="00512297" w:rsidRPr="0032655E" w:rsidRDefault="00512297" w:rsidP="00512297">
      <w:pPr>
        <w:spacing w:line="240" w:lineRule="auto"/>
        <w:rPr>
          <w:rFonts w:cs="Arial"/>
          <w:b/>
        </w:rPr>
      </w:pPr>
      <w:r w:rsidRPr="0032655E">
        <w:rPr>
          <w:rFonts w:cs="Arial"/>
          <w:b/>
        </w:rPr>
        <w:t xml:space="preserve">About Skil Power Tools </w:t>
      </w:r>
      <w:r>
        <w:rPr>
          <w:rFonts w:cs="Arial"/>
          <w:b/>
        </w:rPr>
        <w:br/>
      </w:r>
      <w:r w:rsidRPr="00512297">
        <w:rPr>
          <w:rFonts w:cs="Arial"/>
        </w:rPr>
        <w:t>Skil Europe is a manufacturer of power tools for pragmatic users, both do-it-yourselves and professionals. The company’s founder, Edmond Michel, launched the first electric handsaw in the USA in 1924. The “</w:t>
      </w:r>
      <w:proofErr w:type="spellStart"/>
      <w:r w:rsidRPr="00512297">
        <w:rPr>
          <w:rFonts w:cs="Arial"/>
        </w:rPr>
        <w:t>Skilsaw</w:t>
      </w:r>
      <w:proofErr w:type="spellEnd"/>
      <w:r w:rsidRPr="00512297">
        <w:rPr>
          <w:rFonts w:cs="Arial"/>
        </w:rPr>
        <w:t>”, as it was called, was the world’s first circular saw. It was a great success and initiated the development of a wide range of similarly successful power tools.  Skil stands for high-quality products with innovative features and attractive prices. Since 1996, Skil has been part of the Bosch Group. The headquarters for Europe, the Middle East and Africa are located in Breda, the Netherlands. 40 sales units are controlled from this location. The company’s products are sold in more than 70 countries.</w:t>
      </w:r>
    </w:p>
    <w:p w14:paraId="34C9DAFA" w14:textId="5FE6EF92" w:rsidR="00512297" w:rsidRPr="0032655E" w:rsidRDefault="00512297" w:rsidP="00512297">
      <w:pPr>
        <w:spacing w:line="240" w:lineRule="auto"/>
        <w:rPr>
          <w:rFonts w:cs="Arial"/>
          <w:b/>
        </w:rPr>
      </w:pPr>
      <w:r w:rsidRPr="0032655E">
        <w:rPr>
          <w:rFonts w:cs="Arial"/>
          <w:b/>
        </w:rPr>
        <w:t xml:space="preserve">Skil Contact Details </w:t>
      </w:r>
      <w:r>
        <w:rPr>
          <w:rFonts w:cs="Arial"/>
          <w:b/>
        </w:rPr>
        <w:br/>
      </w:r>
      <w:r w:rsidRPr="00512297">
        <w:rPr>
          <w:rFonts w:cs="Arial"/>
        </w:rPr>
        <w:t xml:space="preserve">Taahir Suliman </w:t>
      </w:r>
      <w:r>
        <w:rPr>
          <w:rFonts w:cs="Arial"/>
          <w:b/>
        </w:rPr>
        <w:br/>
      </w:r>
      <w:r w:rsidRPr="00512297">
        <w:rPr>
          <w:rFonts w:cs="Arial"/>
        </w:rPr>
        <w:t xml:space="preserve">Skil Junior Brand Manager </w:t>
      </w:r>
      <w:r>
        <w:rPr>
          <w:rFonts w:cs="Arial"/>
          <w:b/>
        </w:rPr>
        <w:br/>
      </w:r>
      <w:r w:rsidRPr="00512297">
        <w:rPr>
          <w:rFonts w:cs="Arial"/>
        </w:rPr>
        <w:t>Tel: (011) 651 9600</w:t>
      </w:r>
      <w:r>
        <w:rPr>
          <w:rFonts w:cs="Arial"/>
          <w:b/>
        </w:rPr>
        <w:br/>
      </w:r>
      <w:r w:rsidRPr="00512297">
        <w:rPr>
          <w:rFonts w:cs="Arial"/>
        </w:rPr>
        <w:t xml:space="preserve">Email: </w:t>
      </w:r>
      <w:hyperlink r:id="rId5" w:history="1">
        <w:r w:rsidRPr="00512297">
          <w:rPr>
            <w:rStyle w:val="Hyperlink"/>
            <w:rFonts w:cs="Arial"/>
          </w:rPr>
          <w:t xml:space="preserve">taahir.suliman@za.bosch.com </w:t>
        </w:r>
      </w:hyperlink>
      <w:r w:rsidRPr="00512297">
        <w:rPr>
          <w:rFonts w:cs="Arial"/>
        </w:rPr>
        <w:t xml:space="preserve"> </w:t>
      </w:r>
      <w:r>
        <w:rPr>
          <w:rFonts w:cs="Arial"/>
          <w:b/>
        </w:rPr>
        <w:br/>
      </w:r>
      <w:r w:rsidRPr="00512297">
        <w:rPr>
          <w:rFonts w:cs="Arial"/>
        </w:rPr>
        <w:t xml:space="preserve">Web: </w:t>
      </w:r>
      <w:hyperlink r:id="rId6" w:history="1">
        <w:r w:rsidRPr="00512297">
          <w:rPr>
            <w:rStyle w:val="Hyperlink"/>
            <w:rFonts w:cs="Arial"/>
          </w:rPr>
          <w:t>www.skil.co.za</w:t>
        </w:r>
      </w:hyperlink>
    </w:p>
    <w:p w14:paraId="3912DBCD" w14:textId="28D2F103" w:rsidR="00512297" w:rsidRPr="0032655E" w:rsidRDefault="00512297" w:rsidP="00512297">
      <w:pPr>
        <w:spacing w:line="240" w:lineRule="auto"/>
        <w:rPr>
          <w:rFonts w:cs="Arial"/>
          <w:b/>
        </w:rPr>
      </w:pPr>
      <w:r w:rsidRPr="0032655E">
        <w:rPr>
          <w:rFonts w:cs="Arial"/>
          <w:b/>
        </w:rPr>
        <w:lastRenderedPageBreak/>
        <w:t>Media Contact</w:t>
      </w:r>
      <w:r>
        <w:rPr>
          <w:rFonts w:cs="Arial"/>
          <w:b/>
        </w:rPr>
        <w:br/>
      </w:r>
      <w:r w:rsidRPr="00512297">
        <w:rPr>
          <w:rFonts w:cs="Arial"/>
        </w:rPr>
        <w:t xml:space="preserve">Jonathan Ducie </w:t>
      </w:r>
      <w:r>
        <w:rPr>
          <w:rFonts w:cs="Arial"/>
          <w:b/>
        </w:rPr>
        <w:br/>
      </w:r>
      <w:r w:rsidRPr="00512297">
        <w:rPr>
          <w:rFonts w:cs="Arial"/>
        </w:rPr>
        <w:t xml:space="preserve">NGAGE Public Relations </w:t>
      </w:r>
      <w:r>
        <w:rPr>
          <w:rFonts w:cs="Arial"/>
          <w:b/>
        </w:rPr>
        <w:br/>
      </w:r>
      <w:r w:rsidRPr="00512297">
        <w:rPr>
          <w:rFonts w:cs="Arial"/>
        </w:rPr>
        <w:t>Phone: (011) 867-7763</w:t>
      </w:r>
      <w:r>
        <w:rPr>
          <w:rFonts w:cs="Arial"/>
          <w:b/>
        </w:rPr>
        <w:br/>
      </w:r>
      <w:r w:rsidRPr="00512297">
        <w:rPr>
          <w:rFonts w:cs="Arial"/>
        </w:rPr>
        <w:t>Fax: 086 512 3352</w:t>
      </w:r>
      <w:r>
        <w:rPr>
          <w:rFonts w:cs="Arial"/>
          <w:b/>
        </w:rPr>
        <w:br/>
      </w:r>
      <w:r w:rsidRPr="00512297">
        <w:rPr>
          <w:rFonts w:cs="Arial"/>
        </w:rPr>
        <w:t>Cell: 0847090167</w:t>
      </w:r>
      <w:r>
        <w:rPr>
          <w:rFonts w:cs="Arial"/>
          <w:b/>
        </w:rPr>
        <w:br/>
      </w:r>
      <w:r w:rsidRPr="00512297">
        <w:rPr>
          <w:rFonts w:cs="Arial"/>
        </w:rPr>
        <w:t xml:space="preserve">Email: </w:t>
      </w:r>
      <w:hyperlink r:id="rId7" w:history="1">
        <w:r w:rsidRPr="00512297">
          <w:rPr>
            <w:rStyle w:val="Hyperlink"/>
            <w:rFonts w:cs="Arial"/>
          </w:rPr>
          <w:t>jonathan@ngage.co.za</w:t>
        </w:r>
      </w:hyperlink>
      <w:r>
        <w:rPr>
          <w:rFonts w:cs="Arial"/>
          <w:b/>
        </w:rPr>
        <w:br/>
      </w:r>
      <w:r w:rsidRPr="00512297">
        <w:rPr>
          <w:rFonts w:cs="Arial"/>
        </w:rPr>
        <w:t xml:space="preserve">Web: </w:t>
      </w:r>
      <w:hyperlink r:id="rId8" w:history="1">
        <w:r w:rsidRPr="00512297">
          <w:rPr>
            <w:rStyle w:val="Hyperlink"/>
            <w:rFonts w:cs="Arial"/>
          </w:rPr>
          <w:t>www.ngage.co.za</w:t>
        </w:r>
      </w:hyperlink>
    </w:p>
    <w:p w14:paraId="11941A29" w14:textId="11A01455" w:rsidR="006547AF" w:rsidRPr="006547AF" w:rsidRDefault="00512297" w:rsidP="0032655E">
      <w:pPr>
        <w:spacing w:line="240" w:lineRule="auto"/>
        <w:rPr>
          <w:rFonts w:cs="Arial"/>
        </w:rPr>
      </w:pPr>
      <w:r w:rsidRPr="00512297">
        <w:rPr>
          <w:rFonts w:cs="Arial"/>
        </w:rPr>
        <w:t xml:space="preserve">Browse the </w:t>
      </w:r>
      <w:r w:rsidRPr="0032655E">
        <w:rPr>
          <w:rFonts w:cs="Arial"/>
          <w:b/>
        </w:rPr>
        <w:t>NGAGE Media Zone</w:t>
      </w:r>
      <w:r w:rsidRPr="00512297">
        <w:rPr>
          <w:rFonts w:cs="Arial"/>
        </w:rPr>
        <w:t xml:space="preserve"> for more client press releases and photographs at </w:t>
      </w:r>
      <w:hyperlink r:id="rId9" w:history="1">
        <w:r w:rsidRPr="00512297">
          <w:rPr>
            <w:rStyle w:val="Hyperlink"/>
            <w:rFonts w:cs="Arial"/>
          </w:rPr>
          <w:t>http://media.ngage.co.za</w:t>
        </w:r>
      </w:hyperlink>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44037"/>
    <w:rsid w:val="000D5D66"/>
    <w:rsid w:val="00161DDD"/>
    <w:rsid w:val="00231465"/>
    <w:rsid w:val="0024070E"/>
    <w:rsid w:val="00284FD7"/>
    <w:rsid w:val="002A5394"/>
    <w:rsid w:val="002E211A"/>
    <w:rsid w:val="0032655E"/>
    <w:rsid w:val="0039662F"/>
    <w:rsid w:val="003E51A1"/>
    <w:rsid w:val="00512297"/>
    <w:rsid w:val="00517108"/>
    <w:rsid w:val="005F1CB6"/>
    <w:rsid w:val="006547AF"/>
    <w:rsid w:val="006800EC"/>
    <w:rsid w:val="00726570"/>
    <w:rsid w:val="00754F3B"/>
    <w:rsid w:val="00763D1E"/>
    <w:rsid w:val="007D3358"/>
    <w:rsid w:val="007D3BF4"/>
    <w:rsid w:val="00864DF4"/>
    <w:rsid w:val="008E129D"/>
    <w:rsid w:val="008E7C72"/>
    <w:rsid w:val="00904D72"/>
    <w:rsid w:val="009B0590"/>
    <w:rsid w:val="009F2387"/>
    <w:rsid w:val="009F4229"/>
    <w:rsid w:val="00B57762"/>
    <w:rsid w:val="00BB3AB8"/>
    <w:rsid w:val="00CC444E"/>
    <w:rsid w:val="00CE031C"/>
    <w:rsid w:val="00DA3470"/>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C4D"/>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onathan@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co.za" TargetMode="External"/><Relationship Id="rId11" Type="http://schemas.openxmlformats.org/officeDocument/2006/relationships/theme" Target="theme/theme1.xml"/><Relationship Id="rId5" Type="http://schemas.openxmlformats.org/officeDocument/2006/relationships/hyperlink" Target="mailto:taahir.suliman@za.bosch.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Dudu</cp:lastModifiedBy>
  <cp:revision>5</cp:revision>
  <dcterms:created xsi:type="dcterms:W3CDTF">2015-10-13T10:39:00Z</dcterms:created>
  <dcterms:modified xsi:type="dcterms:W3CDTF">2015-12-08T08:32:00Z</dcterms:modified>
</cp:coreProperties>
</file>