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D4" w:rsidRPr="003A68D4" w:rsidRDefault="00E672A7" w:rsidP="003A68D4">
      <w:pPr>
        <w:spacing w:line="240" w:lineRule="auto"/>
        <w:rPr>
          <w:rFonts w:ascii="Arial" w:hAnsi="Arial" w:cs="Arial"/>
          <w:sz w:val="28"/>
          <w:szCs w:val="28"/>
          <w:u w:val="single"/>
        </w:rPr>
      </w:pPr>
      <w:r>
        <w:rPr>
          <w:rFonts w:ascii="Arial" w:hAnsi="Arial" w:cs="Arial"/>
          <w:sz w:val="28"/>
          <w:szCs w:val="28"/>
          <w:u w:val="single"/>
        </w:rPr>
        <w:t>Dust suppression solutions to help achieve ‘Zero Harm’ status</w:t>
      </w:r>
    </w:p>
    <w:p w:rsidR="00BF1ED1" w:rsidRDefault="0033670C" w:rsidP="00EE7544">
      <w:pPr>
        <w:spacing w:line="240" w:lineRule="auto"/>
      </w:pPr>
      <w:r w:rsidRPr="0033670C">
        <w:rPr>
          <w:b/>
          <w:i/>
          <w:color w:val="808080" w:themeColor="background1" w:themeShade="80"/>
          <w:sz w:val="24"/>
          <w:szCs w:val="24"/>
        </w:rPr>
        <w:t>29 October, 2015</w:t>
      </w:r>
      <w:r>
        <w:t xml:space="preserve">. </w:t>
      </w:r>
      <w:r w:rsidR="00EE7544">
        <w:t xml:space="preserve">Government, mining houses and trade unions are working together to eliminate industry fatalities by 2020, following amendments to Chapter 16 of the Mine Health and Safety Act Regulations agreed to by all parties </w:t>
      </w:r>
      <w:r w:rsidR="00BF1ED1">
        <w:t>in late-</w:t>
      </w:r>
      <w:r w:rsidR="00BF1ED1" w:rsidRPr="00BF1ED1">
        <w:t xml:space="preserve">2014 </w:t>
      </w:r>
      <w:r w:rsidR="00BF1ED1">
        <w:t xml:space="preserve">at the </w:t>
      </w:r>
      <w:r w:rsidR="00BF1ED1" w:rsidRPr="00BF1ED1">
        <w:t>Mine Health and Safety Tripartite Summit</w:t>
      </w:r>
      <w:r w:rsidR="00BF1ED1">
        <w:t xml:space="preserve">. All </w:t>
      </w:r>
      <w:r w:rsidR="00D45B59">
        <w:t xml:space="preserve">parties that attended the </w:t>
      </w:r>
      <w:r w:rsidR="00BF1ED1">
        <w:t>Summit have prioritised</w:t>
      </w:r>
      <w:r w:rsidR="00BF1ED1" w:rsidRPr="00BF1ED1">
        <w:t xml:space="preserve"> the health and s</w:t>
      </w:r>
      <w:r w:rsidR="00E672A7">
        <w:t>afety of workers</w:t>
      </w:r>
      <w:r w:rsidR="00BF1ED1">
        <w:t xml:space="preserve">, </w:t>
      </w:r>
      <w:r w:rsidR="00E672A7">
        <w:t>as well as</w:t>
      </w:r>
      <w:r w:rsidR="00BF1ED1">
        <w:t xml:space="preserve"> the mining </w:t>
      </w:r>
      <w:r w:rsidR="00BF1ED1" w:rsidRPr="00BF1ED1">
        <w:t>sector</w:t>
      </w:r>
      <w:r w:rsidR="00BF1ED1">
        <w:t>’</w:t>
      </w:r>
      <w:r w:rsidR="00BF1ED1" w:rsidRPr="00BF1ED1">
        <w:t>s moral obligation to</w:t>
      </w:r>
      <w:bookmarkStart w:id="0" w:name="_GoBack"/>
      <w:bookmarkEnd w:id="0"/>
      <w:r w:rsidR="00BF1ED1" w:rsidRPr="00BF1ED1">
        <w:t xml:space="preserve"> do all that is possible to achieve </w:t>
      </w:r>
      <w:r w:rsidR="00BF1ED1">
        <w:t>‘</w:t>
      </w:r>
      <w:r w:rsidR="00BF1ED1" w:rsidRPr="00BF1ED1">
        <w:t>Zero Harm</w:t>
      </w:r>
      <w:r w:rsidR="00BF1ED1">
        <w:t>’ status</w:t>
      </w:r>
      <w:r w:rsidR="00BF1ED1" w:rsidRPr="00BF1ED1">
        <w:t>.</w:t>
      </w:r>
      <w:r w:rsidR="00BF1ED1">
        <w:t xml:space="preserve"> </w:t>
      </w:r>
    </w:p>
    <w:p w:rsidR="00BF1ED1" w:rsidRDefault="00BF1ED1" w:rsidP="00EE7544">
      <w:pPr>
        <w:spacing w:line="240" w:lineRule="auto"/>
      </w:pPr>
      <w:r>
        <w:t>Bearing this in mind</w:t>
      </w:r>
      <w:r w:rsidR="00EE7544">
        <w:t>, numerous safety aspects are under critical review, including the minimisation of dust exposure through enhanced suppression</w:t>
      </w:r>
      <w:r>
        <w:t xml:space="preserve"> solutions</w:t>
      </w:r>
      <w:r w:rsidR="00EE7544">
        <w:t xml:space="preserve">. I-CAT Environmental Solutions non-executive director Professor </w:t>
      </w:r>
      <w:r w:rsidR="00EE7544" w:rsidRPr="00EE7544">
        <w:rPr>
          <w:b/>
        </w:rPr>
        <w:t>Jan du Plessis</w:t>
      </w:r>
      <w:r w:rsidR="00EE7544">
        <w:t xml:space="preserve"> states that </w:t>
      </w:r>
      <w:r>
        <w:t xml:space="preserve">both underground and open-cast </w:t>
      </w:r>
      <w:r w:rsidR="00EE7544">
        <w:t>mining operations are proactively seeking new methods of ensuring that they not only maximise worker and community wellbeing, but also minimise pollution</w:t>
      </w:r>
      <w:r>
        <w:t xml:space="preserve"> levels</w:t>
      </w:r>
      <w:r w:rsidR="00EE7544">
        <w:t xml:space="preserve">. </w:t>
      </w:r>
    </w:p>
    <w:p w:rsidR="00302E65" w:rsidRDefault="00302E65" w:rsidP="00302E65">
      <w:pPr>
        <w:spacing w:line="240" w:lineRule="auto"/>
      </w:pPr>
      <w:r w:rsidRPr="00302E65">
        <w:t xml:space="preserve">“Poor dust control negatively affects the health and safety of all employees and the quality of life for surrounding communities. It also negatively affects production and operating costs of all onsite vehicles and machinery, thereby impacting on the bottom line </w:t>
      </w:r>
      <w:r w:rsidR="00E672A7">
        <w:t xml:space="preserve">of the operation </w:t>
      </w:r>
      <w:r w:rsidRPr="00302E65">
        <w:t xml:space="preserve">in the long-run. </w:t>
      </w:r>
      <w:r>
        <w:t xml:space="preserve">Using water only as a control measure is not only a waste of this precious resource, but over-wetting of inclines and haulage roads also raises safety risks with regards to vehicle control,” he comments. </w:t>
      </w:r>
    </w:p>
    <w:p w:rsidR="00E006D9" w:rsidRPr="00E006D9" w:rsidRDefault="00302E65" w:rsidP="00D45B59">
      <w:pPr>
        <w:spacing w:line="240" w:lineRule="auto"/>
      </w:pPr>
      <w:r w:rsidRPr="00E006D9">
        <w:t xml:space="preserve">I-CAT operations director </w:t>
      </w:r>
      <w:r w:rsidRPr="00E006D9">
        <w:rPr>
          <w:b/>
        </w:rPr>
        <w:t>Anton van der Merwe</w:t>
      </w:r>
      <w:r w:rsidRPr="00E006D9">
        <w:t xml:space="preserve"> indicates that by using a dust palliative such as RDC 20</w:t>
      </w:r>
      <w:r w:rsidR="00037771">
        <w:t xml:space="preserve">, </w:t>
      </w:r>
      <w:r w:rsidRPr="00E006D9">
        <w:t>GreenGrip</w:t>
      </w:r>
      <w:r w:rsidR="00037771">
        <w:rPr>
          <w:rFonts w:ascii="Lucida Grande" w:hAnsi="Lucida Grande" w:cs="Lucida Grande"/>
          <w:b/>
          <w:color w:val="000000"/>
          <w:vertAlign w:val="superscript"/>
        </w:rPr>
        <w:t xml:space="preserve"> </w:t>
      </w:r>
      <w:r w:rsidR="000B7607" w:rsidRPr="00037771">
        <w:rPr>
          <w:rFonts w:cs="Lucida Grande"/>
          <w:color w:val="000000"/>
        </w:rPr>
        <w:t>and</w:t>
      </w:r>
      <w:r w:rsidR="000B7607" w:rsidRPr="00037771">
        <w:rPr>
          <w:rFonts w:ascii="Lucida Grande" w:hAnsi="Lucida Grande" w:cs="Lucida Grande"/>
          <w:color w:val="000000"/>
        </w:rPr>
        <w:t xml:space="preserve"> </w:t>
      </w:r>
      <w:r w:rsidR="000B7607">
        <w:t>GreenBit</w:t>
      </w:r>
      <w:r w:rsidRPr="00E006D9">
        <w:t>,</w:t>
      </w:r>
      <w:r w:rsidR="00D45B59" w:rsidRPr="00E006D9">
        <w:t xml:space="preserve"> the frequency of </w:t>
      </w:r>
      <w:r w:rsidRPr="00E006D9">
        <w:t>applic</w:t>
      </w:r>
      <w:r w:rsidR="00E672A7">
        <w:t xml:space="preserve">ations can be </w:t>
      </w:r>
      <w:r w:rsidR="00D45B59" w:rsidRPr="00E006D9">
        <w:t>dramatically reduced, in addition to the</w:t>
      </w:r>
      <w:r w:rsidRPr="00E006D9">
        <w:t xml:space="preserve"> service intervals of the ventilation systems and associated equipment. </w:t>
      </w:r>
      <w:r w:rsidR="00D45B59" w:rsidRPr="00E006D9">
        <w:t>RDC 20 is a water soluble anionic polyelectrolyte polymer that is exclusively developed by I-CAT</w:t>
      </w:r>
      <w:r w:rsidR="00E672A7">
        <w:t xml:space="preserve"> for use on temporary roads.</w:t>
      </w:r>
    </w:p>
    <w:p w:rsidR="00E006D9" w:rsidRPr="00E006D9" w:rsidRDefault="00D45B59" w:rsidP="00D45B59">
      <w:pPr>
        <w:spacing w:line="240" w:lineRule="auto"/>
      </w:pPr>
      <w:r w:rsidRPr="00E006D9">
        <w:t>It is an innovative formulation of blended emulsified co-polymers and ionic modifiers.</w:t>
      </w:r>
      <w:r w:rsidR="00E006D9" w:rsidRPr="00E006D9">
        <w:t xml:space="preserve"> </w:t>
      </w:r>
      <w:r w:rsidRPr="00E006D9">
        <w:t xml:space="preserve">When sprayed onto the road surface, RDC 20 forms a durable cross linked matrix. The matrix binds fine soil particles into larger heavier particles, which are less prone to become airborne. RDC 20 is used on temporary roads, as it is a cost efficient means to improve road and dust conditions exponentially. </w:t>
      </w:r>
    </w:p>
    <w:p w:rsidR="00D45B59" w:rsidRPr="00E006D9" w:rsidRDefault="00E006D9" w:rsidP="00D45B59">
      <w:pPr>
        <w:spacing w:line="240" w:lineRule="auto"/>
      </w:pPr>
      <w:r w:rsidRPr="00E006D9">
        <w:t>Van der Merwe adds that G</w:t>
      </w:r>
      <w:r w:rsidR="00D45B59" w:rsidRPr="00E006D9">
        <w:t xml:space="preserve">reenGrip is a natural polymer based gravel road sealant. </w:t>
      </w:r>
      <w:r w:rsidRPr="00E006D9">
        <w:t>“</w:t>
      </w:r>
      <w:r w:rsidR="00D45B59" w:rsidRPr="00E006D9">
        <w:t xml:space="preserve">It is an environmentally safe alternative to chemically based products for semi-permanent gravel roads on mines and residential areas. The solution produces a durable, smooth and dust free surface with fewer maintenance intervals. </w:t>
      </w:r>
      <w:r w:rsidR="00E672A7">
        <w:t>For permanent dust roads, I-CAT offers</w:t>
      </w:r>
      <w:r w:rsidRPr="00E006D9">
        <w:t xml:space="preserve"> a bitumen-based dust suppr</w:t>
      </w:r>
      <w:r w:rsidR="00E672A7">
        <w:t>ession solution called GreenBit,</w:t>
      </w:r>
      <w:r w:rsidRPr="00E006D9">
        <w:t>”</w:t>
      </w:r>
      <w:r w:rsidR="00E672A7">
        <w:t xml:space="preserve"> he elaborates. </w:t>
      </w:r>
    </w:p>
    <w:p w:rsidR="00D45B59" w:rsidRPr="00E006D9" w:rsidRDefault="00D45B59" w:rsidP="00D45B59">
      <w:pPr>
        <w:spacing w:line="240" w:lineRule="auto"/>
        <w:rPr>
          <w:b/>
        </w:rPr>
      </w:pPr>
      <w:r w:rsidRPr="00E006D9">
        <w:rPr>
          <w:b/>
        </w:rPr>
        <w:t>Misting systems</w:t>
      </w:r>
    </w:p>
    <w:p w:rsidR="00E006D9" w:rsidRPr="00E006D9" w:rsidRDefault="00E006D9" w:rsidP="00E006D9">
      <w:pPr>
        <w:spacing w:line="240" w:lineRule="auto"/>
      </w:pPr>
      <w:r w:rsidRPr="00E006D9">
        <w:t>I-CAT’s locally engineered and manufactured Dust Monster</w:t>
      </w:r>
      <w:r w:rsidR="000B7607">
        <w:t xml:space="preserve"> (</w:t>
      </w:r>
      <w:r w:rsidR="000B7607">
        <w:rPr>
          <w:lang w:val="en-US"/>
        </w:rPr>
        <w:t xml:space="preserve">DM 40, DM 70 and </w:t>
      </w:r>
      <w:r w:rsidR="000B7607" w:rsidRPr="000B7607">
        <w:rPr>
          <w:lang w:val="en-US"/>
        </w:rPr>
        <w:t>DM 11</w:t>
      </w:r>
      <w:r w:rsidR="000B7607">
        <w:rPr>
          <w:lang w:val="en-US"/>
        </w:rPr>
        <w:t>0)</w:t>
      </w:r>
      <w:r w:rsidRPr="00E006D9">
        <w:t xml:space="preserve"> mist cannons are ideally-suited for dust suppression in open pit areas where loading and o</w:t>
      </w:r>
      <w:r w:rsidR="00E672A7">
        <w:t xml:space="preserve">ff-loading of aggregate occurs. It is also suitable for use </w:t>
      </w:r>
      <w:r w:rsidRPr="00E006D9">
        <w:t>on stockpiles and any large dust generated areas. Van der Merwe explains that the Dust</w:t>
      </w:r>
      <w:r w:rsidR="00813145">
        <w:t xml:space="preserve"> </w:t>
      </w:r>
      <w:r w:rsidRPr="00E006D9">
        <w:t xml:space="preserve">Monster range of machinery minimises the effects of dust by creating an ultra-fine mist that attracts dust and encapsulates the airborne particles, before driving them to the ground. </w:t>
      </w:r>
    </w:p>
    <w:p w:rsidR="00E006D9" w:rsidRPr="00E006D9" w:rsidRDefault="00E006D9" w:rsidP="00E006D9">
      <w:pPr>
        <w:spacing w:line="240" w:lineRule="auto"/>
      </w:pPr>
      <w:r w:rsidRPr="00E006D9">
        <w:t>“The units are fully automa</w:t>
      </w:r>
      <w:r w:rsidR="00C12C6C">
        <w:t>ted</w:t>
      </w:r>
      <w:r w:rsidRPr="00E006D9">
        <w:t xml:space="preserve">, easily adaptable and portable. </w:t>
      </w:r>
      <w:r w:rsidR="00E672A7">
        <w:t xml:space="preserve">With a </w:t>
      </w:r>
      <w:r w:rsidR="00C12C6C">
        <w:t>30</w:t>
      </w:r>
      <w:r>
        <w:t xml:space="preserve"> kW</w:t>
      </w:r>
      <w:r w:rsidRPr="00E006D9">
        <w:t xml:space="preserve"> motor and user-definable 359 degree oscillation, the </w:t>
      </w:r>
      <w:r w:rsidR="00C12C6C">
        <w:t xml:space="preserve">DM 110 </w:t>
      </w:r>
      <w:r w:rsidRPr="00E006D9">
        <w:t>bo</w:t>
      </w:r>
      <w:r w:rsidR="00E672A7">
        <w:t>asts a throw of over 1</w:t>
      </w:r>
      <w:r w:rsidR="000B7607">
        <w:t>10</w:t>
      </w:r>
      <w:r w:rsidR="00E672A7">
        <w:t xml:space="preserve"> m – ensuring</w:t>
      </w:r>
      <w:r w:rsidRPr="00E006D9">
        <w:t xml:space="preserve"> that its dust trapping atomised mist has a coverage area of 2,</w:t>
      </w:r>
      <w:r w:rsidR="00C12C6C">
        <w:t>9</w:t>
      </w:r>
      <w:r w:rsidRPr="00E006D9">
        <w:t xml:space="preserve"> hA. </w:t>
      </w:r>
      <w:r w:rsidR="00C12C6C">
        <w:t>This is a</w:t>
      </w:r>
      <w:r w:rsidR="00037771">
        <w:t>chieved</w:t>
      </w:r>
      <w:r w:rsidR="00C12C6C">
        <w:t xml:space="preserve"> due to the </w:t>
      </w:r>
      <w:r w:rsidR="00037771">
        <w:t>highly-efficient jet fan design, manufactured by world-</w:t>
      </w:r>
      <w:r w:rsidR="00C12C6C">
        <w:t xml:space="preserve">leading jet fan manufacturer, MechChaL. </w:t>
      </w:r>
      <w:r w:rsidRPr="00E006D9">
        <w:t>What’s more, o</w:t>
      </w:r>
      <w:r w:rsidR="00E672A7">
        <w:t xml:space="preserve">ur I-VAP range of mist cannons </w:t>
      </w:r>
      <w:r w:rsidRPr="00E006D9">
        <w:t>are used for evaporation and management of acid mine drainage and associated polluted water.</w:t>
      </w:r>
      <w:r w:rsidR="00E672A7">
        <w:t xml:space="preserve"> The </w:t>
      </w:r>
      <w:r w:rsidRPr="00E006D9">
        <w:t>largest unit can evaporate 1</w:t>
      </w:r>
      <w:r w:rsidR="00E672A7">
        <w:t xml:space="preserve"> </w:t>
      </w:r>
      <w:r w:rsidRPr="00E006D9">
        <w:t>000 m</w:t>
      </w:r>
      <w:r w:rsidRPr="00E006D9">
        <w:rPr>
          <w:vertAlign w:val="superscript"/>
        </w:rPr>
        <w:t>3</w:t>
      </w:r>
      <w:r w:rsidR="00E672A7">
        <w:t xml:space="preserve"> of contaminated water per day,</w:t>
      </w:r>
      <w:r w:rsidRPr="00E006D9">
        <w:t xml:space="preserve">” </w:t>
      </w:r>
      <w:r w:rsidR="00E672A7">
        <w:t xml:space="preserve">he notes. </w:t>
      </w:r>
    </w:p>
    <w:p w:rsidR="00E006D9" w:rsidRPr="00E006D9" w:rsidRDefault="00E006D9" w:rsidP="00D45B59">
      <w:pPr>
        <w:spacing w:line="240" w:lineRule="auto"/>
      </w:pPr>
      <w:r w:rsidRPr="00E006D9">
        <w:lastRenderedPageBreak/>
        <w:t xml:space="preserve">I-CAT also imports the internationally-recognised </w:t>
      </w:r>
      <w:r w:rsidR="00D45B59" w:rsidRPr="00E006D9">
        <w:t>SCRUBmist dry mist dust suppression system</w:t>
      </w:r>
      <w:r w:rsidRPr="00E006D9">
        <w:t>, which</w:t>
      </w:r>
      <w:r w:rsidR="00D45B59" w:rsidRPr="00E006D9">
        <w:t xml:space="preserve"> removes respirable and inhalable dust particles from the air with minimal water usage, and no </w:t>
      </w:r>
      <w:r w:rsidRPr="00E006D9">
        <w:t xml:space="preserve">collateral damage to property. </w:t>
      </w:r>
      <w:r w:rsidR="00D45B59" w:rsidRPr="00E006D9">
        <w:t>It works by atomising water into minute droplets 5 mic</w:t>
      </w:r>
      <w:r w:rsidRPr="00E006D9">
        <w:t xml:space="preserve">ron (µm) to 15 µm in size, which </w:t>
      </w:r>
      <w:r w:rsidR="00D45B59" w:rsidRPr="00E006D9">
        <w:t>are electrostatically attracted to dust particles and form agglomerations that su</w:t>
      </w:r>
      <w:r w:rsidRPr="00E006D9">
        <w:t xml:space="preserve">bsequently fall out of the air. </w:t>
      </w:r>
    </w:p>
    <w:p w:rsidR="00E006D9" w:rsidRPr="00E006D9" w:rsidRDefault="00E006D9" w:rsidP="00D45B59">
      <w:pPr>
        <w:spacing w:line="240" w:lineRule="auto"/>
      </w:pPr>
      <w:r w:rsidRPr="00E006D9">
        <w:t xml:space="preserve">Conventional </w:t>
      </w:r>
      <w:r w:rsidR="00D45B59" w:rsidRPr="00E006D9">
        <w:t>sprink</w:t>
      </w:r>
      <w:r w:rsidRPr="00E006D9">
        <w:t>ler systems produce far</w:t>
      </w:r>
      <w:r w:rsidR="00D45B59" w:rsidRPr="00E006D9">
        <w:t xml:space="preserve"> larger droplets of between 80 µm and 100 µm. These collide with far less particles, as the air-stream present around them deflects dust outwards and away.</w:t>
      </w:r>
      <w:r w:rsidRPr="00E006D9">
        <w:t xml:space="preserve"> </w:t>
      </w:r>
      <w:r w:rsidR="00D45B59" w:rsidRPr="00E006D9">
        <w:t xml:space="preserve">Wind and high temperatures are also factors that negatively impact the dispersal of droplets produced by conventional systems, which have low kinetic energy and are easily neutralised. </w:t>
      </w:r>
    </w:p>
    <w:p w:rsidR="00D45B59" w:rsidRPr="00E006D9" w:rsidRDefault="00E006D9" w:rsidP="00D45B59">
      <w:pPr>
        <w:spacing w:line="240" w:lineRule="auto"/>
      </w:pPr>
      <w:r w:rsidRPr="00E006D9">
        <w:t>“</w:t>
      </w:r>
      <w:r w:rsidR="00D45B59" w:rsidRPr="00E006D9">
        <w:t>By injecting water between layers of air moving at supersonic speed, the dry mist system is able to produce droplets with high kinetic energy that remain unaffect</w:t>
      </w:r>
      <w:r w:rsidRPr="00E006D9">
        <w:t xml:space="preserve">ed in the harshest conditions. </w:t>
      </w:r>
      <w:r w:rsidR="00D45B59" w:rsidRPr="00E006D9">
        <w:t xml:space="preserve">As a result, SCRUBmist utilises as little as 200 ml per minute, compared to sprinkler systems that spray multiple litres </w:t>
      </w:r>
      <w:r w:rsidRPr="00E006D9">
        <w:t xml:space="preserve">of </w:t>
      </w:r>
      <w:r w:rsidR="00E672A7">
        <w:t>water per nozzle per minute,” sta</w:t>
      </w:r>
      <w:r w:rsidRPr="00E006D9">
        <w:t xml:space="preserve">tes van der Merwe. </w:t>
      </w:r>
    </w:p>
    <w:p w:rsidR="00E006D9" w:rsidRPr="00E006D9" w:rsidRDefault="00E006D9" w:rsidP="00D45B59">
      <w:pPr>
        <w:spacing w:line="240" w:lineRule="auto"/>
        <w:rPr>
          <w:b/>
        </w:rPr>
      </w:pPr>
      <w:r w:rsidRPr="00E006D9">
        <w:rPr>
          <w:b/>
        </w:rPr>
        <w:t xml:space="preserve">Tailings solutions </w:t>
      </w:r>
    </w:p>
    <w:p w:rsidR="00E672A7" w:rsidRDefault="00E006D9" w:rsidP="00D45B59">
      <w:pPr>
        <w:spacing w:line="240" w:lineRule="auto"/>
      </w:pPr>
      <w:r w:rsidRPr="00E006D9">
        <w:t>For dust suppression and dust management on active or inactive tailing storage facilities, I-CAT offers t</w:t>
      </w:r>
      <w:r w:rsidR="00D45B59" w:rsidRPr="00E006D9">
        <w:t>he TDS 2005 tailing dam seal solu</w:t>
      </w:r>
      <w:r w:rsidRPr="00E006D9">
        <w:t xml:space="preserve">tion – </w:t>
      </w:r>
      <w:r w:rsidR="00D45B59" w:rsidRPr="00E006D9">
        <w:t xml:space="preserve">a matrix blend of a patented anionic surfactant and other environmentally-friendly binding products. </w:t>
      </w:r>
    </w:p>
    <w:p w:rsidR="00E672A7" w:rsidRDefault="00D45B59" w:rsidP="00D45B59">
      <w:pPr>
        <w:spacing w:line="240" w:lineRule="auto"/>
      </w:pPr>
      <w:r w:rsidRPr="00E006D9">
        <w:t>The unique properties of this liquid gel allow it to penetrate the surface of the dump and open soil areas, creating a durable bond that binds loos</w:t>
      </w:r>
      <w:r w:rsidR="00E006D9" w:rsidRPr="00E006D9">
        <w:t xml:space="preserve">e aggregate by forming a </w:t>
      </w:r>
      <w:r w:rsidR="00E006D9">
        <w:t xml:space="preserve">porous </w:t>
      </w:r>
      <w:r w:rsidR="00E006D9" w:rsidRPr="00E006D9">
        <w:t xml:space="preserve">crust that </w:t>
      </w:r>
      <w:r w:rsidRPr="00E006D9">
        <w:t xml:space="preserve">allows water to penetrate the surface, without </w:t>
      </w:r>
      <w:r w:rsidR="00E672A7">
        <w:t>being</w:t>
      </w:r>
      <w:r w:rsidRPr="00E006D9">
        <w:t xml:space="preserve"> being washed a</w:t>
      </w:r>
      <w:r w:rsidR="00E006D9">
        <w:t xml:space="preserve">way under heavy precipitation. </w:t>
      </w:r>
    </w:p>
    <w:p w:rsidR="00E672A7" w:rsidRDefault="00E672A7" w:rsidP="00D45B59">
      <w:pPr>
        <w:spacing w:line="240" w:lineRule="auto"/>
      </w:pPr>
      <w:r>
        <w:t xml:space="preserve">According to van der Merwe, a considerable amount of mines nationwide have already benefited from the I-CAT range of dust suppression solutions, with </w:t>
      </w:r>
      <w:r w:rsidRPr="00E006D9">
        <w:t>monthly monitoring of dust</w:t>
      </w:r>
      <w:r>
        <w:t xml:space="preserve"> fallout and sampling to confirm the effectiveness of </w:t>
      </w:r>
      <w:r w:rsidRPr="00E006D9">
        <w:t xml:space="preserve">products </w:t>
      </w:r>
      <w:r>
        <w:t>in creating a positive</w:t>
      </w:r>
      <w:r w:rsidRPr="00E006D9">
        <w:t xml:space="preserve"> difference in the everyday health, safety and quality of life of all employees and co</w:t>
      </w:r>
      <w:r>
        <w:t>mmunities surrounding the mines</w:t>
      </w:r>
      <w:r w:rsidRPr="00E006D9">
        <w:t>.</w:t>
      </w:r>
      <w:r>
        <w:t xml:space="preserve"> </w:t>
      </w:r>
    </w:p>
    <w:p w:rsidR="00E006D9" w:rsidRPr="00E006D9" w:rsidRDefault="00E672A7" w:rsidP="00D45B59">
      <w:pPr>
        <w:spacing w:line="240" w:lineRule="auto"/>
      </w:pPr>
      <w:r>
        <w:t xml:space="preserve">“With the voluntary and agreed upon Chapter 16 amendments, the mining industry as a whole continues to place even greater focus on health and safety, and I am confident that, through its comprehensive range of environmentally-friendly solutions, I-CAT will add measurable value to all parties working to achieve their health and safety objectives,” he concludes. </w:t>
      </w:r>
    </w:p>
    <w:p w:rsidR="00E006D9" w:rsidRPr="00E006D9" w:rsidRDefault="00E006D9" w:rsidP="00D45B59">
      <w:pPr>
        <w:spacing w:line="240" w:lineRule="auto"/>
        <w:rPr>
          <w:b/>
          <w:i/>
        </w:rPr>
      </w:pPr>
      <w:r w:rsidRPr="00E006D9">
        <w:rPr>
          <w:b/>
          <w:i/>
        </w:rPr>
        <w:t>Ends</w:t>
      </w:r>
    </w:p>
    <w:p w:rsidR="00714D08" w:rsidRDefault="00714D08" w:rsidP="00714D08">
      <w:pPr>
        <w:pStyle w:val="NormalWeb"/>
        <w:shd w:val="clear" w:color="auto" w:fill="FFFFFF"/>
        <w:spacing w:before="0" w:beforeAutospacing="0" w:after="160" w:afterAutospacing="0"/>
        <w:textAlignment w:val="baseline"/>
        <w:rPr>
          <w:rFonts w:asciiTheme="minorHAnsi" w:hAnsiTheme="minorHAnsi" w:cs="Arial"/>
          <w:sz w:val="22"/>
          <w:szCs w:val="22"/>
        </w:rPr>
      </w:pPr>
      <w:r>
        <w:rPr>
          <w:rStyle w:val="Strong"/>
          <w:rFonts w:asciiTheme="minorHAnsi" w:hAnsiTheme="minorHAnsi" w:cs="Arial"/>
          <w:sz w:val="22"/>
          <w:szCs w:val="22"/>
          <w:bdr w:val="none" w:sz="0" w:space="0" w:color="auto" w:frame="1"/>
        </w:rPr>
        <w:t>Notes to the editor</w:t>
      </w:r>
      <w:r>
        <w:rPr>
          <w:rFonts w:asciiTheme="minorHAnsi" w:hAnsiTheme="minorHAnsi" w:cs="Arial"/>
          <w:sz w:val="22"/>
          <w:szCs w:val="22"/>
        </w:rPr>
        <w:br/>
      </w:r>
      <w:proofErr w:type="gramStart"/>
      <w:r>
        <w:rPr>
          <w:rFonts w:asciiTheme="minorHAnsi" w:hAnsiTheme="minorHAnsi" w:cs="Arial"/>
          <w:sz w:val="22"/>
          <w:szCs w:val="22"/>
        </w:rPr>
        <w:t>There</w:t>
      </w:r>
      <w:proofErr w:type="gramEnd"/>
      <w:r>
        <w:rPr>
          <w:rFonts w:asciiTheme="minorHAnsi" w:hAnsiTheme="minorHAnsi" w:cs="Arial"/>
          <w:sz w:val="22"/>
          <w:szCs w:val="22"/>
        </w:rPr>
        <w:t xml:space="preserve"> are numerous photographs specific to this press release. Please visit</w:t>
      </w:r>
      <w:r>
        <w:rPr>
          <w:rStyle w:val="apple-converted-space"/>
          <w:rFonts w:asciiTheme="minorHAnsi" w:hAnsiTheme="minorHAnsi" w:cs="Arial"/>
          <w:sz w:val="22"/>
          <w:szCs w:val="22"/>
        </w:rPr>
        <w:t> </w:t>
      </w:r>
      <w:hyperlink r:id="rId4" w:history="1">
        <w:r>
          <w:rPr>
            <w:rStyle w:val="Hyperlink"/>
            <w:rFonts w:asciiTheme="minorHAnsi" w:hAnsiTheme="minorHAnsi" w:cs="Arial"/>
            <w:sz w:val="22"/>
            <w:szCs w:val="22"/>
            <w:bdr w:val="none" w:sz="0" w:space="0" w:color="auto" w:frame="1"/>
          </w:rPr>
          <w:t>http://media.ngage.co.za</w:t>
        </w:r>
      </w:hyperlink>
      <w:r>
        <w:rPr>
          <w:rFonts w:asciiTheme="minorHAnsi" w:hAnsiTheme="minorHAnsi" w:cs="Arial"/>
          <w:sz w:val="22"/>
          <w:szCs w:val="22"/>
        </w:rPr>
        <w:t xml:space="preserve"> and click the I-CAT link.</w:t>
      </w:r>
    </w:p>
    <w:p w:rsidR="00714D08" w:rsidRDefault="00714D08" w:rsidP="00714D08">
      <w:pPr>
        <w:pStyle w:val="NormalWeb"/>
        <w:shd w:val="clear" w:color="auto" w:fill="FFFFFF"/>
        <w:spacing w:before="0" w:beforeAutospacing="0" w:after="160" w:afterAutospacing="0"/>
        <w:textAlignment w:val="baseline"/>
        <w:rPr>
          <w:rFonts w:asciiTheme="minorHAnsi" w:hAnsiTheme="minorHAnsi" w:cs="Arial"/>
          <w:sz w:val="22"/>
          <w:szCs w:val="22"/>
        </w:rPr>
      </w:pPr>
      <w:r>
        <w:rPr>
          <w:rStyle w:val="Strong"/>
          <w:rFonts w:asciiTheme="minorHAnsi" w:hAnsiTheme="minorHAnsi" w:cs="Arial"/>
          <w:sz w:val="22"/>
          <w:szCs w:val="22"/>
          <w:bdr w:val="none" w:sz="0" w:space="0" w:color="auto" w:frame="1"/>
        </w:rPr>
        <w:t>About I-CAT</w:t>
      </w:r>
      <w:r>
        <w:rPr>
          <w:rFonts w:asciiTheme="minorHAnsi" w:hAnsiTheme="minorHAnsi" w:cs="Arial"/>
          <w:sz w:val="22"/>
          <w:szCs w:val="22"/>
        </w:rPr>
        <w:br/>
      </w:r>
      <w:proofErr w:type="spellStart"/>
      <w:r>
        <w:rPr>
          <w:rFonts w:asciiTheme="minorHAnsi" w:hAnsiTheme="minorHAnsi" w:cs="Arial"/>
          <w:sz w:val="22"/>
          <w:szCs w:val="22"/>
        </w:rPr>
        <w:t>I-CAT</w:t>
      </w:r>
      <w:proofErr w:type="spellEnd"/>
      <w:r>
        <w:rPr>
          <w:rFonts w:asciiTheme="minorHAnsi" w:hAnsiTheme="minorHAnsi" w:cs="Arial"/>
          <w:sz w:val="22"/>
          <w:szCs w:val="22"/>
        </w:rPr>
        <w:t xml:space="preserve">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714D08" w:rsidRDefault="00714D08" w:rsidP="00714D08">
      <w:pPr>
        <w:pStyle w:val="NormalWeb"/>
        <w:shd w:val="clear" w:color="auto" w:fill="FFFFFF"/>
        <w:spacing w:before="0" w:beforeAutospacing="0" w:after="160" w:afterAutospacing="0"/>
        <w:textAlignment w:val="baseline"/>
        <w:rPr>
          <w:rFonts w:asciiTheme="minorHAnsi" w:hAnsiTheme="minorHAnsi" w:cs="Arial"/>
          <w:sz w:val="22"/>
          <w:szCs w:val="22"/>
        </w:rPr>
      </w:pPr>
      <w:r>
        <w:rPr>
          <w:rStyle w:val="Strong"/>
          <w:rFonts w:asciiTheme="minorHAnsi" w:hAnsiTheme="minorHAnsi" w:cs="Arial"/>
          <w:sz w:val="22"/>
          <w:szCs w:val="22"/>
          <w:bdr w:val="none" w:sz="0" w:space="0" w:color="auto" w:frame="1"/>
        </w:rPr>
        <w:t>Connect with I-CAT on Social Media to receive the company’s latest news</w:t>
      </w:r>
      <w:r>
        <w:rPr>
          <w:rFonts w:asciiTheme="minorHAnsi" w:hAnsiTheme="minorHAnsi" w:cs="Arial"/>
          <w:sz w:val="22"/>
          <w:szCs w:val="22"/>
        </w:rPr>
        <w:br/>
        <w:t>Facebook:</w:t>
      </w:r>
      <w:r>
        <w:rPr>
          <w:rStyle w:val="apple-converted-space"/>
          <w:rFonts w:asciiTheme="minorHAnsi" w:hAnsiTheme="minorHAnsi" w:cs="Arial"/>
          <w:sz w:val="22"/>
          <w:szCs w:val="22"/>
        </w:rPr>
        <w:t> </w:t>
      </w:r>
      <w:hyperlink r:id="rId5" w:history="1">
        <w:r>
          <w:rPr>
            <w:rStyle w:val="Hyperlink"/>
            <w:rFonts w:asciiTheme="minorHAnsi" w:hAnsiTheme="minorHAnsi" w:cs="Arial"/>
            <w:sz w:val="22"/>
            <w:szCs w:val="22"/>
            <w:bdr w:val="none" w:sz="0" w:space="0" w:color="auto" w:frame="1"/>
          </w:rPr>
          <w:t>www.facebook.com/ICATEnvironmentalSolutions</w:t>
        </w:r>
      </w:hyperlink>
      <w:r>
        <w:rPr>
          <w:rFonts w:asciiTheme="minorHAnsi" w:hAnsiTheme="minorHAnsi" w:cs="Arial"/>
          <w:sz w:val="22"/>
          <w:szCs w:val="22"/>
        </w:rPr>
        <w:t xml:space="preserve"> </w:t>
      </w:r>
      <w:r>
        <w:rPr>
          <w:rFonts w:asciiTheme="minorHAnsi" w:hAnsiTheme="minorHAnsi" w:cs="Arial"/>
          <w:sz w:val="22"/>
          <w:szCs w:val="22"/>
        </w:rPr>
        <w:br/>
        <w:t>Twitter:</w:t>
      </w:r>
      <w:r>
        <w:rPr>
          <w:rStyle w:val="apple-converted-space"/>
          <w:rFonts w:asciiTheme="minorHAnsi" w:hAnsiTheme="minorHAnsi" w:cs="Arial"/>
          <w:sz w:val="22"/>
          <w:szCs w:val="22"/>
        </w:rPr>
        <w:t> </w:t>
      </w:r>
      <w:hyperlink r:id="rId6" w:history="1">
        <w:r>
          <w:rPr>
            <w:rStyle w:val="Hyperlink"/>
            <w:rFonts w:asciiTheme="minorHAnsi" w:hAnsiTheme="minorHAnsi" w:cs="Arial"/>
            <w:sz w:val="22"/>
            <w:szCs w:val="22"/>
            <w:bdr w:val="none" w:sz="0" w:space="0" w:color="auto" w:frame="1"/>
          </w:rPr>
          <w:t>https://twitter.com/ICATEnviro</w:t>
        </w:r>
      </w:hyperlink>
      <w:r>
        <w:rPr>
          <w:rFonts w:asciiTheme="minorHAnsi" w:hAnsiTheme="minorHAnsi" w:cs="Arial"/>
          <w:sz w:val="22"/>
          <w:szCs w:val="22"/>
        </w:rPr>
        <w:t xml:space="preserve"> </w:t>
      </w:r>
      <w:r>
        <w:rPr>
          <w:rFonts w:asciiTheme="minorHAnsi" w:hAnsiTheme="minorHAnsi" w:cs="Arial"/>
          <w:sz w:val="22"/>
          <w:szCs w:val="22"/>
        </w:rPr>
        <w:br/>
        <w:t>LinkedIn:</w:t>
      </w:r>
      <w:r>
        <w:rPr>
          <w:rStyle w:val="apple-converted-space"/>
          <w:rFonts w:asciiTheme="minorHAnsi" w:hAnsiTheme="minorHAnsi" w:cs="Arial"/>
          <w:sz w:val="22"/>
          <w:szCs w:val="22"/>
        </w:rPr>
        <w:t> </w:t>
      </w:r>
      <w:hyperlink r:id="rId7" w:history="1">
        <w:r>
          <w:rPr>
            <w:rStyle w:val="Hyperlink"/>
            <w:rFonts w:asciiTheme="minorHAnsi" w:hAnsiTheme="minorHAnsi" w:cs="Arial"/>
            <w:sz w:val="22"/>
            <w:szCs w:val="22"/>
            <w:bdr w:val="none" w:sz="0" w:space="0" w:color="auto" w:frame="1"/>
          </w:rPr>
          <w:t>http://www.linkedin.com/company/i-cat-environmental-solutions?trk=biz-companies-cym</w:t>
        </w:r>
      </w:hyperlink>
      <w:r>
        <w:rPr>
          <w:rFonts w:asciiTheme="minorHAnsi" w:hAnsiTheme="minorHAnsi" w:cs="Arial"/>
          <w:sz w:val="22"/>
          <w:szCs w:val="22"/>
        </w:rPr>
        <w:t xml:space="preserve"> </w:t>
      </w:r>
    </w:p>
    <w:p w:rsidR="00714D08" w:rsidRDefault="00714D08" w:rsidP="00714D08">
      <w:pPr>
        <w:pStyle w:val="NormalWeb"/>
        <w:shd w:val="clear" w:color="auto" w:fill="FFFFFF"/>
        <w:spacing w:before="0" w:beforeAutospacing="0" w:after="160" w:afterAutospacing="0"/>
        <w:textAlignment w:val="baseline"/>
        <w:rPr>
          <w:rFonts w:asciiTheme="minorHAnsi" w:hAnsiTheme="minorHAnsi" w:cs="Arial"/>
          <w:sz w:val="22"/>
          <w:szCs w:val="22"/>
        </w:rPr>
      </w:pPr>
      <w:r>
        <w:rPr>
          <w:rStyle w:val="Strong"/>
          <w:rFonts w:asciiTheme="minorHAnsi" w:hAnsiTheme="minorHAnsi" w:cs="Arial"/>
          <w:sz w:val="22"/>
          <w:szCs w:val="22"/>
          <w:bdr w:val="none" w:sz="0" w:space="0" w:color="auto" w:frame="1"/>
        </w:rPr>
        <w:t>I-CAT Contact</w:t>
      </w:r>
      <w:r>
        <w:rPr>
          <w:rFonts w:asciiTheme="minorHAnsi" w:hAnsiTheme="minorHAnsi" w:cs="Arial"/>
          <w:sz w:val="22"/>
          <w:szCs w:val="22"/>
        </w:rPr>
        <w:br/>
      </w:r>
      <w:r>
        <w:rPr>
          <w:rFonts w:asciiTheme="minorHAnsi" w:hAnsiTheme="minorHAnsi"/>
          <w:sz w:val="22"/>
          <w:szCs w:val="22"/>
          <w:lang w:val="en-ZA"/>
        </w:rPr>
        <w:t>Anton van der Merwe</w:t>
      </w:r>
      <w:r>
        <w:rPr>
          <w:rFonts w:asciiTheme="minorHAnsi" w:hAnsiTheme="minorHAnsi" w:cs="Arial"/>
          <w:sz w:val="22"/>
          <w:szCs w:val="22"/>
        </w:rPr>
        <w:br/>
      </w:r>
      <w:r>
        <w:rPr>
          <w:rFonts w:asciiTheme="minorHAnsi" w:hAnsiTheme="minorHAnsi" w:cs="Arial"/>
          <w:sz w:val="22"/>
          <w:szCs w:val="22"/>
        </w:rPr>
        <w:lastRenderedPageBreak/>
        <w:t>Operations Director</w:t>
      </w:r>
      <w:r>
        <w:rPr>
          <w:rFonts w:asciiTheme="minorHAnsi" w:hAnsiTheme="minorHAnsi" w:cs="Arial"/>
          <w:sz w:val="22"/>
          <w:szCs w:val="22"/>
        </w:rPr>
        <w:br/>
        <w:t>Phone: (012) 349 1441</w:t>
      </w:r>
      <w:r>
        <w:rPr>
          <w:rFonts w:asciiTheme="minorHAnsi" w:hAnsiTheme="minorHAnsi" w:cs="Arial"/>
          <w:sz w:val="22"/>
          <w:szCs w:val="22"/>
        </w:rPr>
        <w:br/>
        <w:t>Email:</w:t>
      </w:r>
      <w:r>
        <w:rPr>
          <w:rStyle w:val="apple-converted-space"/>
          <w:rFonts w:asciiTheme="minorHAnsi" w:hAnsiTheme="minorHAnsi" w:cs="Arial"/>
          <w:sz w:val="22"/>
          <w:szCs w:val="22"/>
        </w:rPr>
        <w:t> </w:t>
      </w:r>
      <w:hyperlink r:id="rId8" w:history="1">
        <w:r>
          <w:rPr>
            <w:rStyle w:val="Hyperlink"/>
            <w:rFonts w:asciiTheme="minorHAnsi" w:hAnsiTheme="minorHAnsi" w:cs="Arial"/>
            <w:sz w:val="22"/>
            <w:szCs w:val="22"/>
            <w:bdr w:val="none" w:sz="0" w:space="0" w:color="auto" w:frame="1"/>
          </w:rPr>
          <w:t>reception@i-cat.co.za</w:t>
        </w:r>
      </w:hyperlink>
      <w:r>
        <w:rPr>
          <w:rFonts w:asciiTheme="minorHAnsi" w:hAnsiTheme="minorHAnsi" w:cs="Arial"/>
          <w:sz w:val="22"/>
          <w:szCs w:val="22"/>
        </w:rPr>
        <w:t xml:space="preserve"> </w:t>
      </w:r>
      <w:r>
        <w:rPr>
          <w:rFonts w:asciiTheme="minorHAnsi" w:hAnsiTheme="minorHAnsi" w:cs="Arial"/>
          <w:sz w:val="22"/>
          <w:szCs w:val="22"/>
        </w:rPr>
        <w:br/>
        <w:t>Web:</w:t>
      </w:r>
      <w:r>
        <w:rPr>
          <w:rStyle w:val="apple-converted-space"/>
          <w:rFonts w:asciiTheme="minorHAnsi" w:hAnsiTheme="minorHAnsi" w:cs="Arial"/>
          <w:sz w:val="22"/>
          <w:szCs w:val="22"/>
        </w:rPr>
        <w:t> </w:t>
      </w:r>
      <w:hyperlink r:id="rId9" w:history="1">
        <w:r>
          <w:rPr>
            <w:rStyle w:val="Hyperlink"/>
            <w:rFonts w:asciiTheme="minorHAnsi" w:hAnsiTheme="minorHAnsi" w:cs="Arial"/>
            <w:sz w:val="22"/>
            <w:szCs w:val="22"/>
            <w:bdr w:val="none" w:sz="0" w:space="0" w:color="auto" w:frame="1"/>
          </w:rPr>
          <w:t>www.i-cat.co.za</w:t>
        </w:r>
      </w:hyperlink>
      <w:r>
        <w:rPr>
          <w:rFonts w:asciiTheme="minorHAnsi" w:hAnsiTheme="minorHAnsi" w:cs="Arial"/>
          <w:sz w:val="22"/>
          <w:szCs w:val="22"/>
        </w:rPr>
        <w:t xml:space="preserve"> </w:t>
      </w:r>
    </w:p>
    <w:p w:rsidR="00714D08" w:rsidRDefault="00714D08" w:rsidP="00714D08">
      <w:pPr>
        <w:pStyle w:val="NormalWeb"/>
        <w:shd w:val="clear" w:color="auto" w:fill="FFFFFF"/>
        <w:spacing w:before="0" w:beforeAutospacing="0" w:after="160" w:afterAutospacing="0"/>
        <w:textAlignment w:val="baseline"/>
        <w:rPr>
          <w:rFonts w:asciiTheme="minorHAnsi" w:hAnsiTheme="minorHAnsi" w:cs="Arial"/>
          <w:sz w:val="22"/>
          <w:szCs w:val="22"/>
        </w:rPr>
      </w:pPr>
      <w:r>
        <w:rPr>
          <w:rStyle w:val="Strong"/>
          <w:rFonts w:asciiTheme="minorHAnsi" w:hAnsiTheme="minorHAnsi" w:cs="Arial"/>
          <w:sz w:val="22"/>
          <w:szCs w:val="22"/>
          <w:bdr w:val="none" w:sz="0" w:space="0" w:color="auto" w:frame="1"/>
        </w:rPr>
        <w:t>Media Contact</w:t>
      </w:r>
      <w:r>
        <w:rPr>
          <w:rFonts w:asciiTheme="minorHAnsi" w:hAnsiTheme="minorHAnsi" w:cs="Arial"/>
          <w:sz w:val="22"/>
          <w:szCs w:val="22"/>
        </w:rPr>
        <w:br/>
        <w:t>Nomvelo Buthelezi</w:t>
      </w:r>
      <w:r>
        <w:rPr>
          <w:rFonts w:asciiTheme="minorHAnsi" w:hAnsiTheme="minorHAnsi" w:cs="Arial"/>
          <w:sz w:val="22"/>
          <w:szCs w:val="22"/>
        </w:rPr>
        <w:br/>
        <w:t>NGAGE Public Relations</w:t>
      </w:r>
      <w:r>
        <w:rPr>
          <w:rFonts w:asciiTheme="minorHAnsi" w:hAnsiTheme="minorHAnsi" w:cs="Arial"/>
          <w:sz w:val="22"/>
          <w:szCs w:val="22"/>
        </w:rPr>
        <w:br/>
        <w:t>Phone: (011) 867-7763</w:t>
      </w:r>
      <w:r>
        <w:rPr>
          <w:rFonts w:asciiTheme="minorHAnsi" w:hAnsiTheme="minorHAnsi" w:cs="Arial"/>
          <w:sz w:val="22"/>
          <w:szCs w:val="22"/>
        </w:rPr>
        <w:br/>
        <w:t>Fax: 086 512 3352</w:t>
      </w:r>
      <w:r>
        <w:rPr>
          <w:rFonts w:asciiTheme="minorHAnsi" w:hAnsiTheme="minorHAnsi" w:cs="Arial"/>
          <w:sz w:val="22"/>
          <w:szCs w:val="22"/>
        </w:rPr>
        <w:br/>
        <w:t>Cell: 083 4088 911</w:t>
      </w:r>
      <w:r>
        <w:rPr>
          <w:rFonts w:asciiTheme="minorHAnsi" w:hAnsiTheme="minorHAnsi" w:cs="Arial"/>
          <w:sz w:val="22"/>
          <w:szCs w:val="22"/>
        </w:rPr>
        <w:br/>
        <w:t>Email:</w:t>
      </w:r>
      <w:r>
        <w:rPr>
          <w:rStyle w:val="apple-converted-space"/>
          <w:rFonts w:asciiTheme="minorHAnsi" w:hAnsiTheme="minorHAnsi" w:cs="Arial"/>
          <w:sz w:val="22"/>
          <w:szCs w:val="22"/>
        </w:rPr>
        <w:t> </w:t>
      </w:r>
      <w:hyperlink r:id="rId10" w:history="1">
        <w:r>
          <w:rPr>
            <w:rStyle w:val="Hyperlink"/>
            <w:rFonts w:asciiTheme="minorHAnsi" w:hAnsiTheme="minorHAnsi" w:cs="Arial"/>
            <w:sz w:val="22"/>
            <w:szCs w:val="22"/>
            <w:bdr w:val="none" w:sz="0" w:space="0" w:color="auto" w:frame="1"/>
          </w:rPr>
          <w:t>nomvelo@ngage.co.za</w:t>
        </w:r>
      </w:hyperlink>
      <w:r>
        <w:rPr>
          <w:rFonts w:asciiTheme="minorHAnsi" w:hAnsiTheme="minorHAnsi" w:cs="Arial"/>
          <w:sz w:val="22"/>
          <w:szCs w:val="22"/>
        </w:rPr>
        <w:t xml:space="preserve"> </w:t>
      </w:r>
      <w:r>
        <w:rPr>
          <w:rFonts w:asciiTheme="minorHAnsi" w:hAnsiTheme="minorHAnsi" w:cs="Arial"/>
          <w:sz w:val="22"/>
          <w:szCs w:val="22"/>
        </w:rPr>
        <w:br/>
        <w:t>Web:</w:t>
      </w:r>
      <w:r>
        <w:rPr>
          <w:rStyle w:val="apple-converted-space"/>
          <w:rFonts w:asciiTheme="minorHAnsi" w:hAnsiTheme="minorHAnsi" w:cs="Arial"/>
          <w:sz w:val="22"/>
          <w:szCs w:val="22"/>
        </w:rPr>
        <w:t> </w:t>
      </w:r>
      <w:hyperlink r:id="rId11" w:history="1">
        <w:r>
          <w:rPr>
            <w:rStyle w:val="Hyperlink"/>
            <w:rFonts w:asciiTheme="minorHAnsi" w:hAnsiTheme="minorHAnsi" w:cs="Arial"/>
            <w:sz w:val="22"/>
            <w:szCs w:val="22"/>
            <w:bdr w:val="none" w:sz="0" w:space="0" w:color="auto" w:frame="1"/>
          </w:rPr>
          <w:t>www.ngage.co.za</w:t>
        </w:r>
      </w:hyperlink>
      <w:r>
        <w:rPr>
          <w:rFonts w:asciiTheme="minorHAnsi" w:hAnsiTheme="minorHAnsi" w:cs="Arial"/>
          <w:sz w:val="22"/>
          <w:szCs w:val="22"/>
        </w:rPr>
        <w:t xml:space="preserve"> </w:t>
      </w:r>
    </w:p>
    <w:p w:rsidR="00714D08" w:rsidRDefault="00714D08" w:rsidP="00714D08">
      <w:pPr>
        <w:rPr>
          <w:rFonts w:ascii="Calibri" w:hAnsi="Calibri" w:cs="Times New Roman"/>
        </w:rPr>
      </w:pPr>
      <w:r>
        <w:rPr>
          <w:rFonts w:eastAsia="Times New Roman"/>
        </w:rPr>
        <w:t xml:space="preserve">Browse the </w:t>
      </w:r>
      <w:r>
        <w:rPr>
          <w:rFonts w:eastAsia="Times New Roman"/>
          <w:b/>
          <w:bCs/>
        </w:rPr>
        <w:t>NGAGE Media Zone</w:t>
      </w:r>
      <w:r>
        <w:rPr>
          <w:rFonts w:eastAsia="Times New Roman"/>
        </w:rPr>
        <w:t xml:space="preserve"> for more client press releases and photographs at </w:t>
      </w:r>
      <w:hyperlink r:id="rId12" w:history="1">
        <w:r>
          <w:rPr>
            <w:rStyle w:val="Hyperlink"/>
            <w:rFonts w:eastAsia="Times New Roman"/>
            <w:color w:val="0000FF"/>
          </w:rPr>
          <w:t>http://media.ngage.co.za</w:t>
        </w:r>
      </w:hyperlink>
    </w:p>
    <w:p w:rsidR="00714D08" w:rsidRDefault="00714D08" w:rsidP="00714D08"/>
    <w:p w:rsidR="00D45B59" w:rsidRPr="00D45B59" w:rsidRDefault="00D45B59" w:rsidP="00D45B59">
      <w:pPr>
        <w:spacing w:line="240" w:lineRule="auto"/>
        <w:rPr>
          <w:color w:val="FF0000"/>
        </w:rPr>
      </w:pPr>
    </w:p>
    <w:sectPr w:rsidR="00D45B59" w:rsidRPr="00D45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D4"/>
    <w:rsid w:val="00037771"/>
    <w:rsid w:val="000B7607"/>
    <w:rsid w:val="002E211A"/>
    <w:rsid w:val="002E32D7"/>
    <w:rsid w:val="00302E65"/>
    <w:rsid w:val="0033670C"/>
    <w:rsid w:val="003A68D4"/>
    <w:rsid w:val="006740E7"/>
    <w:rsid w:val="00714D08"/>
    <w:rsid w:val="00754F3B"/>
    <w:rsid w:val="00813145"/>
    <w:rsid w:val="009F2387"/>
    <w:rsid w:val="009F4229"/>
    <w:rsid w:val="00A1432E"/>
    <w:rsid w:val="00AE737F"/>
    <w:rsid w:val="00BF1ED1"/>
    <w:rsid w:val="00C12C6C"/>
    <w:rsid w:val="00CC444E"/>
    <w:rsid w:val="00D45B59"/>
    <w:rsid w:val="00DA3470"/>
    <w:rsid w:val="00E006D9"/>
    <w:rsid w:val="00E5672B"/>
    <w:rsid w:val="00E60ED1"/>
    <w:rsid w:val="00E63B09"/>
    <w:rsid w:val="00E672A7"/>
    <w:rsid w:val="00EE7544"/>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3E941B-B41B-4133-ADE7-5135F9D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D1"/>
    <w:pPr>
      <w:ind w:left="720"/>
      <w:contextualSpacing/>
    </w:pPr>
  </w:style>
  <w:style w:type="paragraph" w:styleId="BalloonText">
    <w:name w:val="Balloon Text"/>
    <w:basedOn w:val="Normal"/>
    <w:link w:val="BalloonTextChar"/>
    <w:uiPriority w:val="99"/>
    <w:semiHidden/>
    <w:unhideWhenUsed/>
    <w:rsid w:val="000B76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607"/>
    <w:rPr>
      <w:rFonts w:ascii="Lucida Grande" w:hAnsi="Lucida Grande" w:cs="Lucida Grande"/>
      <w:sz w:val="18"/>
      <w:szCs w:val="18"/>
    </w:rPr>
  </w:style>
  <w:style w:type="character" w:styleId="Hyperlink">
    <w:name w:val="Hyperlink"/>
    <w:basedOn w:val="DefaultParagraphFont"/>
    <w:uiPriority w:val="99"/>
    <w:semiHidden/>
    <w:unhideWhenUsed/>
    <w:rsid w:val="00714D08"/>
    <w:rPr>
      <w:color w:val="0563C1"/>
      <w:u w:val="single"/>
    </w:rPr>
  </w:style>
  <w:style w:type="paragraph" w:styleId="NormalWeb">
    <w:name w:val="Normal (Web)"/>
    <w:basedOn w:val="Normal"/>
    <w:uiPriority w:val="99"/>
    <w:semiHidden/>
    <w:unhideWhenUsed/>
    <w:rsid w:val="00714D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14D08"/>
  </w:style>
  <w:style w:type="character" w:styleId="Strong">
    <w:name w:val="Strong"/>
    <w:basedOn w:val="DefaultParagraphFont"/>
    <w:uiPriority w:val="22"/>
    <w:qFormat/>
    <w:rsid w:val="00714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i-cat.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CATEnviro" TargetMode="External"/><Relationship Id="rId11" Type="http://schemas.openxmlformats.org/officeDocument/2006/relationships/hyperlink" Target="http://www.ngage.co.za" TargetMode="External"/><Relationship Id="rId5" Type="http://schemas.openxmlformats.org/officeDocument/2006/relationships/hyperlink" Target="http://www.facebook.com/ICATEnvironmentalSolutions" TargetMode="External"/><Relationship Id="rId10" Type="http://schemas.openxmlformats.org/officeDocument/2006/relationships/hyperlink" Target="mailto:nomvelo@ngage.co.za" TargetMode="External"/><Relationship Id="rId4" Type="http://schemas.openxmlformats.org/officeDocument/2006/relationships/hyperlink" Target="http://media.ngage.co.za" TargetMode="External"/><Relationship Id="rId9" Type="http://schemas.openxmlformats.org/officeDocument/2006/relationships/hyperlink" Target="http://www.i-cat.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Boitumelo</cp:lastModifiedBy>
  <cp:revision>6</cp:revision>
  <dcterms:created xsi:type="dcterms:W3CDTF">2015-10-06T06:38:00Z</dcterms:created>
  <dcterms:modified xsi:type="dcterms:W3CDTF">2015-10-30T10:00:00Z</dcterms:modified>
</cp:coreProperties>
</file>