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4E" w:rsidRDefault="006547AF" w:rsidP="00F30E98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6547AF" w:rsidRPr="00065BC8" w:rsidRDefault="00B219C0" w:rsidP="00F30E98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Clampdown on inferior cable straps improves quality of power cables</w:t>
      </w:r>
    </w:p>
    <w:p w:rsidR="001F253F" w:rsidRPr="00E94426" w:rsidRDefault="003009F6" w:rsidP="00F30E98">
      <w:pPr>
        <w:spacing w:line="240" w:lineRule="auto"/>
        <w:rPr>
          <w:rFonts w:cs="Arial"/>
          <w:b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26</w:t>
      </w:r>
      <w:r w:rsidR="00E94426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October</w:t>
      </w:r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, 2015:</w:t>
      </w:r>
      <w:r w:rsidR="006547AF"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4E42B0">
        <w:rPr>
          <w:rFonts w:cs="Arial"/>
          <w:i/>
          <w:color w:val="808080" w:themeColor="background1" w:themeShade="80"/>
          <w:sz w:val="24"/>
          <w:szCs w:val="24"/>
        </w:rPr>
        <w:t xml:space="preserve">Costly </w:t>
      </w:r>
      <w:r w:rsidR="0061222C">
        <w:rPr>
          <w:rFonts w:cs="Arial"/>
          <w:i/>
          <w:color w:val="808080" w:themeColor="background1" w:themeShade="80"/>
          <w:sz w:val="24"/>
          <w:szCs w:val="24"/>
        </w:rPr>
        <w:t xml:space="preserve">water-cooled </w:t>
      </w:r>
      <w:r w:rsidR="004E42B0">
        <w:rPr>
          <w:rFonts w:cs="Arial"/>
          <w:i/>
          <w:color w:val="808080" w:themeColor="background1" w:themeShade="80"/>
          <w:sz w:val="24"/>
          <w:szCs w:val="24"/>
        </w:rPr>
        <w:t xml:space="preserve">power cables and coils </w:t>
      </w:r>
      <w:r w:rsidR="00FE3939">
        <w:rPr>
          <w:rFonts w:cs="Arial"/>
          <w:i/>
          <w:color w:val="808080" w:themeColor="background1" w:themeShade="80"/>
          <w:sz w:val="24"/>
          <w:szCs w:val="24"/>
        </w:rPr>
        <w:t xml:space="preserve">used in furnace applications are vulnerable to corrosion and overheating if they are insufficiently clamped into place. Induction heating and foundry specialist </w:t>
      </w:r>
      <w:r w:rsidR="00F30E98">
        <w:rPr>
          <w:rFonts w:cs="Arial"/>
          <w:i/>
          <w:color w:val="808080" w:themeColor="background1" w:themeShade="80"/>
          <w:sz w:val="24"/>
          <w:szCs w:val="24"/>
        </w:rPr>
        <w:t xml:space="preserve">ABP </w:t>
      </w:r>
      <w:r w:rsidR="000A4357">
        <w:rPr>
          <w:rFonts w:cs="Arial"/>
          <w:i/>
          <w:color w:val="808080" w:themeColor="background1" w:themeShade="80"/>
          <w:sz w:val="24"/>
          <w:szCs w:val="24"/>
        </w:rPr>
        <w:t xml:space="preserve">has </w:t>
      </w:r>
      <w:r w:rsidR="00D12BB6">
        <w:rPr>
          <w:rFonts w:cs="Arial"/>
          <w:i/>
          <w:color w:val="808080" w:themeColor="background1" w:themeShade="80"/>
          <w:sz w:val="24"/>
          <w:szCs w:val="24"/>
        </w:rPr>
        <w:t xml:space="preserve">eliminated these risks </w:t>
      </w:r>
      <w:r w:rsidR="00FE3939">
        <w:rPr>
          <w:rFonts w:cs="Arial"/>
          <w:i/>
          <w:color w:val="808080" w:themeColor="background1" w:themeShade="80"/>
          <w:sz w:val="24"/>
          <w:szCs w:val="24"/>
        </w:rPr>
        <w:t>over the past two decades</w:t>
      </w:r>
      <w:r w:rsidR="000A4357">
        <w:rPr>
          <w:rFonts w:cs="Arial"/>
          <w:i/>
          <w:color w:val="808080" w:themeColor="background1" w:themeShade="80"/>
          <w:sz w:val="24"/>
          <w:szCs w:val="24"/>
        </w:rPr>
        <w:t xml:space="preserve"> since using </w:t>
      </w:r>
      <w:r w:rsidR="00FE3939">
        <w:rPr>
          <w:rFonts w:cs="Arial"/>
          <w:i/>
          <w:color w:val="808080" w:themeColor="background1" w:themeShade="80"/>
          <w:sz w:val="24"/>
          <w:szCs w:val="24"/>
        </w:rPr>
        <w:t>Band-It stainless steel strapping products</w:t>
      </w:r>
      <w:r w:rsidR="00D12BB6">
        <w:rPr>
          <w:rFonts w:cs="Arial"/>
          <w:i/>
          <w:color w:val="808080" w:themeColor="background1" w:themeShade="80"/>
          <w:sz w:val="24"/>
          <w:szCs w:val="24"/>
        </w:rPr>
        <w:t xml:space="preserve"> on its power cable range</w:t>
      </w:r>
      <w:r w:rsidR="00FE3939">
        <w:rPr>
          <w:rFonts w:cs="Arial"/>
          <w:i/>
          <w:color w:val="808080" w:themeColor="background1" w:themeShade="80"/>
          <w:sz w:val="24"/>
          <w:szCs w:val="24"/>
        </w:rPr>
        <w:t xml:space="preserve">. </w:t>
      </w:r>
    </w:p>
    <w:p w:rsidR="00067A9D" w:rsidRDefault="0061222C" w:rsidP="00065BC8">
      <w:pPr>
        <w:spacing w:line="240" w:lineRule="auto"/>
        <w:rPr>
          <w:rFonts w:cs="Arial"/>
        </w:rPr>
      </w:pPr>
      <w:r>
        <w:rPr>
          <w:rFonts w:cs="Arial"/>
        </w:rPr>
        <w:t xml:space="preserve">Water-cooled power cables are used to transfer </w:t>
      </w:r>
      <w:r w:rsidR="001942BF" w:rsidRPr="00000254">
        <w:rPr>
          <w:rFonts w:cs="Arial"/>
        </w:rPr>
        <w:t xml:space="preserve">electricity and cooling water </w:t>
      </w:r>
      <w:r>
        <w:rPr>
          <w:rFonts w:cs="Arial"/>
        </w:rPr>
        <w:t xml:space="preserve">to </w:t>
      </w:r>
      <w:r w:rsidR="008C76BE">
        <w:rPr>
          <w:rFonts w:cs="Arial"/>
        </w:rPr>
        <w:t xml:space="preserve">the furnace, with considerable </w:t>
      </w:r>
      <w:r w:rsidR="008C76BE" w:rsidRPr="00444892">
        <w:t xml:space="preserve">dynamic forces exerted on the cables by the flowing </w:t>
      </w:r>
      <w:r w:rsidR="008C76BE">
        <w:t xml:space="preserve">current. </w:t>
      </w:r>
      <w:r w:rsidR="00FE3939">
        <w:rPr>
          <w:rFonts w:cs="Arial"/>
        </w:rPr>
        <w:t xml:space="preserve">With </w:t>
      </w:r>
      <w:r w:rsidR="001942BF" w:rsidRPr="00000254">
        <w:rPr>
          <w:rFonts w:cs="Arial"/>
        </w:rPr>
        <w:t>high replacement cost</w:t>
      </w:r>
      <w:r w:rsidR="00000254" w:rsidRPr="00000254">
        <w:rPr>
          <w:rFonts w:cs="Arial"/>
        </w:rPr>
        <w:t>s</w:t>
      </w:r>
      <w:r w:rsidR="00FE3939" w:rsidRPr="00000254">
        <w:rPr>
          <w:rFonts w:cs="Arial"/>
        </w:rPr>
        <w:t xml:space="preserve">, </w:t>
      </w:r>
      <w:r w:rsidR="00444892" w:rsidRPr="001A3221">
        <w:rPr>
          <w:rFonts w:cs="Arial"/>
        </w:rPr>
        <w:t>AB</w:t>
      </w:r>
      <w:r w:rsidR="00F30E98">
        <w:rPr>
          <w:rFonts w:cs="Arial"/>
        </w:rPr>
        <w:t>P</w:t>
      </w:r>
      <w:r w:rsidR="00A003DA">
        <w:rPr>
          <w:rFonts w:cs="Arial"/>
        </w:rPr>
        <w:t xml:space="preserve"> </w:t>
      </w:r>
      <w:r w:rsidR="00F30E98">
        <w:rPr>
          <w:rFonts w:cs="Arial"/>
        </w:rPr>
        <w:t>I</w:t>
      </w:r>
      <w:r w:rsidR="00A003DA">
        <w:rPr>
          <w:rFonts w:cs="Arial"/>
        </w:rPr>
        <w:t>nductions</w:t>
      </w:r>
      <w:r w:rsidR="00272326" w:rsidRPr="001A3221">
        <w:rPr>
          <w:rFonts w:cs="Arial"/>
        </w:rPr>
        <w:t xml:space="preserve"> general manager </w:t>
      </w:r>
      <w:r w:rsidR="00272326" w:rsidRPr="001A3221">
        <w:rPr>
          <w:rFonts w:cs="Arial"/>
          <w:b/>
        </w:rPr>
        <w:t>Byron McCall</w:t>
      </w:r>
      <w:r w:rsidR="00272326" w:rsidRPr="001A3221">
        <w:rPr>
          <w:rFonts w:cs="Arial"/>
        </w:rPr>
        <w:t xml:space="preserve"> states that </w:t>
      </w:r>
      <w:r w:rsidR="00D12BB6">
        <w:rPr>
          <w:rFonts w:cs="Arial"/>
        </w:rPr>
        <w:t>a high-</w:t>
      </w:r>
      <w:r w:rsidR="00272326" w:rsidRPr="001A3221">
        <w:rPr>
          <w:rFonts w:cs="Arial"/>
        </w:rPr>
        <w:t>quality</w:t>
      </w:r>
      <w:r w:rsidR="00D12BB6">
        <w:rPr>
          <w:rFonts w:cs="Arial"/>
        </w:rPr>
        <w:t xml:space="preserve"> </w:t>
      </w:r>
      <w:r w:rsidR="008C76BE">
        <w:rPr>
          <w:rFonts w:cs="Arial"/>
        </w:rPr>
        <w:t>clamp</w:t>
      </w:r>
      <w:r w:rsidR="00D12BB6">
        <w:rPr>
          <w:rFonts w:cs="Arial"/>
        </w:rPr>
        <w:t xml:space="preserve"> is essential to ensuring that the cables supplied to customers perform at optimal efficiency</w:t>
      </w:r>
      <w:r w:rsidR="00272326" w:rsidRPr="001A3221">
        <w:rPr>
          <w:rFonts w:cs="Arial"/>
        </w:rPr>
        <w:t xml:space="preserve">. </w:t>
      </w:r>
    </w:p>
    <w:p w:rsidR="0061222C" w:rsidRPr="00067A9D" w:rsidRDefault="00272326" w:rsidP="00065BC8">
      <w:pPr>
        <w:spacing w:line="240" w:lineRule="auto"/>
        <w:rPr>
          <w:rFonts w:cs="Arial"/>
        </w:rPr>
      </w:pPr>
      <w:r w:rsidRPr="001A3221">
        <w:rPr>
          <w:rFonts w:cs="Arial"/>
        </w:rPr>
        <w:t>“</w:t>
      </w:r>
      <w:r w:rsidR="0098281E">
        <w:rPr>
          <w:rFonts w:cs="Arial"/>
        </w:rPr>
        <w:t>ABP cables are manufactured</w:t>
      </w:r>
      <w:r w:rsidR="00D12BB6">
        <w:rPr>
          <w:rFonts w:cs="Arial"/>
        </w:rPr>
        <w:t xml:space="preserve"> in Europe</w:t>
      </w:r>
      <w:r w:rsidR="00DC3514">
        <w:rPr>
          <w:rFonts w:cs="Arial"/>
          <w:color w:val="FF0000"/>
        </w:rPr>
        <w:t xml:space="preserve"> </w:t>
      </w:r>
      <w:r w:rsidR="00DC3514" w:rsidRPr="00000254">
        <w:rPr>
          <w:rFonts w:cs="Arial"/>
        </w:rPr>
        <w:t xml:space="preserve">and </w:t>
      </w:r>
      <w:r w:rsidR="00000254">
        <w:rPr>
          <w:rFonts w:cs="Arial"/>
        </w:rPr>
        <w:t>locally. W</w:t>
      </w:r>
      <w:r w:rsidR="00067A9D">
        <w:rPr>
          <w:rFonts w:cs="Arial"/>
        </w:rPr>
        <w:t xml:space="preserve">e </w:t>
      </w:r>
      <w:r w:rsidR="00067A9D" w:rsidRPr="00DC3514">
        <w:rPr>
          <w:rFonts w:cs="Arial"/>
        </w:rPr>
        <w:t xml:space="preserve">supply </w:t>
      </w:r>
      <w:r w:rsidR="00DC3514" w:rsidRPr="00000254">
        <w:rPr>
          <w:rFonts w:cs="Arial"/>
        </w:rPr>
        <w:t>and repair</w:t>
      </w:r>
      <w:r w:rsidR="00000254" w:rsidRPr="00000254">
        <w:rPr>
          <w:rFonts w:cs="Arial"/>
        </w:rPr>
        <w:t xml:space="preserve"> </w:t>
      </w:r>
      <w:r w:rsidR="001942BF" w:rsidRPr="00000254">
        <w:rPr>
          <w:rFonts w:cs="Arial"/>
        </w:rPr>
        <w:t xml:space="preserve">a fair amount </w:t>
      </w:r>
      <w:r w:rsidR="00D12BB6">
        <w:rPr>
          <w:rFonts w:cs="Arial"/>
        </w:rPr>
        <w:t>per month</w:t>
      </w:r>
      <w:r w:rsidR="00000254">
        <w:rPr>
          <w:rFonts w:cs="Arial"/>
        </w:rPr>
        <w:t xml:space="preserve"> for </w:t>
      </w:r>
      <w:r w:rsidR="0098281E">
        <w:rPr>
          <w:rFonts w:cs="Arial"/>
        </w:rPr>
        <w:t>local operations</w:t>
      </w:r>
      <w:r w:rsidR="00D12BB6">
        <w:rPr>
          <w:rFonts w:cs="Arial"/>
        </w:rPr>
        <w:t>. E</w:t>
      </w:r>
      <w:r w:rsidR="00067A9D">
        <w:rPr>
          <w:rFonts w:cs="Arial"/>
        </w:rPr>
        <w:t xml:space="preserve">ach cable requires six clamps. </w:t>
      </w:r>
      <w:r w:rsidR="0098281E">
        <w:rPr>
          <w:rFonts w:cs="Arial"/>
        </w:rPr>
        <w:t>As a result</w:t>
      </w:r>
      <w:r w:rsidR="00067A9D">
        <w:rPr>
          <w:rFonts w:cs="Arial"/>
        </w:rPr>
        <w:t xml:space="preserve">, </w:t>
      </w:r>
      <w:r w:rsidR="0061222C">
        <w:rPr>
          <w:rFonts w:cs="Arial"/>
        </w:rPr>
        <w:t xml:space="preserve">we cannot afford to use an inferior clamp. Band-It’s heat and corrosion-resistant, non-magnetic </w:t>
      </w:r>
      <w:r w:rsidR="00DC43AC">
        <w:rPr>
          <w:rFonts w:cs="Arial"/>
        </w:rPr>
        <w:t xml:space="preserve"> </w:t>
      </w:r>
      <w:r w:rsidR="00DC43AC" w:rsidRPr="006951C5">
        <w:rPr>
          <w:rFonts w:cs="Arial"/>
        </w:rPr>
        <w:t>Stainless Steel Band and Buckle</w:t>
      </w:r>
      <w:r w:rsidR="0061222C" w:rsidRPr="006951C5">
        <w:rPr>
          <w:rFonts w:cs="Arial"/>
        </w:rPr>
        <w:t xml:space="preserve"> </w:t>
      </w:r>
      <w:r w:rsidR="00067A9D" w:rsidRPr="006951C5">
        <w:rPr>
          <w:rFonts w:cs="Arial"/>
        </w:rPr>
        <w:t xml:space="preserve">are </w:t>
      </w:r>
      <w:r w:rsidR="00067A9D">
        <w:rPr>
          <w:rFonts w:cs="Arial"/>
        </w:rPr>
        <w:t>ideal for packaging, securing and transporting the cables, which are</w:t>
      </w:r>
      <w:r w:rsidR="0061222C">
        <w:rPr>
          <w:rFonts w:cs="Arial"/>
        </w:rPr>
        <w:t xml:space="preserve"> protect</w:t>
      </w:r>
      <w:r w:rsidR="00067A9D">
        <w:rPr>
          <w:rFonts w:cs="Arial"/>
        </w:rPr>
        <w:t xml:space="preserve">ed </w:t>
      </w:r>
      <w:r w:rsidR="0061222C">
        <w:rPr>
          <w:rFonts w:cs="Arial"/>
        </w:rPr>
        <w:t>from heat stress and water damage,”</w:t>
      </w:r>
      <w:r w:rsidR="00067A9D">
        <w:rPr>
          <w:rFonts w:cs="Arial"/>
        </w:rPr>
        <w:t xml:space="preserve"> he say</w:t>
      </w:r>
      <w:r w:rsidR="0061222C">
        <w:rPr>
          <w:rFonts w:cs="Arial"/>
        </w:rPr>
        <w:t xml:space="preserve">s. </w:t>
      </w:r>
    </w:p>
    <w:p w:rsidR="00067A9D" w:rsidRPr="00067A9D" w:rsidRDefault="008C76BE" w:rsidP="00065BC8">
      <w:pPr>
        <w:spacing w:line="240" w:lineRule="auto"/>
        <w:rPr>
          <w:rFonts w:cs="Arial"/>
        </w:rPr>
      </w:pPr>
      <w:r w:rsidRPr="00FE3939">
        <w:rPr>
          <w:rFonts w:cs="Arial"/>
        </w:rPr>
        <w:t>Banding &amp; ID Solutions Africa distributes and m</w:t>
      </w:r>
      <w:bookmarkStart w:id="0" w:name="_GoBack"/>
      <w:bookmarkEnd w:id="0"/>
      <w:r w:rsidRPr="00FE3939">
        <w:rPr>
          <w:rFonts w:cs="Arial"/>
        </w:rPr>
        <w:t>anufactures Band-It stainless steel strapping and buckles under license from USA-based Band-It-Idex, a world leader in quality engineered band clamping and fastening solutions</w:t>
      </w:r>
      <w:r>
        <w:rPr>
          <w:rFonts w:cs="Arial"/>
        </w:rPr>
        <w:t xml:space="preserve">. </w:t>
      </w:r>
      <w:r w:rsidR="00D12BB6">
        <w:rPr>
          <w:rFonts w:cs="Arial"/>
        </w:rPr>
        <w:t>B</w:t>
      </w:r>
      <w:r w:rsidR="00D12BB6" w:rsidRPr="00D12BB6">
        <w:rPr>
          <w:rFonts w:cs="Arial"/>
        </w:rPr>
        <w:t xml:space="preserve">usiness manager </w:t>
      </w:r>
      <w:r w:rsidR="00D12BB6" w:rsidRPr="00D12BB6">
        <w:rPr>
          <w:rFonts w:cs="Arial"/>
          <w:b/>
        </w:rPr>
        <w:t>Rosa Remendos</w:t>
      </w:r>
      <w:r w:rsidR="00D12BB6">
        <w:rPr>
          <w:rFonts w:cs="Arial"/>
        </w:rPr>
        <w:t xml:space="preserve"> says: “</w:t>
      </w:r>
      <w:r>
        <w:t xml:space="preserve">The stainless steel </w:t>
      </w:r>
      <w:r w:rsidRPr="00071208">
        <w:t>clamping system</w:t>
      </w:r>
      <w:r>
        <w:t xml:space="preserve"> is easy to install and remove</w:t>
      </w:r>
      <w:r w:rsidR="00D12BB6">
        <w:t>,</w:t>
      </w:r>
      <w:r>
        <w:t xml:space="preserve"> and create</w:t>
      </w:r>
      <w:r w:rsidR="00067A9D">
        <w:t>s</w:t>
      </w:r>
      <w:r>
        <w:t xml:space="preserve"> a close-knit and tidy packaging. </w:t>
      </w:r>
      <w:r w:rsidR="00067A9D">
        <w:t>It</w:t>
      </w:r>
      <w:r w:rsidR="00D12BB6">
        <w:t xml:space="preserve"> is available in various sizes, making it suitable for </w:t>
      </w:r>
      <w:r>
        <w:t>cable</w:t>
      </w:r>
      <w:r w:rsidR="00D12BB6">
        <w:t>s</w:t>
      </w:r>
      <w:r>
        <w:t xml:space="preserve"> </w:t>
      </w:r>
      <w:r w:rsidR="00067A9D">
        <w:t xml:space="preserve">of </w:t>
      </w:r>
      <w:r w:rsidR="00D12BB6">
        <w:t xml:space="preserve">all </w:t>
      </w:r>
      <w:r w:rsidRPr="00071208">
        <w:t>diameter</w:t>
      </w:r>
      <w:r w:rsidR="00D12BB6">
        <w:t>s</w:t>
      </w:r>
      <w:r>
        <w:t>.</w:t>
      </w:r>
      <w:r w:rsidR="00D12BB6">
        <w:t>”</w:t>
      </w:r>
    </w:p>
    <w:p w:rsidR="000A4357" w:rsidRPr="001A3221" w:rsidRDefault="00A90911" w:rsidP="00065BC8">
      <w:pPr>
        <w:spacing w:line="240" w:lineRule="auto"/>
      </w:pPr>
      <w:r>
        <w:t>AB</w:t>
      </w:r>
      <w:r w:rsidR="00F30E98">
        <w:t>P</w:t>
      </w:r>
      <w:r>
        <w:t xml:space="preserve"> recently built a coil for a sweet factory and used about 130 m of banding clamping to hold the coil</w:t>
      </w:r>
      <w:r w:rsidRPr="00F4646D">
        <w:t xml:space="preserve"> in position</w:t>
      </w:r>
      <w:r>
        <w:t>. According to McCall</w:t>
      </w:r>
      <w:r w:rsidR="00F30E98">
        <w:t>,</w:t>
      </w:r>
      <w:r>
        <w:t xml:space="preserve"> building a clamping device is not easy and therefore the company prefers to </w:t>
      </w:r>
      <w:r w:rsidRPr="00F4646D">
        <w:t>use</w:t>
      </w:r>
      <w:r w:rsidR="00F30E98">
        <w:t xml:space="preserve"> Band-</w:t>
      </w:r>
      <w:proofErr w:type="gramStart"/>
      <w:r w:rsidR="00F30E98">
        <w:t>It’s</w:t>
      </w:r>
      <w:proofErr w:type="gramEnd"/>
      <w:r w:rsidRPr="00F4646D">
        <w:t xml:space="preserve"> entry level </w:t>
      </w:r>
      <w:r>
        <w:t>clamp for some projects. “</w:t>
      </w:r>
      <w:r w:rsidR="00781839" w:rsidRPr="00781839">
        <w:t>It</w:t>
      </w:r>
      <w:r w:rsidR="00781839">
        <w:t xml:space="preserve"> is</w:t>
      </w:r>
      <w:r w:rsidR="00781839" w:rsidRPr="00781839">
        <w:t xml:space="preserve"> very practical</w:t>
      </w:r>
      <w:r w:rsidR="00781839">
        <w:t>, easily disposable and doesn't cause any damage.</w:t>
      </w:r>
      <w:r w:rsidR="00F30E98">
        <w:t>”</w:t>
      </w:r>
    </w:p>
    <w:p w:rsidR="00F30E98" w:rsidRDefault="001A3221" w:rsidP="00FE3939">
      <w:pPr>
        <w:spacing w:line="240" w:lineRule="auto"/>
      </w:pPr>
      <w:r w:rsidRPr="001A3221">
        <w:t xml:space="preserve">Even though the industry has experienced a downturn, </w:t>
      </w:r>
      <w:r w:rsidR="00D12BB6">
        <w:t xml:space="preserve">McCall </w:t>
      </w:r>
      <w:r w:rsidR="00C83573">
        <w:t>states that he is</w:t>
      </w:r>
      <w:r w:rsidR="00D12BB6">
        <w:t xml:space="preserve"> confident that ABP’s </w:t>
      </w:r>
      <w:r w:rsidRPr="001A3221">
        <w:t xml:space="preserve">relationship with </w:t>
      </w:r>
      <w:r w:rsidR="00F30E98">
        <w:t>Banding &amp; ID Solutions Africa</w:t>
      </w:r>
      <w:r w:rsidRPr="001A3221">
        <w:t xml:space="preserve"> will grow stronger. “</w:t>
      </w:r>
      <w:r w:rsidR="00D12BB6">
        <w:t>We are currently undertaking</w:t>
      </w:r>
      <w:r w:rsidRPr="001A3221">
        <w:t xml:space="preserve"> </w:t>
      </w:r>
      <w:r w:rsidR="00F30E98">
        <w:t>three</w:t>
      </w:r>
      <w:r w:rsidRPr="001A3221">
        <w:t xml:space="preserve"> </w:t>
      </w:r>
      <w:r w:rsidR="00D12BB6">
        <w:t xml:space="preserve">high-profile </w:t>
      </w:r>
      <w:r w:rsidRPr="001A3221">
        <w:t xml:space="preserve">projects </w:t>
      </w:r>
      <w:r w:rsidR="00D12BB6">
        <w:t>using Band-It products, and I am optimistic that the market will recover in 2016, which will result in more stability and growth</w:t>
      </w:r>
      <w:r w:rsidRPr="001A3221">
        <w:t>,” he concludes.</w:t>
      </w:r>
    </w:p>
    <w:p w:rsidR="00067A9D" w:rsidRDefault="00067A9D" w:rsidP="00FE3939">
      <w:pPr>
        <w:spacing w:line="240" w:lineRule="auto"/>
      </w:pPr>
    </w:p>
    <w:p w:rsidR="001A3221" w:rsidRPr="001A3221" w:rsidRDefault="001A3221" w:rsidP="00067A9D">
      <w:pPr>
        <w:spacing w:line="240" w:lineRule="auto"/>
        <w:rPr>
          <w:b/>
          <w:i/>
        </w:rPr>
      </w:pPr>
      <w:r w:rsidRPr="001A3221">
        <w:rPr>
          <w:b/>
          <w:i/>
        </w:rPr>
        <w:t>Ends</w:t>
      </w:r>
    </w:p>
    <w:p w:rsidR="0098281E" w:rsidRDefault="001A3221" w:rsidP="0098281E">
      <w:pPr>
        <w:spacing w:line="240" w:lineRule="auto"/>
      </w:pPr>
      <w:r w:rsidRPr="001A3221">
        <w:rPr>
          <w:b/>
        </w:rPr>
        <w:t>Notes to the Editor</w:t>
      </w:r>
      <w:r>
        <w:br/>
      </w:r>
      <w:r w:rsidR="0098281E" w:rsidRPr="00A04066">
        <w:t xml:space="preserve">To download hi-res images for this release, please visit </w:t>
      </w:r>
      <w:hyperlink r:id="rId4" w:history="1">
        <w:r w:rsidR="0098281E" w:rsidRPr="00DD782A">
          <w:rPr>
            <w:rStyle w:val="Hyperlink"/>
          </w:rPr>
          <w:t>http://media.ngage.co.za</w:t>
        </w:r>
      </w:hyperlink>
      <w:r w:rsidR="0098281E">
        <w:t xml:space="preserve"> and click the </w:t>
      </w:r>
      <w:r w:rsidR="0098281E" w:rsidRPr="00FE3939">
        <w:rPr>
          <w:rFonts w:cs="Arial"/>
        </w:rPr>
        <w:t xml:space="preserve">Banding &amp; ID Solutions Africa </w:t>
      </w:r>
      <w:r w:rsidR="0098281E" w:rsidRPr="00A04066">
        <w:t xml:space="preserve">link to </w:t>
      </w:r>
      <w:r w:rsidR="0098281E">
        <w:t>view the company’s press office.</w:t>
      </w:r>
    </w:p>
    <w:p w:rsidR="001A3221" w:rsidRDefault="001A3221">
      <w:pPr>
        <w:spacing w:line="240" w:lineRule="auto"/>
      </w:pPr>
      <w:r w:rsidRPr="001A3221">
        <w:rPr>
          <w:b/>
        </w:rPr>
        <w:t>Banding &amp; Identification Solutions Africa Contact</w:t>
      </w:r>
      <w:r>
        <w:br/>
        <w:t>Rosa Remendos</w:t>
      </w:r>
      <w:r>
        <w:br/>
        <w:t xml:space="preserve">Business Manager </w:t>
      </w:r>
      <w:r>
        <w:br/>
        <w:t>Phone: (011) 974 0424</w:t>
      </w:r>
      <w:r>
        <w:br/>
        <w:t>Fax:  (011) 974 0425</w:t>
      </w:r>
      <w:r>
        <w:br/>
        <w:t xml:space="preserve">Email: </w:t>
      </w:r>
      <w:hyperlink r:id="rId5" w:history="1">
        <w:r w:rsidRPr="001A3221">
          <w:rPr>
            <w:rStyle w:val="Hyperlink"/>
          </w:rPr>
          <w:t>rosa.remendos@banding.co.za</w:t>
        </w:r>
      </w:hyperlink>
      <w:r>
        <w:br/>
        <w:t xml:space="preserve">Web: </w:t>
      </w:r>
      <w:hyperlink r:id="rId6" w:history="1">
        <w:r w:rsidRPr="001A3221">
          <w:rPr>
            <w:rStyle w:val="Hyperlink"/>
          </w:rPr>
          <w:t>www.banding.co.za</w:t>
        </w:r>
      </w:hyperlink>
    </w:p>
    <w:p w:rsidR="001A3221" w:rsidRDefault="001A3221">
      <w:pPr>
        <w:spacing w:line="240" w:lineRule="auto"/>
      </w:pPr>
      <w:r w:rsidRPr="001A3221">
        <w:rPr>
          <w:b/>
        </w:rPr>
        <w:t>Media Contact</w:t>
      </w:r>
      <w:r>
        <w:rPr>
          <w:b/>
        </w:rPr>
        <w:br/>
      </w:r>
      <w:r>
        <w:t>Jana Klut</w:t>
      </w:r>
      <w:r>
        <w:br/>
        <w:t xml:space="preserve">NGAGE Public Relations </w:t>
      </w:r>
      <w:r>
        <w:br/>
      </w:r>
      <w:r>
        <w:lastRenderedPageBreak/>
        <w:t>Phone: (011) 867 7763</w:t>
      </w:r>
      <w:r>
        <w:br/>
        <w:t>Fax: 086 512 3352</w:t>
      </w:r>
      <w:r>
        <w:br/>
        <w:t>Cell: 074 111 4900</w:t>
      </w:r>
      <w:r>
        <w:br/>
        <w:t xml:space="preserve">Email: </w:t>
      </w:r>
      <w:hyperlink r:id="rId7" w:history="1">
        <w:r w:rsidRPr="001A3221">
          <w:rPr>
            <w:rStyle w:val="Hyperlink"/>
          </w:rPr>
          <w:t>jana@ngage.co.za</w:t>
        </w:r>
      </w:hyperlink>
      <w:r>
        <w:br/>
        <w:t xml:space="preserve">Web: </w:t>
      </w:r>
      <w:hyperlink r:id="rId8" w:history="1">
        <w:r w:rsidRPr="001A3221">
          <w:rPr>
            <w:rStyle w:val="Hyperlink"/>
          </w:rPr>
          <w:t>www.ngage.co.za</w:t>
        </w:r>
      </w:hyperlink>
    </w:p>
    <w:p w:rsidR="005F4347" w:rsidRDefault="001A3221">
      <w:pPr>
        <w:spacing w:line="240" w:lineRule="auto"/>
      </w:pPr>
      <w:r>
        <w:t xml:space="preserve">Browse the </w:t>
      </w:r>
      <w:r w:rsidRPr="001A3221">
        <w:rPr>
          <w:b/>
        </w:rPr>
        <w:t>NGAGE Media Zone</w:t>
      </w:r>
      <w:r>
        <w:t xml:space="preserve"> for more client press releases and photographs at </w:t>
      </w:r>
      <w:hyperlink r:id="rId9" w:history="1">
        <w:r w:rsidRPr="001A3221">
          <w:rPr>
            <w:rStyle w:val="Hyperlink"/>
          </w:rPr>
          <w:t>http://media.ngage.co.za</w:t>
        </w:r>
      </w:hyperlink>
    </w:p>
    <w:p w:rsidR="00A14A0F" w:rsidRPr="006547AF" w:rsidRDefault="00A14A0F" w:rsidP="001A3221">
      <w:pPr>
        <w:spacing w:line="240" w:lineRule="auto"/>
        <w:rPr>
          <w:rFonts w:cs="Arial"/>
        </w:rPr>
      </w:pPr>
    </w:p>
    <w:sectPr w:rsidR="00A14A0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00254"/>
    <w:rsid w:val="0001153A"/>
    <w:rsid w:val="00065BC8"/>
    <w:rsid w:val="00067A9D"/>
    <w:rsid w:val="00071208"/>
    <w:rsid w:val="0007273E"/>
    <w:rsid w:val="000A4357"/>
    <w:rsid w:val="001942BF"/>
    <w:rsid w:val="001A3221"/>
    <w:rsid w:val="001C44CA"/>
    <w:rsid w:val="001F253F"/>
    <w:rsid w:val="00272326"/>
    <w:rsid w:val="002A2E11"/>
    <w:rsid w:val="002E211A"/>
    <w:rsid w:val="003009F6"/>
    <w:rsid w:val="00361CCC"/>
    <w:rsid w:val="0039662F"/>
    <w:rsid w:val="00444892"/>
    <w:rsid w:val="004E42B0"/>
    <w:rsid w:val="005F4347"/>
    <w:rsid w:val="0061222C"/>
    <w:rsid w:val="006547AF"/>
    <w:rsid w:val="006951C5"/>
    <w:rsid w:val="00754F3B"/>
    <w:rsid w:val="00763D1E"/>
    <w:rsid w:val="00781839"/>
    <w:rsid w:val="00864DF4"/>
    <w:rsid w:val="008C76BE"/>
    <w:rsid w:val="0098281E"/>
    <w:rsid w:val="009F2387"/>
    <w:rsid w:val="009F4229"/>
    <w:rsid w:val="00A003DA"/>
    <w:rsid w:val="00A14A0F"/>
    <w:rsid w:val="00A90911"/>
    <w:rsid w:val="00B219C0"/>
    <w:rsid w:val="00B57762"/>
    <w:rsid w:val="00B65881"/>
    <w:rsid w:val="00B67D15"/>
    <w:rsid w:val="00B768E4"/>
    <w:rsid w:val="00BB3AB8"/>
    <w:rsid w:val="00C83573"/>
    <w:rsid w:val="00CC444E"/>
    <w:rsid w:val="00CD3C33"/>
    <w:rsid w:val="00D12BB6"/>
    <w:rsid w:val="00D3619C"/>
    <w:rsid w:val="00D45A35"/>
    <w:rsid w:val="00DA3470"/>
    <w:rsid w:val="00DC3514"/>
    <w:rsid w:val="00DC43AC"/>
    <w:rsid w:val="00E94426"/>
    <w:rsid w:val="00F143C0"/>
    <w:rsid w:val="00F30E98"/>
    <w:rsid w:val="00FC538B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BB097-1DA3-47E4-A584-5D6EDB80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43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42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arabo\Desktop\jana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ding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Karabo\Desktop\rosa.remendos@banding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Boitumelo</cp:lastModifiedBy>
  <cp:revision>4</cp:revision>
  <cp:lastPrinted>2015-09-14T14:14:00Z</cp:lastPrinted>
  <dcterms:created xsi:type="dcterms:W3CDTF">2015-10-05T07:05:00Z</dcterms:created>
  <dcterms:modified xsi:type="dcterms:W3CDTF">2015-10-23T09:47:00Z</dcterms:modified>
</cp:coreProperties>
</file>