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D6" w:rsidRPr="00B520D6" w:rsidRDefault="00C27F0D" w:rsidP="00B520D6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B520D6" w:rsidRPr="00B520D6" w:rsidRDefault="00047E8E" w:rsidP="00B520D6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New wear survey and wear mapping service minimises downtime costs</w:t>
      </w:r>
    </w:p>
    <w:p w:rsidR="00C27F0D" w:rsidRDefault="00266874" w:rsidP="008132E6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6 October</w:t>
      </w:r>
      <w:bookmarkStart w:id="0" w:name="_GoBack"/>
      <w:bookmarkEnd w:id="0"/>
      <w:r w:rsidR="00C27F0D" w:rsidRPr="00C27F0D">
        <w:rPr>
          <w:b/>
          <w:i/>
          <w:color w:val="808080" w:themeColor="background1" w:themeShade="80"/>
          <w:sz w:val="24"/>
          <w:szCs w:val="24"/>
        </w:rPr>
        <w:t>, 2015:</w:t>
      </w:r>
      <w:r w:rsidR="00C27F0D">
        <w:rPr>
          <w:i/>
          <w:color w:val="808080" w:themeColor="background1" w:themeShade="80"/>
          <w:sz w:val="24"/>
          <w:szCs w:val="24"/>
        </w:rPr>
        <w:t xml:space="preserve"> Industrial operations</w:t>
      </w:r>
      <w:r w:rsidR="008132E6" w:rsidRPr="00C27F0D">
        <w:rPr>
          <w:i/>
          <w:color w:val="808080" w:themeColor="background1" w:themeShade="80"/>
          <w:sz w:val="24"/>
          <w:szCs w:val="24"/>
        </w:rPr>
        <w:t xml:space="preserve"> can</w:t>
      </w:r>
      <w:r w:rsidR="00CF4BEA" w:rsidRPr="00C27F0D">
        <w:rPr>
          <w:i/>
          <w:color w:val="808080" w:themeColor="background1" w:themeShade="80"/>
          <w:sz w:val="24"/>
          <w:szCs w:val="24"/>
        </w:rPr>
        <w:t xml:space="preserve"> improve efficiencies related to total cost of ownership of wear protection systems</w:t>
      </w:r>
      <w:r w:rsidR="008132E6" w:rsidRPr="00C27F0D">
        <w:rPr>
          <w:i/>
          <w:color w:val="808080" w:themeColor="background1" w:themeShade="80"/>
          <w:sz w:val="24"/>
          <w:szCs w:val="24"/>
        </w:rPr>
        <w:t xml:space="preserve">, </w:t>
      </w:r>
      <w:r w:rsidR="00C27F0D">
        <w:rPr>
          <w:i/>
          <w:color w:val="808080" w:themeColor="background1" w:themeShade="80"/>
          <w:sz w:val="24"/>
          <w:szCs w:val="24"/>
        </w:rPr>
        <w:t xml:space="preserve">by making use </w:t>
      </w:r>
      <w:r w:rsidR="008132E6" w:rsidRPr="00C27F0D">
        <w:rPr>
          <w:i/>
          <w:color w:val="808080" w:themeColor="background1" w:themeShade="80"/>
          <w:sz w:val="24"/>
          <w:szCs w:val="24"/>
        </w:rPr>
        <w:t xml:space="preserve">of </w:t>
      </w:r>
      <w:r w:rsidR="00C27F0D">
        <w:rPr>
          <w:i/>
          <w:color w:val="808080" w:themeColor="background1" w:themeShade="80"/>
          <w:sz w:val="24"/>
          <w:szCs w:val="24"/>
        </w:rPr>
        <w:t>Rio-Carb</w:t>
      </w:r>
      <w:r w:rsidR="008132E6" w:rsidRPr="00C27F0D">
        <w:rPr>
          <w:i/>
          <w:color w:val="808080" w:themeColor="background1" w:themeShade="80"/>
          <w:sz w:val="24"/>
          <w:szCs w:val="24"/>
        </w:rPr>
        <w:t xml:space="preserve">’s cost and obligation-free wear survey and wear mapping service offering. </w:t>
      </w:r>
    </w:p>
    <w:p w:rsidR="000C4AD2" w:rsidRDefault="008132E6" w:rsidP="008132E6">
      <w:pPr>
        <w:spacing w:line="240" w:lineRule="auto"/>
      </w:pPr>
      <w:r w:rsidRPr="00C27F0D">
        <w:t xml:space="preserve">The service </w:t>
      </w:r>
      <w:r w:rsidR="00C27F0D">
        <w:t xml:space="preserve">was officially launched in August 2015, and </w:t>
      </w:r>
      <w:r w:rsidRPr="00C27F0D">
        <w:t>is a proactive solution to the costly and time-consuming effects that unforeseen wear can have on all liners and pipes carrying abrasive materials.</w:t>
      </w:r>
      <w:r w:rsidR="00C27F0D">
        <w:t xml:space="preserve"> </w:t>
      </w:r>
      <w:r>
        <w:t xml:space="preserve">Rio-Carb product development manager </w:t>
      </w:r>
      <w:r w:rsidRPr="008132E6">
        <w:rPr>
          <w:b/>
        </w:rPr>
        <w:t>Luis Garcia</w:t>
      </w:r>
      <w:r>
        <w:t xml:space="preserve"> reveals that the company is able to produce a wear map, which reveals the greatest wear areas on materials handling equipment, by using advanced ultrasonic equipment that is operated by staff that are qualified in chute draughting. </w:t>
      </w:r>
    </w:p>
    <w:p w:rsidR="008132E6" w:rsidRDefault="008132E6" w:rsidP="008132E6">
      <w:pPr>
        <w:spacing w:line="240" w:lineRule="auto"/>
      </w:pPr>
      <w:r>
        <w:t>“This can r</w:t>
      </w:r>
      <w:r w:rsidR="00F2477F">
        <w:t xml:space="preserve">esult in </w:t>
      </w:r>
      <w:r>
        <w:t>huge saving</w:t>
      </w:r>
      <w:r w:rsidR="00F2477F">
        <w:t xml:space="preserve">s for </w:t>
      </w:r>
      <w:r>
        <w:t>customer</w:t>
      </w:r>
      <w:r w:rsidR="00F2477F">
        <w:t>s</w:t>
      </w:r>
      <w:r>
        <w:t>, as areas of less we</w:t>
      </w:r>
      <w:r w:rsidR="00C27F0D">
        <w:t xml:space="preserve">ar may not require replacement. </w:t>
      </w:r>
      <w:r>
        <w:t>The thickness measurements a</w:t>
      </w:r>
      <w:r w:rsidR="00D63BDB">
        <w:t>re carried out to the nearest 0.</w:t>
      </w:r>
      <w:r>
        <w:t>1</w:t>
      </w:r>
      <w:r w:rsidR="00F2477F">
        <w:t xml:space="preserve"> </w:t>
      </w:r>
      <w:r>
        <w:t xml:space="preserve">mm, and the areas are zoned by permanent marking, thereby ensuring that subsequent replacement checks can be reliably predicted. We are also able to estimate when and where our </w:t>
      </w:r>
      <w:r w:rsidR="00CF4BEA">
        <w:t>Chromium Carbide (</w:t>
      </w:r>
      <w:r>
        <w:t>CrC</w:t>
      </w:r>
      <w:r w:rsidR="00CF4BEA">
        <w:t>)</w:t>
      </w:r>
      <w:r>
        <w:t xml:space="preserve"> liners should be installed by identifying th</w:t>
      </w:r>
      <w:r w:rsidR="00C27F0D">
        <w:t xml:space="preserve">e sharp-end of the wear system,” he explains. </w:t>
      </w:r>
      <w:r>
        <w:t xml:space="preserve"> </w:t>
      </w:r>
    </w:p>
    <w:p w:rsidR="00BF00D9" w:rsidRPr="00BF00D9" w:rsidRDefault="008132E6" w:rsidP="008132E6">
      <w:pPr>
        <w:spacing w:line="240" w:lineRule="auto"/>
      </w:pPr>
      <w:r w:rsidRPr="00BF00D9">
        <w:t xml:space="preserve">Garcia says that this service is also of great importance when planning shut-downs for maintenance. “A costly industry trend is to wait for a hole to appear in the chute before replacing the entire liner. This only leads to increased downtime and more liner material being used. A monthly calculation of wear loss on each wear plate </w:t>
      </w:r>
      <w:r w:rsidR="00F2477F">
        <w:t>enables</w:t>
      </w:r>
      <w:r w:rsidR="00BF00D9" w:rsidRPr="00BF00D9">
        <w:t xml:space="preserve"> us to calculate the most suitable times for</w:t>
      </w:r>
      <w:r w:rsidRPr="00BF00D9">
        <w:t xml:space="preserve"> replace</w:t>
      </w:r>
      <w:r w:rsidR="00BF00D9" w:rsidRPr="00BF00D9">
        <w:t xml:space="preserve">ment.” </w:t>
      </w:r>
    </w:p>
    <w:p w:rsidR="00BF00D9" w:rsidRDefault="00BF00D9" w:rsidP="008132E6">
      <w:pPr>
        <w:spacing w:line="240" w:lineRule="auto"/>
      </w:pPr>
      <w:r w:rsidRPr="00BF00D9">
        <w:t>The wear survey and wear mapping service is available to operations in the mining and allied res</w:t>
      </w:r>
      <w:r w:rsidR="00CF4BEA">
        <w:t>ources industries. Garcia no</w:t>
      </w:r>
      <w:r w:rsidRPr="00BF00D9">
        <w:t xml:space="preserve">tes that </w:t>
      </w:r>
      <w:r w:rsidR="00CF4BEA">
        <w:t>it</w:t>
      </w:r>
      <w:r w:rsidRPr="00BF00D9">
        <w:t xml:space="preserve"> has been trialled at a South African coal mining operation since July 2015, with positive results. “The encouraging feedback prompted us to go live with this offering, which also e</w:t>
      </w:r>
      <w:r w:rsidR="008132E6" w:rsidRPr="00BF00D9">
        <w:t xml:space="preserve">nables us to </w:t>
      </w:r>
      <w:r w:rsidRPr="00BF00D9">
        <w:t>improve o</w:t>
      </w:r>
      <w:r w:rsidR="00CF4BEA">
        <w:t xml:space="preserve">ur turnaround times and </w:t>
      </w:r>
      <w:r w:rsidRPr="00BF00D9">
        <w:t xml:space="preserve">efficiency, by better preparing for future supply and demand, based on strategic calculations undertaken </w:t>
      </w:r>
      <w:r w:rsidR="00CF4BEA">
        <w:t>on site</w:t>
      </w:r>
      <w:r w:rsidRPr="00BF00D9">
        <w:t xml:space="preserve">,” he concludes. </w:t>
      </w:r>
    </w:p>
    <w:p w:rsidR="00BF00D9" w:rsidRDefault="00185968" w:rsidP="008132E6">
      <w:pPr>
        <w:spacing w:line="240" w:lineRule="auto"/>
      </w:pPr>
      <w:r>
        <w:t xml:space="preserve">To find out more about the </w:t>
      </w:r>
      <w:r w:rsidRPr="00BF00D9">
        <w:t>wear survey and wear mapping service</w:t>
      </w:r>
      <w:r>
        <w:t xml:space="preserve"> offering, contact Rio-Carb on (011) 908 1014, email </w:t>
      </w:r>
      <w:hyperlink r:id="rId4" w:history="1">
        <w:r w:rsidRPr="00801D2B">
          <w:rPr>
            <w:rStyle w:val="Hyperlink"/>
          </w:rPr>
          <w:t>info@riocarb.co.za</w:t>
        </w:r>
      </w:hyperlink>
      <w:r>
        <w:t xml:space="preserve"> or visit </w:t>
      </w:r>
      <w:hyperlink r:id="rId5" w:history="1">
        <w:r w:rsidRPr="00801D2B">
          <w:rPr>
            <w:rStyle w:val="Hyperlink"/>
          </w:rPr>
          <w:t>www.riocarb.co.za</w:t>
        </w:r>
      </w:hyperlink>
      <w:r>
        <w:t xml:space="preserve"> </w:t>
      </w:r>
    </w:p>
    <w:p w:rsidR="00185968" w:rsidRPr="00185968" w:rsidRDefault="00185968" w:rsidP="008132E6">
      <w:pPr>
        <w:spacing w:line="240" w:lineRule="auto"/>
      </w:pPr>
    </w:p>
    <w:p w:rsidR="00B520D6" w:rsidRDefault="00BF00D9" w:rsidP="00B520D6">
      <w:pPr>
        <w:spacing w:line="240" w:lineRule="auto"/>
        <w:rPr>
          <w:b/>
          <w:i/>
        </w:rPr>
      </w:pPr>
      <w:r w:rsidRPr="00BF00D9">
        <w:rPr>
          <w:b/>
          <w:i/>
        </w:rPr>
        <w:t xml:space="preserve">Ends </w:t>
      </w:r>
    </w:p>
    <w:p w:rsidR="00C27F0D" w:rsidRPr="006363F0" w:rsidRDefault="00C27F0D" w:rsidP="00C27F0D">
      <w:pPr>
        <w:spacing w:line="240" w:lineRule="auto"/>
        <w:rPr>
          <w:rFonts w:cs="Arial"/>
          <w:b/>
        </w:rPr>
      </w:pPr>
      <w:r w:rsidRPr="006363F0">
        <w:rPr>
          <w:rFonts w:cs="Arial"/>
          <w:b/>
        </w:rPr>
        <w:t>Notes to the Editor</w:t>
      </w:r>
      <w:r>
        <w:rPr>
          <w:rFonts w:cs="Arial"/>
          <w:b/>
        </w:rPr>
        <w:br/>
      </w:r>
      <w:r w:rsidRPr="00B67B9F">
        <w:rPr>
          <w:rFonts w:cs="Arial"/>
        </w:rPr>
        <w:t>To download hi-res images for this release, pleas</w:t>
      </w:r>
      <w:r>
        <w:rPr>
          <w:rFonts w:cs="Arial"/>
        </w:rPr>
        <w:t xml:space="preserve">e visit </w:t>
      </w:r>
      <w:hyperlink r:id="rId6" w:history="1">
        <w:r w:rsidRPr="00B67B9F">
          <w:rPr>
            <w:rStyle w:val="Hyperlink"/>
            <w:rFonts w:cs="Arial"/>
          </w:rPr>
          <w:t>http://media.ngage.co.za</w:t>
        </w:r>
      </w:hyperlink>
      <w:r>
        <w:rPr>
          <w:rFonts w:cs="Arial"/>
        </w:rPr>
        <w:t xml:space="preserve"> </w:t>
      </w:r>
      <w:r w:rsidRPr="00B67B9F">
        <w:rPr>
          <w:rFonts w:cs="Arial"/>
        </w:rPr>
        <w:t>and click the Rio-Carb link to view the company’s press office.</w:t>
      </w:r>
    </w:p>
    <w:p w:rsidR="00C27F0D" w:rsidRPr="006363F0" w:rsidRDefault="00C27F0D" w:rsidP="00C27F0D">
      <w:pPr>
        <w:spacing w:line="240" w:lineRule="auto"/>
        <w:rPr>
          <w:rFonts w:cs="Arial"/>
          <w:b/>
        </w:rPr>
      </w:pPr>
      <w:r w:rsidRPr="006363F0">
        <w:rPr>
          <w:rFonts w:cs="Arial"/>
          <w:b/>
        </w:rPr>
        <w:t>About Rio-Carb</w:t>
      </w:r>
      <w:r>
        <w:rPr>
          <w:rFonts w:cs="Arial"/>
          <w:b/>
        </w:rPr>
        <w:br/>
      </w:r>
      <w:proofErr w:type="spellStart"/>
      <w:r w:rsidRPr="00B67B9F">
        <w:rPr>
          <w:rFonts w:cs="Arial"/>
        </w:rPr>
        <w:t>Rio-Carb</w:t>
      </w:r>
      <w:proofErr w:type="spellEnd"/>
      <w:r w:rsidRPr="00B67B9F">
        <w:rPr>
          <w:rFonts w:cs="Arial"/>
        </w:rPr>
        <w:t xml:space="preserve"> manufactures wear-resistant Chromium Carbide (CrC) clad liner plates for heavy materials-handling applications in the mining and allied resources industries. With more than 30 years of experience, the company’s long-life CrC liners have 8 to 10 times the wear life of industry-standard 400 and 500 BHN steel materials, which dramatically reduces operational costs as a result of less downtime and change-outs. Rio-Carb has a deep-rooted history in mining, and is able to swiftly respond to customers' needs in providing cost-effective solutions.</w:t>
      </w:r>
    </w:p>
    <w:p w:rsidR="00C27F0D" w:rsidRPr="006363F0" w:rsidRDefault="00C27F0D" w:rsidP="00C27F0D">
      <w:pPr>
        <w:spacing w:line="240" w:lineRule="auto"/>
        <w:rPr>
          <w:rFonts w:cs="Arial"/>
          <w:b/>
        </w:rPr>
      </w:pPr>
      <w:r w:rsidRPr="006363F0">
        <w:rPr>
          <w:rFonts w:cs="Arial"/>
          <w:b/>
        </w:rPr>
        <w:t>Rio-Carb Contact</w:t>
      </w:r>
      <w:r>
        <w:rPr>
          <w:rFonts w:cs="Arial"/>
          <w:b/>
        </w:rPr>
        <w:br/>
      </w:r>
      <w:r>
        <w:rPr>
          <w:rFonts w:cs="Arial"/>
        </w:rPr>
        <w:t>Martin Maine</w:t>
      </w:r>
      <w:r>
        <w:rPr>
          <w:rFonts w:cs="Arial"/>
        </w:rPr>
        <w:br/>
      </w:r>
      <w:r w:rsidRPr="00B67B9F">
        <w:rPr>
          <w:rFonts w:cs="Arial"/>
        </w:rPr>
        <w:t>Rio-Carb Director</w:t>
      </w:r>
      <w:r>
        <w:rPr>
          <w:rFonts w:cs="Arial"/>
        </w:rPr>
        <w:br/>
      </w:r>
      <w:r w:rsidRPr="00B67B9F">
        <w:rPr>
          <w:rFonts w:cs="Arial"/>
        </w:rPr>
        <w:t>Phone: (011) 908 1014</w:t>
      </w:r>
      <w:r>
        <w:rPr>
          <w:rFonts w:cs="Arial"/>
        </w:rPr>
        <w:br/>
      </w:r>
      <w:r w:rsidRPr="00B67B9F">
        <w:rPr>
          <w:rFonts w:cs="Arial"/>
        </w:rPr>
        <w:t>Fax: (011) 908 4139</w:t>
      </w:r>
      <w:r>
        <w:rPr>
          <w:rFonts w:cs="Arial"/>
        </w:rPr>
        <w:br/>
      </w:r>
      <w:r w:rsidRPr="00B67B9F">
        <w:rPr>
          <w:rFonts w:cs="Arial"/>
        </w:rPr>
        <w:lastRenderedPageBreak/>
        <w:t xml:space="preserve">Email: </w:t>
      </w:r>
      <w:hyperlink r:id="rId7" w:history="1">
        <w:r w:rsidRPr="006230E9">
          <w:rPr>
            <w:rStyle w:val="Hyperlink"/>
            <w:rFonts w:cs="Arial"/>
          </w:rPr>
          <w:t>info@riocarb.co.za</w:t>
        </w:r>
      </w:hyperlink>
      <w:r>
        <w:rPr>
          <w:rFonts w:cs="Arial"/>
        </w:rPr>
        <w:t xml:space="preserve"> </w:t>
      </w:r>
      <w:r w:rsidRPr="00B67B9F">
        <w:rPr>
          <w:rFonts w:cs="Arial"/>
        </w:rPr>
        <w:t xml:space="preserve"> </w:t>
      </w:r>
      <w:r>
        <w:rPr>
          <w:rFonts w:cs="Arial"/>
        </w:rPr>
        <w:br/>
      </w:r>
      <w:r w:rsidRPr="00B67B9F">
        <w:rPr>
          <w:rFonts w:cs="Arial"/>
        </w:rPr>
        <w:t xml:space="preserve">Web: </w:t>
      </w:r>
      <w:hyperlink r:id="rId8" w:history="1">
        <w:r w:rsidRPr="008C6955">
          <w:rPr>
            <w:rStyle w:val="Hyperlink"/>
            <w:rFonts w:cs="Arial"/>
          </w:rPr>
          <w:t>www.riocarb.co.za</w:t>
        </w:r>
      </w:hyperlink>
    </w:p>
    <w:p w:rsidR="00C27F0D" w:rsidRDefault="00C27F0D" w:rsidP="00C27F0D">
      <w:pPr>
        <w:spacing w:line="240" w:lineRule="auto"/>
        <w:rPr>
          <w:rFonts w:cs="Arial"/>
        </w:rPr>
      </w:pPr>
      <w:r w:rsidRPr="006363F0">
        <w:rPr>
          <w:rFonts w:cs="Arial"/>
          <w:b/>
        </w:rPr>
        <w:t>Media Contact</w:t>
      </w:r>
      <w:r>
        <w:rPr>
          <w:rFonts w:cs="Arial"/>
          <w:b/>
        </w:rPr>
        <w:br/>
      </w:r>
      <w:r>
        <w:rPr>
          <w:rFonts w:cs="Arial"/>
        </w:rPr>
        <w:t>Jana Klut</w:t>
      </w:r>
      <w:r>
        <w:rPr>
          <w:rFonts w:cs="Arial"/>
        </w:rPr>
        <w:br/>
      </w:r>
      <w:r w:rsidRPr="00B67B9F">
        <w:rPr>
          <w:rFonts w:cs="Arial"/>
        </w:rPr>
        <w:t>NGAGE Public Relations</w:t>
      </w:r>
      <w:r>
        <w:rPr>
          <w:rFonts w:cs="Arial"/>
        </w:rPr>
        <w:br/>
      </w:r>
      <w:r w:rsidRPr="00B67B9F">
        <w:rPr>
          <w:rFonts w:cs="Arial"/>
        </w:rPr>
        <w:t>Phone: (011) 867-7763</w:t>
      </w:r>
      <w:r>
        <w:rPr>
          <w:rFonts w:cs="Arial"/>
        </w:rPr>
        <w:br/>
      </w:r>
      <w:r w:rsidRPr="00B67B9F">
        <w:rPr>
          <w:rFonts w:cs="Arial"/>
        </w:rPr>
        <w:t>Fax: 086 512 3352</w:t>
      </w:r>
      <w:r>
        <w:rPr>
          <w:rFonts w:cs="Arial"/>
        </w:rPr>
        <w:br/>
      </w:r>
      <w:r w:rsidRPr="00B67B9F">
        <w:rPr>
          <w:rFonts w:cs="Arial"/>
        </w:rPr>
        <w:t>Cell: 074 111 4900</w:t>
      </w:r>
      <w:r>
        <w:rPr>
          <w:rFonts w:cs="Arial"/>
        </w:rPr>
        <w:br/>
      </w:r>
      <w:r w:rsidRPr="00B67B9F">
        <w:rPr>
          <w:rFonts w:cs="Arial"/>
        </w:rPr>
        <w:t xml:space="preserve">Email: </w:t>
      </w:r>
      <w:hyperlink r:id="rId9" w:history="1">
        <w:r w:rsidRPr="00413408">
          <w:rPr>
            <w:rStyle w:val="Hyperlink"/>
            <w:rFonts w:cs="Arial"/>
          </w:rPr>
          <w:t>jana@ngage.co.za</w:t>
        </w:r>
      </w:hyperlink>
      <w:r>
        <w:rPr>
          <w:rFonts w:cs="Arial"/>
        </w:rPr>
        <w:br/>
      </w:r>
      <w:r w:rsidRPr="00B67B9F">
        <w:rPr>
          <w:rFonts w:cs="Arial"/>
        </w:rPr>
        <w:t xml:space="preserve">Web: </w:t>
      </w:r>
      <w:hyperlink r:id="rId10" w:history="1">
        <w:r w:rsidRPr="00291623">
          <w:rPr>
            <w:rStyle w:val="Hyperlink"/>
            <w:rFonts w:cs="Arial"/>
          </w:rPr>
          <w:t>www.ngage.co.za</w:t>
        </w:r>
      </w:hyperlink>
      <w:r>
        <w:rPr>
          <w:rFonts w:cs="Arial"/>
        </w:rPr>
        <w:t xml:space="preserve"> </w:t>
      </w:r>
    </w:p>
    <w:p w:rsidR="00C27F0D" w:rsidRPr="00A0581D" w:rsidRDefault="00C27F0D" w:rsidP="00C27F0D">
      <w:pPr>
        <w:spacing w:line="240" w:lineRule="auto"/>
        <w:rPr>
          <w:rFonts w:cs="Arial"/>
          <w:b/>
        </w:rPr>
      </w:pPr>
      <w:r w:rsidRPr="00B67B9F">
        <w:rPr>
          <w:rFonts w:cs="Arial"/>
        </w:rPr>
        <w:t xml:space="preserve">Browse the </w:t>
      </w:r>
      <w:r w:rsidRPr="006363F0">
        <w:rPr>
          <w:rFonts w:cs="Arial"/>
          <w:b/>
        </w:rPr>
        <w:t>NGAGE Media Zone</w:t>
      </w:r>
      <w:r w:rsidRPr="00B67B9F">
        <w:rPr>
          <w:rFonts w:cs="Arial"/>
        </w:rPr>
        <w:t xml:space="preserve"> for more client press releases and photogra</w:t>
      </w:r>
      <w:r>
        <w:rPr>
          <w:rFonts w:cs="Arial"/>
        </w:rPr>
        <w:t xml:space="preserve">phs at </w:t>
      </w:r>
      <w:hyperlink r:id="rId11" w:history="1">
        <w:r w:rsidRPr="006230E9">
          <w:rPr>
            <w:rStyle w:val="Hyperlink"/>
            <w:rFonts w:cs="Arial"/>
          </w:rPr>
          <w:t>http://media.ngage.co.za</w:t>
        </w:r>
      </w:hyperlink>
      <w:r>
        <w:rPr>
          <w:rFonts w:cs="Arial"/>
        </w:rPr>
        <w:t xml:space="preserve"> </w:t>
      </w:r>
      <w:r>
        <w:rPr>
          <w:rFonts w:cs="Arial"/>
          <w:shd w:val="pct15" w:color="auto" w:fill="FFFFFF"/>
        </w:rPr>
        <w:t xml:space="preserve"> </w:t>
      </w:r>
    </w:p>
    <w:p w:rsidR="00C27F0D" w:rsidRPr="00BF00D9" w:rsidRDefault="00C27F0D" w:rsidP="00B520D6">
      <w:pPr>
        <w:spacing w:line="240" w:lineRule="auto"/>
        <w:rPr>
          <w:b/>
          <w:i/>
        </w:rPr>
      </w:pPr>
    </w:p>
    <w:sectPr w:rsidR="00C27F0D" w:rsidRPr="00BF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D6"/>
    <w:rsid w:val="00047E8E"/>
    <w:rsid w:val="000C4AD2"/>
    <w:rsid w:val="001529F8"/>
    <w:rsid w:val="00185968"/>
    <w:rsid w:val="00266874"/>
    <w:rsid w:val="002E211A"/>
    <w:rsid w:val="002E32D7"/>
    <w:rsid w:val="003F37A4"/>
    <w:rsid w:val="00672621"/>
    <w:rsid w:val="006740E7"/>
    <w:rsid w:val="006B2E4D"/>
    <w:rsid w:val="00754F3B"/>
    <w:rsid w:val="008132E6"/>
    <w:rsid w:val="009F2387"/>
    <w:rsid w:val="009F4229"/>
    <w:rsid w:val="00AE737F"/>
    <w:rsid w:val="00B520D6"/>
    <w:rsid w:val="00BF00D9"/>
    <w:rsid w:val="00C27F0D"/>
    <w:rsid w:val="00C84661"/>
    <w:rsid w:val="00CC444E"/>
    <w:rsid w:val="00CF4BEA"/>
    <w:rsid w:val="00D63BDB"/>
    <w:rsid w:val="00DA3470"/>
    <w:rsid w:val="00E60ED1"/>
    <w:rsid w:val="00E63B09"/>
    <w:rsid w:val="00F143C0"/>
    <w:rsid w:val="00F2477F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827A-FDAB-45B1-926F-C2730932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9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carb.co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riocarb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ngage.co.za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hyperlink" Target="http://www.riocarb.co.za" TargetMode="External"/><Relationship Id="rId10" Type="http://schemas.openxmlformats.org/officeDocument/2006/relationships/hyperlink" Target="http://www.ngage.co.za" TargetMode="External"/><Relationship Id="rId4" Type="http://schemas.openxmlformats.org/officeDocument/2006/relationships/hyperlink" Target="mailto:info@riocarb.co.za" TargetMode="External"/><Relationship Id="rId9" Type="http://schemas.openxmlformats.org/officeDocument/2006/relationships/hyperlink" Target="mailto:jana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Boitumelo</cp:lastModifiedBy>
  <cp:revision>4</cp:revision>
  <cp:lastPrinted>2015-08-25T09:46:00Z</cp:lastPrinted>
  <dcterms:created xsi:type="dcterms:W3CDTF">2015-10-05T07:11:00Z</dcterms:created>
  <dcterms:modified xsi:type="dcterms:W3CDTF">2015-10-05T13:02:00Z</dcterms:modified>
</cp:coreProperties>
</file>