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7A833" w14:textId="77777777" w:rsidR="00CC444E" w:rsidRDefault="006547AF" w:rsidP="00B57762">
      <w:pPr>
        <w:spacing w:line="240" w:lineRule="auto"/>
        <w:rPr>
          <w:rFonts w:ascii="Arial" w:hAnsi="Arial" w:cs="Arial"/>
          <w:b/>
          <w:sz w:val="52"/>
          <w:szCs w:val="52"/>
        </w:rPr>
      </w:pPr>
      <w:r>
        <w:rPr>
          <w:rFonts w:ascii="Arial" w:hAnsi="Arial" w:cs="Arial"/>
          <w:b/>
          <w:sz w:val="52"/>
          <w:szCs w:val="52"/>
        </w:rPr>
        <w:t xml:space="preserve">PRESS RELEASE </w:t>
      </w:r>
    </w:p>
    <w:p w14:paraId="7E6C5D9A" w14:textId="59457BA9" w:rsidR="006547AF" w:rsidRDefault="00AD7CE2" w:rsidP="00B57762">
      <w:pPr>
        <w:spacing w:line="240" w:lineRule="auto"/>
        <w:rPr>
          <w:rFonts w:ascii="Arial" w:hAnsi="Arial" w:cs="Arial"/>
          <w:sz w:val="28"/>
          <w:szCs w:val="28"/>
          <w:u w:val="single"/>
        </w:rPr>
      </w:pPr>
      <w:r>
        <w:rPr>
          <w:rFonts w:ascii="Arial" w:hAnsi="Arial" w:cs="Arial"/>
          <w:sz w:val="28"/>
          <w:szCs w:val="28"/>
          <w:u w:val="single"/>
        </w:rPr>
        <w:t xml:space="preserve">Tying quality and simplicity </w:t>
      </w:r>
      <w:r w:rsidR="003C62DA">
        <w:rPr>
          <w:rFonts w:ascii="Arial" w:hAnsi="Arial" w:cs="Arial"/>
          <w:sz w:val="28"/>
          <w:szCs w:val="28"/>
          <w:u w:val="single"/>
        </w:rPr>
        <w:t>together</w:t>
      </w:r>
    </w:p>
    <w:p w14:paraId="1E4FDC2D" w14:textId="702F3E3D" w:rsidR="006547AF" w:rsidRDefault="001B106E" w:rsidP="00B57762">
      <w:pPr>
        <w:spacing w:line="240" w:lineRule="auto"/>
        <w:rPr>
          <w:rFonts w:cs="Arial"/>
          <w:i/>
          <w:color w:val="808080" w:themeColor="background1" w:themeShade="80"/>
          <w:sz w:val="24"/>
          <w:szCs w:val="24"/>
        </w:rPr>
      </w:pPr>
      <w:r>
        <w:rPr>
          <w:rFonts w:cs="Arial"/>
          <w:b/>
          <w:i/>
          <w:color w:val="808080" w:themeColor="background1" w:themeShade="80"/>
          <w:sz w:val="24"/>
          <w:szCs w:val="24"/>
        </w:rPr>
        <w:t>5 October</w:t>
      </w:r>
      <w:bookmarkStart w:id="0" w:name="_GoBack"/>
      <w:bookmarkEnd w:id="0"/>
      <w:r w:rsidR="006547AF" w:rsidRPr="006547AF">
        <w:rPr>
          <w:rFonts w:cs="Arial"/>
          <w:b/>
          <w:i/>
          <w:color w:val="808080" w:themeColor="background1" w:themeShade="80"/>
          <w:sz w:val="24"/>
          <w:szCs w:val="24"/>
        </w:rPr>
        <w:t>, 2015:</w:t>
      </w:r>
      <w:r w:rsidR="006547AF" w:rsidRPr="006547AF">
        <w:rPr>
          <w:rFonts w:cs="Arial"/>
          <w:i/>
          <w:color w:val="808080" w:themeColor="background1" w:themeShade="80"/>
          <w:sz w:val="24"/>
          <w:szCs w:val="24"/>
        </w:rPr>
        <w:t xml:space="preserve"> </w:t>
      </w:r>
      <w:r w:rsidR="00AD7CE2">
        <w:rPr>
          <w:rFonts w:cs="Arial"/>
          <w:i/>
          <w:color w:val="808080" w:themeColor="background1" w:themeShade="80"/>
          <w:sz w:val="24"/>
          <w:szCs w:val="24"/>
        </w:rPr>
        <w:t>T</w:t>
      </w:r>
      <w:r w:rsidR="006E0A3E" w:rsidRPr="006E0A3E">
        <w:rPr>
          <w:rFonts w:cs="Arial"/>
          <w:i/>
          <w:color w:val="808080" w:themeColor="background1" w:themeShade="80"/>
          <w:sz w:val="24"/>
          <w:szCs w:val="24"/>
        </w:rPr>
        <w:t xml:space="preserve">he </w:t>
      </w:r>
      <w:r w:rsidR="00AD7CE2">
        <w:rPr>
          <w:rFonts w:cs="Arial"/>
          <w:i/>
          <w:color w:val="808080" w:themeColor="background1" w:themeShade="80"/>
          <w:sz w:val="24"/>
          <w:szCs w:val="24"/>
        </w:rPr>
        <w:t>self-locking</w:t>
      </w:r>
      <w:r w:rsidR="00AD7CE2" w:rsidRPr="006E0A3E">
        <w:rPr>
          <w:rFonts w:cs="Arial"/>
          <w:i/>
          <w:color w:val="808080" w:themeColor="background1" w:themeShade="80"/>
          <w:sz w:val="24"/>
          <w:szCs w:val="24"/>
        </w:rPr>
        <w:t xml:space="preserve"> </w:t>
      </w:r>
      <w:r w:rsidR="006E0A3E" w:rsidRPr="006E0A3E">
        <w:rPr>
          <w:rFonts w:cs="Arial"/>
          <w:i/>
          <w:color w:val="808080" w:themeColor="background1" w:themeShade="80"/>
          <w:sz w:val="24"/>
          <w:szCs w:val="24"/>
        </w:rPr>
        <w:t>KE922 Ball-lok</w:t>
      </w:r>
      <w:r w:rsidR="004C35DA" w:rsidRPr="004C35DA">
        <w:t xml:space="preserve"> </w:t>
      </w:r>
      <w:r w:rsidR="004C35DA" w:rsidRPr="004C35DA">
        <w:rPr>
          <w:rFonts w:cs="Arial"/>
          <w:i/>
          <w:color w:val="808080" w:themeColor="background1" w:themeShade="80"/>
          <w:sz w:val="24"/>
          <w:szCs w:val="24"/>
        </w:rPr>
        <w:t>Tensioning Tool</w:t>
      </w:r>
      <w:r w:rsidR="00AD7CE2">
        <w:rPr>
          <w:rFonts w:cs="Arial"/>
          <w:i/>
          <w:color w:val="808080" w:themeColor="background1" w:themeShade="80"/>
          <w:sz w:val="24"/>
          <w:szCs w:val="24"/>
        </w:rPr>
        <w:t xml:space="preserve"> eliminates the need for additional tools when tensioning and cutting off </w:t>
      </w:r>
      <w:r w:rsidR="00F657C6">
        <w:rPr>
          <w:rFonts w:cs="Arial"/>
          <w:i/>
          <w:color w:val="808080" w:themeColor="background1" w:themeShade="80"/>
          <w:sz w:val="24"/>
          <w:szCs w:val="24"/>
        </w:rPr>
        <w:t xml:space="preserve">stainless steel </w:t>
      </w:r>
      <w:r w:rsidR="00AD7CE2">
        <w:rPr>
          <w:rFonts w:cs="Arial"/>
          <w:i/>
          <w:color w:val="808080" w:themeColor="background1" w:themeShade="80"/>
          <w:sz w:val="24"/>
          <w:szCs w:val="24"/>
        </w:rPr>
        <w:t xml:space="preserve">ball-lok ties, thereby ensuring improved turnaround times and reduced costs. </w:t>
      </w:r>
    </w:p>
    <w:p w14:paraId="505B0573" w14:textId="1D24724D" w:rsidR="00120320" w:rsidRDefault="00120320" w:rsidP="00AD7CE2">
      <w:pPr>
        <w:spacing w:line="240" w:lineRule="auto"/>
        <w:rPr>
          <w:rFonts w:cs="Arial"/>
        </w:rPr>
      </w:pPr>
      <w:r>
        <w:rPr>
          <w:rFonts w:cs="Arial"/>
        </w:rPr>
        <w:t>The tool</w:t>
      </w:r>
      <w:r w:rsidRPr="00120320">
        <w:rPr>
          <w:rFonts w:cs="Arial"/>
        </w:rPr>
        <w:t xml:space="preserve"> is available exclusively in the local market through Banding &amp; Ident</w:t>
      </w:r>
      <w:r>
        <w:rPr>
          <w:rFonts w:cs="Arial"/>
        </w:rPr>
        <w:t xml:space="preserve">ification (ID) Solutions Africa, which </w:t>
      </w:r>
      <w:r w:rsidR="006E0A3E" w:rsidRPr="006E0A3E">
        <w:rPr>
          <w:rFonts w:cs="Arial"/>
        </w:rPr>
        <w:t xml:space="preserve">distributes and manufactures Band-It stainless steel strapping and buckles under license from USA-based Band-It-Idex, a world leader in quality engineered band clamping and fastening solutions. </w:t>
      </w:r>
    </w:p>
    <w:p w14:paraId="02CC3530" w14:textId="4EECEDCF" w:rsidR="00F657C6" w:rsidRDefault="006E0A3E" w:rsidP="00AD7CE2">
      <w:pPr>
        <w:spacing w:line="240" w:lineRule="auto"/>
        <w:rPr>
          <w:rFonts w:cs="Arial"/>
        </w:rPr>
      </w:pPr>
      <w:r w:rsidRPr="006E0A3E">
        <w:rPr>
          <w:rFonts w:cs="Arial"/>
        </w:rPr>
        <w:t xml:space="preserve">Banding &amp; ID Solutions </w:t>
      </w:r>
      <w:r w:rsidR="00E14835">
        <w:rPr>
          <w:rFonts w:cs="Arial"/>
        </w:rPr>
        <w:t>Africa</w:t>
      </w:r>
      <w:r w:rsidR="00AD7CE2">
        <w:rPr>
          <w:rFonts w:cs="Arial"/>
        </w:rPr>
        <w:t xml:space="preserve"> b</w:t>
      </w:r>
      <w:r w:rsidRPr="006E0A3E">
        <w:rPr>
          <w:rFonts w:cs="Arial"/>
        </w:rPr>
        <w:t xml:space="preserve">usiness manager </w:t>
      </w:r>
      <w:r w:rsidRPr="006E0A3E">
        <w:rPr>
          <w:rFonts w:cs="Arial"/>
          <w:b/>
        </w:rPr>
        <w:t>Rosa Remendos</w:t>
      </w:r>
      <w:r w:rsidR="00E14835">
        <w:rPr>
          <w:rFonts w:cs="Arial"/>
        </w:rPr>
        <w:t xml:space="preserve"> says that </w:t>
      </w:r>
      <w:r w:rsidR="00AD7CE2">
        <w:rPr>
          <w:rFonts w:cs="Arial"/>
        </w:rPr>
        <w:t>t</w:t>
      </w:r>
      <w:r w:rsidR="00AD7CE2" w:rsidRPr="006E0A3E">
        <w:rPr>
          <w:rFonts w:cs="Arial"/>
        </w:rPr>
        <w:t>he KE922</w:t>
      </w:r>
      <w:r w:rsidR="00AD7CE2" w:rsidRPr="004C35DA">
        <w:t xml:space="preserve"> </w:t>
      </w:r>
      <w:r w:rsidR="00AD7CE2" w:rsidRPr="004C35DA">
        <w:rPr>
          <w:rFonts w:cs="Arial"/>
        </w:rPr>
        <w:t>Ball-lok Tensioning Tool</w:t>
      </w:r>
      <w:r w:rsidR="00AD7CE2">
        <w:rPr>
          <w:rFonts w:cs="Arial"/>
        </w:rPr>
        <w:t xml:space="preserve"> </w:t>
      </w:r>
      <w:r w:rsidRPr="006E0A3E">
        <w:rPr>
          <w:rFonts w:cs="Arial"/>
        </w:rPr>
        <w:t>is reliable and easy</w:t>
      </w:r>
      <w:r w:rsidR="00E14835">
        <w:rPr>
          <w:rFonts w:cs="Arial"/>
        </w:rPr>
        <w:t>-</w:t>
      </w:r>
      <w:r w:rsidRPr="006E0A3E">
        <w:rPr>
          <w:rFonts w:cs="Arial"/>
        </w:rPr>
        <w:t>to</w:t>
      </w:r>
      <w:r w:rsidR="00E14835">
        <w:rPr>
          <w:rFonts w:cs="Arial"/>
        </w:rPr>
        <w:t>-</w:t>
      </w:r>
      <w:r w:rsidRPr="006E0A3E">
        <w:rPr>
          <w:rFonts w:cs="Arial"/>
        </w:rPr>
        <w:t xml:space="preserve">use. “The lightweight tool tensions and cuts off </w:t>
      </w:r>
      <w:r w:rsidR="004C35DA">
        <w:rPr>
          <w:rFonts w:cs="Arial"/>
        </w:rPr>
        <w:t>t</w:t>
      </w:r>
      <w:r w:rsidRPr="006E0A3E">
        <w:rPr>
          <w:rFonts w:cs="Arial"/>
        </w:rPr>
        <w:t>ies regardless of material or coating. Once the desired tension is reached</w:t>
      </w:r>
      <w:r w:rsidR="00F8503E">
        <w:rPr>
          <w:rFonts w:cs="Arial"/>
        </w:rPr>
        <w:t>,</w:t>
      </w:r>
      <w:r w:rsidRPr="006E0A3E">
        <w:rPr>
          <w:rFonts w:cs="Arial"/>
        </w:rPr>
        <w:t xml:space="preserve"> the tool has a manual lever to cut off tail excess tie length.</w:t>
      </w:r>
      <w:r w:rsidR="00F657C6">
        <w:rPr>
          <w:rFonts w:cs="Arial"/>
        </w:rPr>
        <w:t>”</w:t>
      </w:r>
    </w:p>
    <w:p w14:paraId="1E6EF057" w14:textId="03578549" w:rsidR="00586B14" w:rsidRDefault="00F657C6" w:rsidP="006E0A3E">
      <w:pPr>
        <w:spacing w:line="240" w:lineRule="auto"/>
        <w:rPr>
          <w:rFonts w:cs="Arial"/>
        </w:rPr>
      </w:pPr>
      <w:r>
        <w:rPr>
          <w:rFonts w:cs="Arial"/>
        </w:rPr>
        <w:t xml:space="preserve">The </w:t>
      </w:r>
      <w:r w:rsidRPr="006E0A3E">
        <w:rPr>
          <w:rFonts w:cs="Arial"/>
        </w:rPr>
        <w:t>KE922</w:t>
      </w:r>
      <w:r w:rsidRPr="004C35DA">
        <w:t xml:space="preserve"> </w:t>
      </w:r>
      <w:r w:rsidRPr="004C35DA">
        <w:rPr>
          <w:rFonts w:cs="Arial"/>
        </w:rPr>
        <w:t>Ball-lok Tensioning Tool</w:t>
      </w:r>
      <w:r>
        <w:rPr>
          <w:rFonts w:cs="Arial"/>
        </w:rPr>
        <w:t xml:space="preserve"> is ideal for applying Band-It 304 and 316-grade stainless steel ball-lok ties, which are also exclusively available locally through </w:t>
      </w:r>
      <w:r w:rsidR="00120320">
        <w:rPr>
          <w:rFonts w:cs="Arial"/>
        </w:rPr>
        <w:t xml:space="preserve">Banding &amp; ID Solutions Africa. </w:t>
      </w:r>
      <w:r>
        <w:rPr>
          <w:rFonts w:cs="Arial"/>
        </w:rPr>
        <w:t xml:space="preserve">The ties are </w:t>
      </w:r>
      <w:r w:rsidR="006E0A3E" w:rsidRPr="006E0A3E">
        <w:rPr>
          <w:rFonts w:cs="Arial"/>
        </w:rPr>
        <w:t>corrosion</w:t>
      </w:r>
      <w:r w:rsidR="00F8503E">
        <w:rPr>
          <w:rFonts w:cs="Arial"/>
        </w:rPr>
        <w:t>-</w:t>
      </w:r>
      <w:r w:rsidR="006E0A3E" w:rsidRPr="006E0A3E">
        <w:rPr>
          <w:rFonts w:cs="Arial"/>
        </w:rPr>
        <w:t>resistant</w:t>
      </w:r>
      <w:r w:rsidR="00AD7CE2">
        <w:rPr>
          <w:rFonts w:cs="Arial"/>
        </w:rPr>
        <w:t>,</w:t>
      </w:r>
      <w:r w:rsidR="006E0A3E" w:rsidRPr="006E0A3E">
        <w:rPr>
          <w:rFonts w:cs="Arial"/>
        </w:rPr>
        <w:t xml:space="preserve"> and</w:t>
      </w:r>
      <w:r w:rsidRPr="00F657C6">
        <w:rPr>
          <w:rFonts w:cs="Arial"/>
        </w:rPr>
        <w:t xml:space="preserve"> </w:t>
      </w:r>
      <w:r>
        <w:rPr>
          <w:rFonts w:cs="Arial"/>
        </w:rPr>
        <w:t xml:space="preserve">are </w:t>
      </w:r>
      <w:r w:rsidR="00A134BD">
        <w:rPr>
          <w:rFonts w:cs="Arial"/>
        </w:rPr>
        <w:t>available in 4</w:t>
      </w:r>
      <w:proofErr w:type="gramStart"/>
      <w:r w:rsidR="00A134BD">
        <w:rPr>
          <w:rFonts w:cs="Arial"/>
        </w:rPr>
        <w:t>,</w:t>
      </w:r>
      <w:r w:rsidRPr="006E0A3E">
        <w:rPr>
          <w:rFonts w:cs="Arial"/>
        </w:rPr>
        <w:t>6</w:t>
      </w:r>
      <w:proofErr w:type="gramEnd"/>
      <w:r>
        <w:rPr>
          <w:rFonts w:cs="Arial"/>
        </w:rPr>
        <w:t xml:space="preserve"> </w:t>
      </w:r>
      <w:r w:rsidR="00A134BD">
        <w:rPr>
          <w:rFonts w:cs="Arial"/>
        </w:rPr>
        <w:t>mm and 7,</w:t>
      </w:r>
      <w:r w:rsidRPr="006E0A3E">
        <w:rPr>
          <w:rFonts w:cs="Arial"/>
        </w:rPr>
        <w:t>9</w:t>
      </w:r>
      <w:r>
        <w:rPr>
          <w:rFonts w:cs="Arial"/>
        </w:rPr>
        <w:t xml:space="preserve"> </w:t>
      </w:r>
      <w:r w:rsidRPr="006E0A3E">
        <w:rPr>
          <w:rFonts w:cs="Arial"/>
        </w:rPr>
        <w:t xml:space="preserve">mm </w:t>
      </w:r>
      <w:r>
        <w:rPr>
          <w:rFonts w:cs="Arial"/>
        </w:rPr>
        <w:t xml:space="preserve">widths </w:t>
      </w:r>
      <w:r w:rsidRPr="006E0A3E">
        <w:rPr>
          <w:rFonts w:cs="Arial"/>
        </w:rPr>
        <w:t>and 200</w:t>
      </w:r>
      <w:r>
        <w:rPr>
          <w:rFonts w:cs="Arial"/>
        </w:rPr>
        <w:t xml:space="preserve"> </w:t>
      </w:r>
      <w:r w:rsidRPr="006E0A3E">
        <w:rPr>
          <w:rFonts w:cs="Arial"/>
        </w:rPr>
        <w:t>mm to 1</w:t>
      </w:r>
      <w:r>
        <w:rPr>
          <w:rFonts w:cs="Arial"/>
        </w:rPr>
        <w:t xml:space="preserve"> </w:t>
      </w:r>
      <w:r w:rsidRPr="006E0A3E">
        <w:rPr>
          <w:rFonts w:cs="Arial"/>
        </w:rPr>
        <w:t>100</w:t>
      </w:r>
      <w:r>
        <w:rPr>
          <w:rFonts w:cs="Arial"/>
        </w:rPr>
        <w:t xml:space="preserve"> </w:t>
      </w:r>
      <w:r w:rsidRPr="006E0A3E">
        <w:rPr>
          <w:rFonts w:cs="Arial"/>
        </w:rPr>
        <w:t>mm l</w:t>
      </w:r>
      <w:r>
        <w:rPr>
          <w:rFonts w:cs="Arial"/>
        </w:rPr>
        <w:t>e</w:t>
      </w:r>
      <w:r w:rsidRPr="006E0A3E">
        <w:rPr>
          <w:rFonts w:cs="Arial"/>
        </w:rPr>
        <w:t>ng</w:t>
      </w:r>
      <w:r>
        <w:rPr>
          <w:rFonts w:cs="Arial"/>
        </w:rPr>
        <w:t>ths</w:t>
      </w:r>
      <w:r w:rsidR="00586B14">
        <w:rPr>
          <w:rFonts w:cs="Arial"/>
        </w:rPr>
        <w:t xml:space="preserve">. They </w:t>
      </w:r>
      <w:r>
        <w:rPr>
          <w:rFonts w:cs="Arial"/>
        </w:rPr>
        <w:t xml:space="preserve">are </w:t>
      </w:r>
      <w:r w:rsidR="00AD7CE2">
        <w:rPr>
          <w:rFonts w:cs="Arial"/>
        </w:rPr>
        <w:t xml:space="preserve">available in coated and uncoated options, and </w:t>
      </w:r>
      <w:r w:rsidR="006E0A3E" w:rsidRPr="006E0A3E">
        <w:rPr>
          <w:rFonts w:cs="Arial"/>
        </w:rPr>
        <w:t xml:space="preserve">can also be supplied with enhanced corrosion resistance as well as abrasion and vibration protection. </w:t>
      </w:r>
    </w:p>
    <w:p w14:paraId="42EED366" w14:textId="77777777" w:rsidR="00120320" w:rsidRDefault="00120320" w:rsidP="00A134BD">
      <w:pPr>
        <w:spacing w:line="240" w:lineRule="auto"/>
        <w:rPr>
          <w:rFonts w:cs="Arial"/>
        </w:rPr>
      </w:pPr>
      <w:r>
        <w:rPr>
          <w:rFonts w:cs="Arial"/>
        </w:rPr>
        <w:t xml:space="preserve">The </w:t>
      </w:r>
      <w:r w:rsidRPr="006E0A3E">
        <w:rPr>
          <w:rFonts w:cs="Arial"/>
        </w:rPr>
        <w:t>KE922</w:t>
      </w:r>
      <w:r w:rsidRPr="004C35DA">
        <w:t xml:space="preserve"> </w:t>
      </w:r>
      <w:r w:rsidR="00586B14">
        <w:t>cable tie tensioning tool can be used for cable bundling at petrochemical plants and refineries, and at power transformer companies. Other applications include general fastening, device attachment, mounting, cable trays, and cable and wire management and maintenance.</w:t>
      </w:r>
      <w:r>
        <w:t xml:space="preserve"> </w:t>
      </w:r>
      <w:r w:rsidR="00586B14" w:rsidRPr="003C3DE4">
        <w:rPr>
          <w:rFonts w:cs="Arial"/>
        </w:rPr>
        <w:t xml:space="preserve">The user first loops the cable tie around the cables and inserts the tail into the </w:t>
      </w:r>
      <w:r w:rsidR="00586B14">
        <w:rPr>
          <w:rFonts w:cs="Arial"/>
        </w:rPr>
        <w:t xml:space="preserve">cables, pulling tight by hand. </w:t>
      </w:r>
    </w:p>
    <w:p w14:paraId="7CA3584A" w14:textId="0DFD96C6" w:rsidR="00586B14" w:rsidRPr="00586B14" w:rsidRDefault="00120320" w:rsidP="00A134BD">
      <w:pPr>
        <w:spacing w:line="240" w:lineRule="auto"/>
      </w:pPr>
      <w:r>
        <w:rPr>
          <w:rFonts w:cs="Arial"/>
        </w:rPr>
        <w:t>“</w:t>
      </w:r>
      <w:r w:rsidR="00586B14" w:rsidRPr="003C3DE4">
        <w:rPr>
          <w:rFonts w:cs="Arial"/>
        </w:rPr>
        <w:t>The next step is to slide the tail into the side entry of the tool and position it against</w:t>
      </w:r>
      <w:r w:rsidR="00586B14">
        <w:rPr>
          <w:rFonts w:cs="Arial"/>
        </w:rPr>
        <w:t xml:space="preserve"> the base of the cables,</w:t>
      </w:r>
      <w:r w:rsidR="00586B14" w:rsidRPr="003C3DE4">
        <w:rPr>
          <w:rFonts w:cs="Arial"/>
        </w:rPr>
        <w:t xml:space="preserve"> squeezing the handle to tighten the tie to the required tension. Maintaining the final handle pressure, the cutter bar should </w:t>
      </w:r>
      <w:r w:rsidR="00586B14">
        <w:rPr>
          <w:rFonts w:cs="Arial"/>
        </w:rPr>
        <w:t xml:space="preserve">be rotated upward to cut off excess material,” Remendos explains. </w:t>
      </w:r>
    </w:p>
    <w:p w14:paraId="35DCA6F2" w14:textId="77777777" w:rsidR="00120320" w:rsidRDefault="00586B14" w:rsidP="006E0A3E">
      <w:pPr>
        <w:spacing w:line="240" w:lineRule="auto"/>
        <w:rPr>
          <w:rFonts w:cs="Arial"/>
        </w:rPr>
      </w:pPr>
      <w:r>
        <w:rPr>
          <w:rFonts w:cs="Arial"/>
        </w:rPr>
        <w:t xml:space="preserve">According to Remendos, </w:t>
      </w:r>
      <w:r w:rsidR="006E0A3E" w:rsidRPr="006E0A3E">
        <w:rPr>
          <w:rFonts w:cs="Arial"/>
        </w:rPr>
        <w:t xml:space="preserve">Banding &amp; ID Solutions Africa </w:t>
      </w:r>
      <w:r>
        <w:rPr>
          <w:rFonts w:cs="Arial"/>
        </w:rPr>
        <w:t>has received positive feedback from the local market, with regards to the stainless steel ties and the tensioning tool. She attributes this to the fact that the company p</w:t>
      </w:r>
      <w:r w:rsidR="006E0A3E" w:rsidRPr="006E0A3E">
        <w:rPr>
          <w:rFonts w:cs="Arial"/>
        </w:rPr>
        <w:t>rovid</w:t>
      </w:r>
      <w:r>
        <w:rPr>
          <w:rFonts w:cs="Arial"/>
        </w:rPr>
        <w:t>es</w:t>
      </w:r>
      <w:r w:rsidR="006E0A3E" w:rsidRPr="006E0A3E">
        <w:rPr>
          <w:rFonts w:cs="Arial"/>
        </w:rPr>
        <w:t xml:space="preserve"> free demos, enhanced technical support and training on all</w:t>
      </w:r>
      <w:r>
        <w:rPr>
          <w:rFonts w:cs="Arial"/>
        </w:rPr>
        <w:t xml:space="preserve"> </w:t>
      </w:r>
      <w:r w:rsidR="006E0A3E" w:rsidRPr="006E0A3E">
        <w:rPr>
          <w:rFonts w:cs="Arial"/>
        </w:rPr>
        <w:t xml:space="preserve">products. </w:t>
      </w:r>
    </w:p>
    <w:p w14:paraId="71A505EC" w14:textId="6CFD66BB" w:rsidR="00586B14" w:rsidRDefault="006E0A3E" w:rsidP="006E0A3E">
      <w:pPr>
        <w:spacing w:line="240" w:lineRule="auto"/>
        <w:rPr>
          <w:rFonts w:cs="Arial"/>
        </w:rPr>
      </w:pPr>
      <w:r w:rsidRPr="006E0A3E">
        <w:rPr>
          <w:rFonts w:cs="Arial"/>
        </w:rPr>
        <w:t xml:space="preserve">“With a strong product offering and good reputation in the industry, I believe that Banding </w:t>
      </w:r>
      <w:r w:rsidR="00F657C6">
        <w:rPr>
          <w:rFonts w:cs="Arial"/>
        </w:rPr>
        <w:t>&amp;</w:t>
      </w:r>
      <w:r w:rsidR="00586B14">
        <w:rPr>
          <w:rFonts w:cs="Arial"/>
        </w:rPr>
        <w:t xml:space="preserve"> </w:t>
      </w:r>
      <w:r w:rsidRPr="006E0A3E">
        <w:rPr>
          <w:rFonts w:cs="Arial"/>
        </w:rPr>
        <w:t xml:space="preserve">ID Solutions Africa is in a strong position to achieve measurable growth in the short-term future,” </w:t>
      </w:r>
      <w:r w:rsidR="00E14835">
        <w:rPr>
          <w:rFonts w:cs="Arial"/>
        </w:rPr>
        <w:t>Remendos</w:t>
      </w:r>
      <w:r w:rsidRPr="006E0A3E">
        <w:rPr>
          <w:rFonts w:cs="Arial"/>
        </w:rPr>
        <w:t xml:space="preserve"> concludes.</w:t>
      </w:r>
    </w:p>
    <w:p w14:paraId="0CF1DC6B" w14:textId="77777777" w:rsidR="00F8503E" w:rsidRPr="006E0A3E" w:rsidRDefault="00F8503E" w:rsidP="006E0A3E">
      <w:pPr>
        <w:spacing w:line="240" w:lineRule="auto"/>
        <w:rPr>
          <w:rFonts w:cs="Arial"/>
        </w:rPr>
      </w:pPr>
    </w:p>
    <w:p w14:paraId="0FC33EFA" w14:textId="77777777" w:rsidR="006E0A3E" w:rsidRPr="006E0A3E" w:rsidRDefault="006E0A3E" w:rsidP="006E0A3E">
      <w:pPr>
        <w:spacing w:line="240" w:lineRule="auto"/>
        <w:rPr>
          <w:rFonts w:cs="Arial"/>
          <w:b/>
          <w:i/>
        </w:rPr>
      </w:pPr>
      <w:r w:rsidRPr="006E0A3E">
        <w:rPr>
          <w:rFonts w:cs="Arial"/>
          <w:b/>
          <w:i/>
        </w:rPr>
        <w:t>Ends</w:t>
      </w:r>
    </w:p>
    <w:p w14:paraId="0FC4AE9A" w14:textId="17E6BE04" w:rsidR="00F8503E" w:rsidRDefault="006E0A3E" w:rsidP="00F8503E">
      <w:pPr>
        <w:spacing w:line="240" w:lineRule="auto"/>
      </w:pPr>
      <w:r w:rsidRPr="006E0A3E">
        <w:rPr>
          <w:rFonts w:cs="Arial"/>
          <w:b/>
        </w:rPr>
        <w:t>Notes to the Editor</w:t>
      </w:r>
      <w:r w:rsidR="00F8503E">
        <w:rPr>
          <w:rFonts w:cs="Arial"/>
        </w:rPr>
        <w:br/>
      </w:r>
      <w:r w:rsidR="00F8503E" w:rsidRPr="00A04066">
        <w:t xml:space="preserve">To download hi-res images for this release, please visit </w:t>
      </w:r>
      <w:hyperlink r:id="rId4" w:history="1">
        <w:r w:rsidR="00F8503E" w:rsidRPr="00DD782A">
          <w:rPr>
            <w:rStyle w:val="Hyperlink"/>
          </w:rPr>
          <w:t>http://media.ngage.co.za</w:t>
        </w:r>
      </w:hyperlink>
      <w:r w:rsidR="00F8503E">
        <w:t xml:space="preserve"> and click the Banding &amp; ID Solutions Africa </w:t>
      </w:r>
      <w:r w:rsidR="00F8503E" w:rsidRPr="00A04066">
        <w:t xml:space="preserve">link to </w:t>
      </w:r>
      <w:r w:rsidR="00F8503E">
        <w:t>view the company’s press office.</w:t>
      </w:r>
    </w:p>
    <w:p w14:paraId="02499865" w14:textId="4A92D10D" w:rsidR="006E0A3E" w:rsidRPr="006E0A3E" w:rsidRDefault="006E0A3E" w:rsidP="00F8503E">
      <w:pPr>
        <w:spacing w:line="240" w:lineRule="auto"/>
        <w:rPr>
          <w:rFonts w:cs="Arial"/>
        </w:rPr>
      </w:pPr>
      <w:r w:rsidRPr="006E0A3E">
        <w:rPr>
          <w:rFonts w:cs="Arial"/>
          <w:b/>
        </w:rPr>
        <w:t>Banding &amp; Identification Solutions Africa Contact</w:t>
      </w:r>
      <w:r w:rsidR="00F8503E">
        <w:rPr>
          <w:rFonts w:cs="Arial"/>
        </w:rPr>
        <w:br/>
      </w:r>
      <w:r>
        <w:rPr>
          <w:rFonts w:cs="Arial"/>
        </w:rPr>
        <w:t>Rosa Remendos</w:t>
      </w:r>
      <w:r>
        <w:rPr>
          <w:rFonts w:cs="Arial"/>
        </w:rPr>
        <w:br/>
        <w:t xml:space="preserve">Business Manager </w:t>
      </w:r>
      <w:r>
        <w:rPr>
          <w:rFonts w:cs="Arial"/>
        </w:rPr>
        <w:br/>
      </w:r>
      <w:r w:rsidRPr="006E0A3E">
        <w:rPr>
          <w:rFonts w:cs="Arial"/>
        </w:rPr>
        <w:t>Phone: (011) 974</w:t>
      </w:r>
      <w:r>
        <w:rPr>
          <w:rFonts w:cs="Arial"/>
        </w:rPr>
        <w:t xml:space="preserve"> 0424</w:t>
      </w:r>
      <w:r>
        <w:rPr>
          <w:rFonts w:cs="Arial"/>
        </w:rPr>
        <w:br/>
        <w:t>Fax:  (011) 974 0425</w:t>
      </w:r>
      <w:r>
        <w:rPr>
          <w:rFonts w:cs="Arial"/>
        </w:rPr>
        <w:br/>
      </w:r>
      <w:r w:rsidRPr="006E0A3E">
        <w:rPr>
          <w:rFonts w:cs="Arial"/>
        </w:rPr>
        <w:lastRenderedPageBreak/>
        <w:t>Ema</w:t>
      </w:r>
      <w:r>
        <w:rPr>
          <w:rFonts w:cs="Arial"/>
        </w:rPr>
        <w:t xml:space="preserve">il: </w:t>
      </w:r>
      <w:hyperlink r:id="rId5" w:history="1">
        <w:r w:rsidRPr="00D812AC">
          <w:rPr>
            <w:rStyle w:val="Hyperlink"/>
            <w:rFonts w:cs="Arial"/>
          </w:rPr>
          <w:t>rosa.remendos@banding.co.za</w:t>
        </w:r>
      </w:hyperlink>
      <w:r>
        <w:rPr>
          <w:rFonts w:cs="Arial"/>
        </w:rPr>
        <w:br/>
      </w:r>
      <w:r w:rsidRPr="006E0A3E">
        <w:rPr>
          <w:rFonts w:cs="Arial"/>
        </w:rPr>
        <w:t xml:space="preserve">Web: </w:t>
      </w:r>
      <w:hyperlink r:id="rId6" w:history="1">
        <w:r w:rsidR="00F8503E" w:rsidRPr="00F8503E">
          <w:rPr>
            <w:rStyle w:val="Hyperlink"/>
            <w:rFonts w:cs="Arial"/>
          </w:rPr>
          <w:t>www.banding.co.za</w:t>
        </w:r>
      </w:hyperlink>
    </w:p>
    <w:p w14:paraId="1BE38043" w14:textId="7D6ACBEA" w:rsidR="006E0A3E" w:rsidRPr="006E0A3E" w:rsidRDefault="006E0A3E" w:rsidP="006E0A3E">
      <w:pPr>
        <w:spacing w:line="240" w:lineRule="auto"/>
        <w:rPr>
          <w:rFonts w:cs="Arial"/>
        </w:rPr>
      </w:pPr>
      <w:r w:rsidRPr="006E0A3E">
        <w:rPr>
          <w:rFonts w:cs="Arial"/>
          <w:b/>
        </w:rPr>
        <w:t>Media Contact</w:t>
      </w:r>
      <w:r w:rsidR="00F8503E">
        <w:rPr>
          <w:rFonts w:cs="Arial"/>
        </w:rPr>
        <w:br/>
      </w:r>
      <w:r>
        <w:rPr>
          <w:rFonts w:cs="Arial"/>
        </w:rPr>
        <w:t>Jana Klut</w:t>
      </w:r>
      <w:r>
        <w:rPr>
          <w:rFonts w:cs="Arial"/>
        </w:rPr>
        <w:br/>
        <w:t xml:space="preserve">NGAGE Public Relations </w:t>
      </w:r>
      <w:r>
        <w:rPr>
          <w:rFonts w:cs="Arial"/>
        </w:rPr>
        <w:br/>
        <w:t>Phone: (011) 867 7763</w:t>
      </w:r>
      <w:r>
        <w:rPr>
          <w:rFonts w:cs="Arial"/>
        </w:rPr>
        <w:br/>
        <w:t>Fax: 086 512 3352</w:t>
      </w:r>
      <w:r>
        <w:rPr>
          <w:rFonts w:cs="Arial"/>
        </w:rPr>
        <w:br/>
        <w:t>Cell: 074 111 4900</w:t>
      </w:r>
      <w:r>
        <w:rPr>
          <w:rFonts w:cs="Arial"/>
        </w:rPr>
        <w:br/>
        <w:t xml:space="preserve">Email: </w:t>
      </w:r>
      <w:hyperlink r:id="rId7" w:history="1">
        <w:r w:rsidRPr="00D812AC">
          <w:rPr>
            <w:rStyle w:val="Hyperlink"/>
            <w:rFonts w:cs="Arial"/>
          </w:rPr>
          <w:t>jana@ngage.co.za</w:t>
        </w:r>
      </w:hyperlink>
      <w:r>
        <w:rPr>
          <w:rFonts w:cs="Arial"/>
        </w:rPr>
        <w:br/>
      </w:r>
      <w:r w:rsidRPr="006E0A3E">
        <w:rPr>
          <w:rFonts w:cs="Arial"/>
        </w:rPr>
        <w:t xml:space="preserve">Web: </w:t>
      </w:r>
      <w:hyperlink r:id="rId8" w:history="1">
        <w:r w:rsidR="00F8503E" w:rsidRPr="00F41853">
          <w:rPr>
            <w:rStyle w:val="Hyperlink"/>
            <w:rFonts w:cs="Arial"/>
          </w:rPr>
          <w:t>www.ngage.co.za</w:t>
        </w:r>
      </w:hyperlink>
      <w:r w:rsidR="00F8503E">
        <w:rPr>
          <w:rFonts w:cs="Arial"/>
        </w:rPr>
        <w:t xml:space="preserve"> </w:t>
      </w:r>
    </w:p>
    <w:p w14:paraId="11941A29" w14:textId="48FEB1F6" w:rsidR="006547AF" w:rsidRPr="006547AF" w:rsidRDefault="006E0A3E" w:rsidP="006E0A3E">
      <w:pPr>
        <w:spacing w:line="240" w:lineRule="auto"/>
        <w:rPr>
          <w:rFonts w:cs="Arial"/>
        </w:rPr>
      </w:pPr>
      <w:r w:rsidRPr="006E0A3E">
        <w:rPr>
          <w:rFonts w:cs="Arial"/>
        </w:rPr>
        <w:t xml:space="preserve">Browse the </w:t>
      </w:r>
      <w:r w:rsidRPr="006E0A3E">
        <w:rPr>
          <w:rFonts w:cs="Arial"/>
          <w:b/>
        </w:rPr>
        <w:t>NGAGE Media Zone</w:t>
      </w:r>
      <w:r w:rsidRPr="006E0A3E">
        <w:rPr>
          <w:rFonts w:cs="Arial"/>
        </w:rPr>
        <w:t xml:space="preserve"> for more client press releases and photogra</w:t>
      </w:r>
      <w:r>
        <w:rPr>
          <w:rFonts w:cs="Arial"/>
        </w:rPr>
        <w:t xml:space="preserve">phs at </w:t>
      </w:r>
      <w:hyperlink r:id="rId9" w:history="1">
        <w:r w:rsidR="00F8503E" w:rsidRPr="00F41853">
          <w:rPr>
            <w:rStyle w:val="Hyperlink"/>
            <w:rFonts w:cs="Arial"/>
          </w:rPr>
          <w:t>http://media.ngage.co.za</w:t>
        </w:r>
      </w:hyperlink>
      <w:r w:rsidR="00F8503E">
        <w:rPr>
          <w:rFonts w:cs="Arial"/>
        </w:rPr>
        <w:t xml:space="preserve"> </w:t>
      </w:r>
      <w:r w:rsidR="006547AF">
        <w:rPr>
          <w:rFonts w:cs="Arial"/>
          <w:shd w:val="pct15" w:color="auto" w:fill="FFFFFF"/>
        </w:rPr>
        <w:t xml:space="preserve"> </w:t>
      </w:r>
    </w:p>
    <w:sectPr w:rsidR="006547AF" w:rsidRPr="006547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120320"/>
    <w:rsid w:val="001B106E"/>
    <w:rsid w:val="00213C06"/>
    <w:rsid w:val="002E211A"/>
    <w:rsid w:val="0039662F"/>
    <w:rsid w:val="003C62DA"/>
    <w:rsid w:val="004C35DA"/>
    <w:rsid w:val="00522BBA"/>
    <w:rsid w:val="00586B14"/>
    <w:rsid w:val="006547AF"/>
    <w:rsid w:val="006E0A3E"/>
    <w:rsid w:val="00754F3B"/>
    <w:rsid w:val="00763D1E"/>
    <w:rsid w:val="00864DF4"/>
    <w:rsid w:val="009425D1"/>
    <w:rsid w:val="009F2387"/>
    <w:rsid w:val="009F4229"/>
    <w:rsid w:val="00A134BD"/>
    <w:rsid w:val="00AD7CE2"/>
    <w:rsid w:val="00B57762"/>
    <w:rsid w:val="00BB1776"/>
    <w:rsid w:val="00BB3AB8"/>
    <w:rsid w:val="00CC444E"/>
    <w:rsid w:val="00DA3470"/>
    <w:rsid w:val="00E14835"/>
    <w:rsid w:val="00F143C0"/>
    <w:rsid w:val="00F657C6"/>
    <w:rsid w:val="00F8503E"/>
    <w:rsid w:val="00FA4F89"/>
    <w:rsid w:val="00FC538B"/>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3AC4D"/>
  <w15:chartTrackingRefBased/>
  <w15:docId w15:val="{CD0053F9-CF26-42C7-8F05-495FEB75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7AF"/>
    <w:rPr>
      <w:color w:val="0563C1" w:themeColor="hyperlink"/>
      <w:u w:val="single"/>
    </w:rPr>
  </w:style>
  <w:style w:type="character" w:styleId="CommentReference">
    <w:name w:val="annotation reference"/>
    <w:basedOn w:val="DefaultParagraphFont"/>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basedOn w:val="DefaultParagraphFont"/>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basedOn w:val="CommentText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A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20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jan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nding.co.za" TargetMode="External"/><Relationship Id="rId11" Type="http://schemas.openxmlformats.org/officeDocument/2006/relationships/theme" Target="theme/theme1.xml"/><Relationship Id="rId5" Type="http://schemas.openxmlformats.org/officeDocument/2006/relationships/hyperlink" Target="mailto:rosa.remendos@banding.co.za"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Boitumelo</cp:lastModifiedBy>
  <cp:revision>3</cp:revision>
  <dcterms:created xsi:type="dcterms:W3CDTF">2015-10-05T06:57:00Z</dcterms:created>
  <dcterms:modified xsi:type="dcterms:W3CDTF">2015-10-05T07:05:00Z</dcterms:modified>
</cp:coreProperties>
</file>